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6E" w:rsidRDefault="00372AFA" w:rsidP="00CD2A6E">
      <w:pPr>
        <w:pStyle w:val="Tytu"/>
        <w:rPr>
          <w:rFonts w:ascii="Calibri" w:hAnsi="Calibri" w:cs="Arial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sz w:val="40"/>
          <w:szCs w:val="40"/>
        </w:rPr>
        <w:t xml:space="preserve">     </w:t>
      </w: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  <w:r w:rsidRPr="00DB0F85">
        <w:rPr>
          <w:rFonts w:ascii="Calibri" w:hAnsi="Calibri" w:cs="Arial"/>
          <w:noProof/>
          <w:sz w:val="40"/>
          <w:szCs w:val="40"/>
        </w:rPr>
        <w:drawing>
          <wp:inline distT="0" distB="0" distL="0" distR="0" wp14:anchorId="4A268917" wp14:editId="43662606">
            <wp:extent cx="2265250" cy="1133475"/>
            <wp:effectExtent l="0" t="0" r="1905" b="0"/>
            <wp:docPr id="1" name="Obraz 1" descr="C:\Users\Dyrektor\Desktop\Logo Biblioteki + QR\logo_pimbp_kolo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 Biblioteki + QR\logo_pimbp_kolo_kolor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12" cy="11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Default="00CD2A6E" w:rsidP="00CD2A6E">
      <w:pPr>
        <w:pStyle w:val="Tytu"/>
        <w:jc w:val="left"/>
        <w:rPr>
          <w:rFonts w:ascii="Calibri" w:hAnsi="Calibri" w:cs="Arial"/>
          <w:sz w:val="40"/>
          <w:szCs w:val="40"/>
        </w:rPr>
      </w:pPr>
    </w:p>
    <w:p w:rsidR="00CD2A6E" w:rsidRPr="004626E8" w:rsidRDefault="00CD2A6E" w:rsidP="00CD2A6E">
      <w:pPr>
        <w:pStyle w:val="Tytu"/>
        <w:jc w:val="left"/>
        <w:rPr>
          <w:rFonts w:asciiTheme="minorHAnsi" w:hAnsiTheme="minorHAnsi" w:cs="Arial"/>
          <w:sz w:val="40"/>
          <w:szCs w:val="40"/>
        </w:rPr>
      </w:pPr>
    </w:p>
    <w:p w:rsidR="00CD2A6E" w:rsidRPr="004626E8" w:rsidRDefault="00CD2A6E" w:rsidP="00CD2A6E">
      <w:pPr>
        <w:pStyle w:val="Tytu"/>
        <w:rPr>
          <w:rFonts w:asciiTheme="minorHAnsi" w:hAnsiTheme="minorHAnsi" w:cs="Arial"/>
          <w:sz w:val="40"/>
          <w:szCs w:val="40"/>
        </w:rPr>
      </w:pPr>
    </w:p>
    <w:p w:rsidR="00CD2A6E" w:rsidRPr="004626E8" w:rsidRDefault="00CD2A6E" w:rsidP="00CD2A6E">
      <w:pPr>
        <w:pStyle w:val="Tytu"/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</w:pPr>
      <w:r w:rsidRPr="004626E8">
        <w:rPr>
          <w:rFonts w:asciiTheme="minorHAnsi" w:hAnsiTheme="minorHAnsi" w:cs="Arial"/>
          <w:color w:val="000000" w:themeColor="text1"/>
          <w:sz w:val="40"/>
          <w:szCs w:val="40"/>
        </w:rPr>
        <w:t>Sprawozdanie  z działalności</w:t>
      </w:r>
      <w:r w:rsidRPr="004626E8"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  <w:t xml:space="preserve"> </w:t>
      </w:r>
    </w:p>
    <w:p w:rsidR="00CD2A6E" w:rsidRPr="004626E8" w:rsidRDefault="00CD2A6E" w:rsidP="00CD2A6E">
      <w:pPr>
        <w:pStyle w:val="Tytu"/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b w:val="0"/>
          <w:color w:val="000000" w:themeColor="text1"/>
          <w:sz w:val="40"/>
          <w:szCs w:val="40"/>
        </w:rPr>
      </w:pPr>
      <w:r w:rsidRPr="004626E8">
        <w:rPr>
          <w:rFonts w:asciiTheme="minorHAnsi" w:hAnsiTheme="minorHAnsi" w:cs="Arial"/>
          <w:b w:val="0"/>
          <w:color w:val="000000" w:themeColor="text1"/>
          <w:sz w:val="40"/>
          <w:szCs w:val="40"/>
        </w:rPr>
        <w:t xml:space="preserve">Powiatowej i Miejskiej Biblioteki Publicznej </w:t>
      </w: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b w:val="0"/>
          <w:color w:val="000000" w:themeColor="text1"/>
          <w:sz w:val="40"/>
          <w:szCs w:val="40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b w:val="0"/>
          <w:color w:val="000000" w:themeColor="text1"/>
          <w:sz w:val="40"/>
          <w:szCs w:val="40"/>
        </w:rPr>
      </w:pPr>
      <w:r w:rsidRPr="004626E8">
        <w:rPr>
          <w:rFonts w:asciiTheme="minorHAnsi" w:hAnsiTheme="minorHAnsi" w:cs="Arial"/>
          <w:b w:val="0"/>
          <w:color w:val="000000" w:themeColor="text1"/>
          <w:sz w:val="40"/>
          <w:szCs w:val="40"/>
        </w:rPr>
        <w:t xml:space="preserve">w Kole </w:t>
      </w: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000000" w:themeColor="text1"/>
          <w:sz w:val="40"/>
          <w:szCs w:val="40"/>
        </w:rPr>
      </w:pPr>
    </w:p>
    <w:p w:rsidR="00CD2A6E" w:rsidRPr="004626E8" w:rsidRDefault="00D01A37" w:rsidP="00CD2A6E">
      <w:pPr>
        <w:pStyle w:val="Tekstpodstawowy"/>
        <w:rPr>
          <w:rFonts w:asciiTheme="minorHAnsi" w:hAnsiTheme="minorHAnsi" w:cs="Arial"/>
          <w:b w:val="0"/>
          <w:bCs w:val="0"/>
          <w:color w:val="000000" w:themeColor="text1"/>
          <w:sz w:val="40"/>
          <w:szCs w:val="40"/>
        </w:rPr>
      </w:pPr>
      <w:r w:rsidRPr="004626E8">
        <w:rPr>
          <w:rFonts w:asciiTheme="minorHAnsi" w:hAnsiTheme="minorHAnsi" w:cs="Arial"/>
          <w:b w:val="0"/>
          <w:bCs w:val="0"/>
          <w:color w:val="000000" w:themeColor="text1"/>
          <w:sz w:val="40"/>
          <w:szCs w:val="40"/>
        </w:rPr>
        <w:t>za rok 2019</w:t>
      </w: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0"/>
          <w:szCs w:val="40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CD2A6E" w:rsidRPr="004626E8" w:rsidRDefault="00CD2A6E" w:rsidP="00CD2A6E">
      <w:pPr>
        <w:pStyle w:val="Tekstpodstawowy"/>
        <w:jc w:val="left"/>
        <w:rPr>
          <w:rFonts w:asciiTheme="minorHAnsi" w:hAnsiTheme="minorHAnsi" w:cs="Arial"/>
          <w:color w:val="FF0000"/>
          <w:sz w:val="48"/>
        </w:rPr>
      </w:pPr>
    </w:p>
    <w:p w:rsidR="00CD2A6E" w:rsidRPr="004626E8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CD2A6E" w:rsidRDefault="00CD2A6E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4626E8" w:rsidRPr="004626E8" w:rsidRDefault="004626E8" w:rsidP="00CD2A6E">
      <w:pPr>
        <w:pStyle w:val="Tekstpodstawowy"/>
        <w:rPr>
          <w:rFonts w:asciiTheme="minorHAnsi" w:hAnsiTheme="minorHAnsi" w:cs="Arial"/>
          <w:color w:val="FF0000"/>
          <w:sz w:val="48"/>
        </w:rPr>
      </w:pPr>
    </w:p>
    <w:p w:rsidR="008C5D20" w:rsidRDefault="007F2E81" w:rsidP="008C5D20">
      <w:pPr>
        <w:pStyle w:val="Tekstpodstawowy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Koło, maj</w:t>
      </w:r>
      <w:r w:rsidR="00D01A37" w:rsidRPr="004626E8">
        <w:rPr>
          <w:rFonts w:asciiTheme="minorHAnsi" w:hAnsiTheme="minorHAnsi" w:cs="Arial"/>
          <w:b w:val="0"/>
          <w:color w:val="000000" w:themeColor="text1"/>
          <w:sz w:val="24"/>
        </w:rPr>
        <w:t xml:space="preserve"> 2020</w:t>
      </w:r>
      <w:r w:rsidR="00DE1227" w:rsidRPr="004626E8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CD2A6E" w:rsidRPr="004626E8">
        <w:rPr>
          <w:rFonts w:asciiTheme="minorHAnsi" w:hAnsiTheme="minorHAnsi" w:cs="Arial"/>
          <w:b w:val="0"/>
          <w:color w:val="000000" w:themeColor="text1"/>
          <w:sz w:val="24"/>
        </w:rPr>
        <w:t>r.</w:t>
      </w:r>
    </w:p>
    <w:p w:rsidR="00CD2A6E" w:rsidRPr="008C5D20" w:rsidRDefault="00306924" w:rsidP="008C5D20">
      <w:pPr>
        <w:pStyle w:val="Tekstpodstawowy"/>
        <w:jc w:val="right"/>
        <w:rPr>
          <w:rFonts w:asciiTheme="minorHAnsi" w:hAnsiTheme="minorHAnsi" w:cs="Arial"/>
          <w:b w:val="0"/>
          <w:color w:val="000000" w:themeColor="text1"/>
          <w:sz w:val="24"/>
        </w:rPr>
      </w:pPr>
      <w:r w:rsidRPr="004626E8">
        <w:rPr>
          <w:rFonts w:asciiTheme="minorHAnsi" w:hAnsiTheme="minorHAnsi"/>
          <w:b w:val="0"/>
          <w:color w:val="000000" w:themeColor="text1"/>
          <w:sz w:val="24"/>
        </w:rPr>
        <w:lastRenderedPageBreak/>
        <w:t>„Przyzwyczaić się do czytania książek - to zbudować sobie schron przed większością przykrości życia codziennego.”</w:t>
      </w:r>
      <w:r w:rsidRPr="004626E8">
        <w:rPr>
          <w:rFonts w:asciiTheme="minorHAnsi" w:hAnsiTheme="minorHAnsi"/>
          <w:b w:val="0"/>
          <w:color w:val="000000" w:themeColor="text1"/>
          <w:sz w:val="24"/>
        </w:rPr>
        <w:br/>
      </w:r>
      <w:r w:rsidRPr="004626E8">
        <w:rPr>
          <w:rFonts w:asciiTheme="minorHAnsi" w:hAnsiTheme="minorHAnsi"/>
          <w:b w:val="0"/>
          <w:color w:val="000000" w:themeColor="text1"/>
          <w:sz w:val="24"/>
        </w:rPr>
        <w:br/>
        <w:t>William Somerset Maugham</w:t>
      </w:r>
    </w:p>
    <w:p w:rsidR="00CD2A6E" w:rsidRPr="004626E8" w:rsidRDefault="00CD2A6E" w:rsidP="007D57DE">
      <w:pPr>
        <w:pStyle w:val="Tekstpodstawowy"/>
        <w:jc w:val="left"/>
        <w:rPr>
          <w:rFonts w:asciiTheme="minorHAnsi" w:hAnsiTheme="minorHAnsi" w:cs="Times New Roman"/>
          <w:color w:val="000000" w:themeColor="text1"/>
          <w:sz w:val="24"/>
        </w:rPr>
      </w:pPr>
    </w:p>
    <w:p w:rsidR="00CD2A6E" w:rsidRPr="004626E8" w:rsidRDefault="00CD2A6E" w:rsidP="00AA0F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b/>
          <w:bCs/>
          <w:color w:val="000000" w:themeColor="text1"/>
          <w:lang w:eastAsia="en-US"/>
        </w:rPr>
        <w:t xml:space="preserve">Status formalno-prawny biblioteki </w:t>
      </w:r>
    </w:p>
    <w:p w:rsidR="00CD2A6E" w:rsidRPr="004626E8" w:rsidRDefault="00CD2A6E" w:rsidP="00F6721B">
      <w:pPr>
        <w:autoSpaceDE w:val="0"/>
        <w:autoSpaceDN w:val="0"/>
        <w:adjustRightInd w:val="0"/>
        <w:spacing w:before="240"/>
        <w:ind w:firstLine="708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Powiatowa i Miejska Biblioteka Publiczna w Kole jest samorządową instytucją kultury, wpisaną do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- prowadzonego przez Organizatora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-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rejestru instytucji kultury Nr 4011/01/04 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        </w:t>
      </w:r>
      <w:r w:rsidR="008C5D20">
        <w:rPr>
          <w:rFonts w:asciiTheme="minorHAnsi" w:eastAsiaTheme="minorHAnsi" w:hAnsiTheme="minorHAnsi"/>
          <w:color w:val="000000" w:themeColor="text1"/>
          <w:lang w:eastAsia="en-US"/>
        </w:rPr>
        <w:t xml:space="preserve">z dnia 16 lipca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2004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r.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Z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adania realizuje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>: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w siedzibie głównej w Kole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(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ul. Kolejowa 19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>)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,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w której znajdują się: czytelnia, wypożyczalnia dl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a młodzieży i dorosłych,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Filia dla Dzieci</w:t>
      </w:r>
      <w:r w:rsidR="004626E8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; 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oraz dwóch filiach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>bibliotecznych</w:t>
      </w:r>
      <w:r w:rsidR="00A60D6F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: 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Filia Nr 3 (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ul. </w:t>
      </w:r>
      <w:r w:rsidR="004626E8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P.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Wo</w:t>
      </w:r>
      <w:r w:rsidR="00604526" w:rsidRPr="004626E8">
        <w:rPr>
          <w:rFonts w:asciiTheme="minorHAnsi" w:eastAsiaTheme="minorHAnsi" w:hAnsiTheme="minorHAnsi"/>
          <w:color w:val="000000" w:themeColor="text1"/>
          <w:lang w:eastAsia="en-US"/>
        </w:rPr>
        <w:t>jciechowskiego 30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>),   Filia  Nr 4 (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ul. </w:t>
      </w:r>
      <w:r w:rsidR="004626E8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S.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Wyszyńskiego 14</w:t>
      </w:r>
      <w:r w:rsidR="00306924" w:rsidRPr="004626E8">
        <w:rPr>
          <w:rFonts w:asciiTheme="minorHAnsi" w:eastAsiaTheme="minorHAnsi" w:hAnsiTheme="minorHAnsi"/>
          <w:color w:val="000000" w:themeColor="text1"/>
          <w:lang w:eastAsia="en-US"/>
        </w:rPr>
        <w:t>)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. </w:t>
      </w:r>
    </w:p>
    <w:p w:rsidR="00CD2A6E" w:rsidRPr="004626E8" w:rsidRDefault="00CD2A6E" w:rsidP="00CD2A6E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</w:p>
    <w:p w:rsidR="00CD2A6E" w:rsidRPr="004626E8" w:rsidRDefault="000163A0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bCs/>
          <w:color w:val="000000" w:themeColor="text1"/>
          <w:lang w:eastAsia="en-US"/>
        </w:rPr>
        <w:t>Kierunki rozwoju PiMBP  w Kole wyznaczają wymienione niżej</w:t>
      </w:r>
      <w:r w:rsidR="00CD2A6E" w:rsidRPr="004626E8">
        <w:rPr>
          <w:rFonts w:asciiTheme="minorHAnsi" w:eastAsiaTheme="minorHAnsi" w:hAnsiTheme="minorHAnsi"/>
          <w:bCs/>
          <w:color w:val="000000" w:themeColor="text1"/>
          <w:lang w:eastAsia="en-US"/>
        </w:rPr>
        <w:t xml:space="preserve"> cele strategiczne:</w:t>
      </w:r>
    </w:p>
    <w:p w:rsidR="00F6721B" w:rsidRPr="004626E8" w:rsidRDefault="00F6721B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</w:p>
    <w:p w:rsidR="00CD2A6E" w:rsidRPr="004626E8" w:rsidRDefault="000163A0" w:rsidP="00AA0F0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d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ostosowanie oferty biblioteczne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j do potrzeb klientów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>: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CD2A6E" w:rsidP="00AA0F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prowadzenie działa</w:t>
      </w:r>
      <w:r w:rsidR="004626E8" w:rsidRPr="004626E8">
        <w:rPr>
          <w:rFonts w:asciiTheme="minorHAnsi" w:eastAsiaTheme="minorHAnsi" w:hAnsiTheme="minorHAnsi"/>
          <w:color w:val="000000" w:themeColor="text1"/>
          <w:lang w:eastAsia="en-US"/>
        </w:rPr>
        <w:t>lności kulturalnej dla różnych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grupy 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>odbiorców;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0163A0" w:rsidP="00AA0F0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m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odernizacja pomieszczeń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i zakup sprzętu bibliotecznego;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0163A0" w:rsidP="00AA0F0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p</w:t>
      </w:r>
      <w:r w:rsidR="00604526" w:rsidRPr="004626E8">
        <w:rPr>
          <w:rFonts w:asciiTheme="minorHAnsi" w:eastAsiaTheme="minorHAnsi" w:hAnsiTheme="minorHAnsi"/>
          <w:color w:val="000000" w:themeColor="text1"/>
          <w:lang w:eastAsia="en-US"/>
        </w:rPr>
        <w:t>oprawa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jakości zbiorów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w kierunku 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>ich atrakcyjności i aktualności: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CD2A6E" w:rsidP="00AA0F0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dostos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owanie struktury zakupów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do oczekiwań użytkowników, </w:t>
      </w:r>
    </w:p>
    <w:p w:rsidR="00CD2A6E" w:rsidRPr="004626E8" w:rsidRDefault="00CD2A6E" w:rsidP="00AA0F0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selekcja książek zniszczonych, zaczytanych i zdezaktualizowanych, </w:t>
      </w:r>
    </w:p>
    <w:p w:rsidR="00CD2A6E" w:rsidRPr="004626E8" w:rsidRDefault="00CD2A6E" w:rsidP="00AA0F0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zwiększenie nakładów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na zakup nowości wydawniczych;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0163A0" w:rsidP="00AA0F0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i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nforma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>tyzacja procesów bibliotecznych: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CD2A6E" w:rsidP="00AA0F0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wdrażanie zintegrowan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>ego systemu bibliotecznego SOWA,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CD2A6E" w:rsidP="00AA0F02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tworzeni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>e katalogu komputerowego dla zbiorów bibliotecznych;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0163A0" w:rsidP="00AA0F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d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ział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alność informacyjno-edukacyjna: </w:t>
      </w:r>
    </w:p>
    <w:p w:rsidR="00CD2A6E" w:rsidRPr="004626E8" w:rsidRDefault="00CD2A6E" w:rsidP="00AA0F0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zaspakajanie potrzeb informacyjnych i edukacyjnych społeczności lokalnej, </w:t>
      </w:r>
    </w:p>
    <w:p w:rsidR="00CD2A6E" w:rsidRPr="004626E8" w:rsidRDefault="00CD2A6E" w:rsidP="00AA0F0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zapewnienie bezpłatne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>go dostępu do Internetu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, </w:t>
      </w:r>
    </w:p>
    <w:p w:rsidR="00CD2A6E" w:rsidRPr="004626E8" w:rsidRDefault="00CD2A6E" w:rsidP="00AA0F0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prowadzenie działalności informacyjnej dotyczącej zbiorów własnych i innych, </w:t>
      </w:r>
    </w:p>
    <w:p w:rsidR="00CD2A6E" w:rsidRPr="004626E8" w:rsidRDefault="00CD2A6E" w:rsidP="00AA0F0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opracowywanie bibli</w:t>
      </w:r>
      <w:r w:rsidR="00F6721B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ografii regionalnej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Koła i powiatu kolskiego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;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0163A0" w:rsidP="00AA0F0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d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>ziałalność kulturalna: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A60D6F" w:rsidRPr="004626E8" w:rsidRDefault="00CD2A6E" w:rsidP="00AA0F0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popularyzacja książki i czytelnictwa - organizacja: spotkań autorskich, konkursów, lekcji </w:t>
      </w:r>
    </w:p>
    <w:p w:rsidR="00CD2A6E" w:rsidRPr="004626E8" w:rsidRDefault="00CD2A6E" w:rsidP="008C5D20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bibliotecznych, wystaw,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prelekcji, akcji czytelniczych;</w:t>
      </w:r>
      <w:r w:rsidR="008C5D20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8C5D20" w:rsidRDefault="000163A0" w:rsidP="00AA0F0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8C5D20">
        <w:rPr>
          <w:rFonts w:asciiTheme="minorHAnsi" w:eastAsiaTheme="minorHAnsi" w:hAnsiTheme="minorHAnsi"/>
          <w:color w:val="000000" w:themeColor="text1"/>
          <w:lang w:eastAsia="en-US"/>
        </w:rPr>
        <w:t>p</w:t>
      </w:r>
      <w:r w:rsidR="00CD2A6E" w:rsidRPr="008C5D20">
        <w:rPr>
          <w:rFonts w:asciiTheme="minorHAnsi" w:eastAsiaTheme="minorHAnsi" w:hAnsiTheme="minorHAnsi"/>
          <w:color w:val="000000" w:themeColor="text1"/>
          <w:lang w:eastAsia="en-US"/>
        </w:rPr>
        <w:t>romocja biblioteki i czytelnictwa</w:t>
      </w:r>
      <w:r w:rsidR="00F6721B" w:rsidRPr="008C5D20">
        <w:rPr>
          <w:rFonts w:asciiTheme="minorHAnsi" w:eastAsiaTheme="minorHAnsi" w:hAnsiTheme="minorHAnsi"/>
          <w:color w:val="000000" w:themeColor="text1"/>
          <w:lang w:eastAsia="en-US"/>
        </w:rPr>
        <w:t>:</w:t>
      </w:r>
      <w:r w:rsidR="00CD2A6E" w:rsidRPr="008C5D20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CD2A6E" w:rsidRPr="004626E8" w:rsidRDefault="00604526" w:rsidP="00AA0F0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promocja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dział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alności w środowisku lokalnym,  mediach i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Internecie. </w:t>
      </w:r>
    </w:p>
    <w:p w:rsidR="00CD2A6E" w:rsidRPr="004626E8" w:rsidRDefault="00CD2A6E" w:rsidP="00F6721B">
      <w:pPr>
        <w:pStyle w:val="Tytu"/>
        <w:jc w:val="both"/>
        <w:rPr>
          <w:rFonts w:asciiTheme="minorHAnsi" w:hAnsiTheme="minorHAnsi" w:cs="Arial"/>
          <w:bCs/>
          <w:sz w:val="24"/>
        </w:rPr>
      </w:pPr>
      <w:r w:rsidRPr="004626E8">
        <w:rPr>
          <w:rFonts w:asciiTheme="minorHAnsi" w:hAnsiTheme="minorHAnsi" w:cs="Arial"/>
          <w:b/>
          <w:bCs/>
          <w:i/>
          <w:sz w:val="24"/>
        </w:rPr>
        <w:t xml:space="preserve">    </w:t>
      </w:r>
    </w:p>
    <w:p w:rsidR="00CD2A6E" w:rsidRPr="004626E8" w:rsidRDefault="00CD2A6E" w:rsidP="00AA0F02">
      <w:pPr>
        <w:pStyle w:val="Tytu"/>
        <w:numPr>
          <w:ilvl w:val="0"/>
          <w:numId w:val="3"/>
        </w:numPr>
        <w:jc w:val="both"/>
        <w:rPr>
          <w:rFonts w:asciiTheme="minorHAnsi" w:hAnsiTheme="minorHAnsi" w:cs="Arial"/>
          <w:b/>
          <w:color w:val="000000" w:themeColor="text1"/>
          <w:sz w:val="24"/>
        </w:rPr>
      </w:pPr>
      <w:r w:rsidRPr="004626E8">
        <w:rPr>
          <w:rFonts w:asciiTheme="minorHAnsi" w:hAnsiTheme="minorHAnsi" w:cs="Arial"/>
          <w:b/>
          <w:color w:val="000000" w:themeColor="text1"/>
          <w:sz w:val="24"/>
        </w:rPr>
        <w:t>Struktura organizacyjna</w:t>
      </w:r>
    </w:p>
    <w:p w:rsidR="00604526" w:rsidRPr="004626E8" w:rsidRDefault="00604526" w:rsidP="00604526">
      <w:pPr>
        <w:pStyle w:val="Tytu"/>
        <w:ind w:left="1080"/>
        <w:jc w:val="both"/>
        <w:rPr>
          <w:rFonts w:asciiTheme="minorHAnsi" w:hAnsiTheme="minorHAnsi" w:cs="Arial"/>
          <w:b/>
          <w:color w:val="FF0000"/>
          <w:sz w:val="24"/>
        </w:rPr>
      </w:pPr>
    </w:p>
    <w:p w:rsidR="00CD2A6E" w:rsidRPr="004626E8" w:rsidRDefault="00CD2A6E" w:rsidP="00393522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4626E8">
        <w:rPr>
          <w:rFonts w:asciiTheme="minorHAnsi" w:hAnsiTheme="minorHAnsi" w:cs="Arial"/>
          <w:color w:val="000000" w:themeColor="text1"/>
        </w:rPr>
        <w:t>Strukturę organizacyjną placówki - opracowaną zgodnie z potrzeb</w:t>
      </w:r>
      <w:r w:rsidR="00393522" w:rsidRPr="004626E8">
        <w:rPr>
          <w:rFonts w:asciiTheme="minorHAnsi" w:hAnsiTheme="minorHAnsi" w:cs="Arial"/>
          <w:color w:val="000000" w:themeColor="text1"/>
        </w:rPr>
        <w:t xml:space="preserve">ami mieszkańców                   </w:t>
      </w:r>
      <w:r w:rsidR="000163A0" w:rsidRPr="004626E8">
        <w:rPr>
          <w:rFonts w:asciiTheme="minorHAnsi" w:hAnsiTheme="minorHAnsi" w:cs="Arial"/>
          <w:color w:val="000000" w:themeColor="text1"/>
        </w:rPr>
        <w:t>i najnowszymi tendencjami w</w:t>
      </w:r>
      <w:r w:rsidR="009F12CD" w:rsidRPr="004626E8">
        <w:rPr>
          <w:rFonts w:asciiTheme="minorHAnsi" w:hAnsiTheme="minorHAnsi" w:cs="Arial"/>
          <w:color w:val="000000" w:themeColor="text1"/>
        </w:rPr>
        <w:t xml:space="preserve"> rozwoju branży -</w:t>
      </w:r>
      <w:r w:rsidRPr="004626E8">
        <w:rPr>
          <w:rFonts w:asciiTheme="minorHAnsi" w:hAnsiTheme="minorHAnsi" w:cs="Arial"/>
          <w:color w:val="000000" w:themeColor="text1"/>
        </w:rPr>
        <w:t xml:space="preserve"> tworzą:</w:t>
      </w:r>
    </w:p>
    <w:p w:rsidR="00CD2A6E" w:rsidRPr="004626E8" w:rsidRDefault="00CD2A6E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</w:p>
    <w:p w:rsidR="00CD2A6E" w:rsidRPr="004626E8" w:rsidRDefault="009F12CD" w:rsidP="00AA0F0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B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iblioteka główna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- z 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>wypożyczalnią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dla młodzieży i dorosłych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oraz czytelnią</w:t>
      </w:r>
      <w:r w:rsidR="000163A0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                        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-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mieszczą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ca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się w bu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dynku dworca kolejowego, zajmująca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6 pomie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szczeń o łącznej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powierzchni 352 m</w:t>
      </w:r>
      <w:r w:rsidR="00CD2A6E" w:rsidRPr="004626E8">
        <w:rPr>
          <w:rFonts w:asciiTheme="minorHAnsi" w:eastAsiaTheme="minorHAnsi" w:hAnsiTheme="minorHAnsi"/>
          <w:color w:val="000000" w:themeColor="text1"/>
          <w:vertAlign w:val="superscript"/>
          <w:lang w:eastAsia="en-US"/>
        </w:rPr>
        <w:t>2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. Biblioteka na podstaw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ie umowy ponosi koszty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>wynajmu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                   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 </w:t>
      </w:r>
      <w:r w:rsidR="00F405E5" w:rsidRPr="004626E8">
        <w:rPr>
          <w:rFonts w:asciiTheme="minorHAnsi" w:eastAsiaTheme="minorHAnsi" w:hAnsiTheme="minorHAnsi"/>
          <w:color w:val="000000" w:themeColor="text1"/>
          <w:lang w:eastAsia="en-US"/>
        </w:rPr>
        <w:t>utrzymania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pomieszczeń (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energia elektryczna, woda, wywóz nieczystości, dozór budynku przez firmę ochraniarską)</w:t>
      </w:r>
      <w:r w:rsidR="00604526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, </w:t>
      </w:r>
    </w:p>
    <w:p w:rsidR="00CD2A6E" w:rsidRPr="004626E8" w:rsidRDefault="00F405E5" w:rsidP="00AA0F0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lastRenderedPageBreak/>
        <w:t xml:space="preserve">Filia dla Dzieci mieszcząca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s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ię w budynku dworca kolejowego, zajmująca pomieszczenie 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o powierzchni 77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m</w:t>
      </w:r>
      <w:r w:rsidR="00CD2A6E" w:rsidRPr="004626E8">
        <w:rPr>
          <w:rFonts w:asciiTheme="minorHAnsi" w:eastAsiaTheme="minorHAnsi" w:hAnsiTheme="minorHAnsi"/>
          <w:color w:val="000000" w:themeColor="text1"/>
          <w:vertAlign w:val="superscript"/>
          <w:lang w:eastAsia="en-US"/>
        </w:rPr>
        <w:t>2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(z osobnym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wejście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m),</w:t>
      </w:r>
    </w:p>
    <w:p w:rsidR="00CD2A6E" w:rsidRPr="004626E8" w:rsidRDefault="00F405E5" w:rsidP="00AA0F02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Filia Nr 3 zajmująca dwa 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pomieszczenia w budynku Spółdzielni Mieszkaniowej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w Kole                o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powierzchni 53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m², ponosząca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koszty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wynajmu i utrzyman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ia lokalu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(</w:t>
      </w:r>
      <w:r w:rsidR="00604526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wywóz nieczystości),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 </w:t>
      </w:r>
    </w:p>
    <w:p w:rsidR="00CD2A6E" w:rsidRPr="004626E8" w:rsidRDefault="00F405E5" w:rsidP="00AA0F02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Filia Nr 4 zajmująca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pomieszczenia 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-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w budynku stanowiącym własność Kolskiego Towarzystwa Budownictwa  Społecznego w Kole 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- </w:t>
      </w:r>
      <w:r w:rsidR="00CD2A6E" w:rsidRPr="004626E8">
        <w:rPr>
          <w:rFonts w:asciiTheme="minorHAnsi" w:hAnsiTheme="minorHAnsi" w:cs="Arial"/>
          <w:color w:val="000000" w:themeColor="text1"/>
        </w:rPr>
        <w:t xml:space="preserve"> 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o 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>powierzchni 41,57 m</w:t>
      </w:r>
      <w:r w:rsidR="00CD2A6E" w:rsidRPr="004626E8">
        <w:rPr>
          <w:rFonts w:asciiTheme="minorHAnsi" w:eastAsiaTheme="minorHAnsi" w:hAnsiTheme="minorHAnsi"/>
          <w:color w:val="000000" w:themeColor="text1"/>
          <w:vertAlign w:val="superscript"/>
          <w:lang w:eastAsia="en-US"/>
        </w:rPr>
        <w:t>2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, ponosząca</w:t>
      </w:r>
      <w:r w:rsidR="00CD2A6E"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koszty wynajmu i utrzymania budynku (energia elektryczna, woda, wywóz nieczystości). </w:t>
      </w:r>
    </w:p>
    <w:p w:rsidR="00CD2A6E" w:rsidRPr="004626E8" w:rsidRDefault="00CD2A6E" w:rsidP="00F6721B">
      <w:pPr>
        <w:pStyle w:val="Akapitzlist"/>
        <w:jc w:val="both"/>
        <w:rPr>
          <w:rFonts w:asciiTheme="minorHAnsi" w:hAnsiTheme="minorHAnsi" w:cs="Arial"/>
        </w:rPr>
      </w:pPr>
    </w:p>
    <w:p w:rsidR="00CD2A6E" w:rsidRPr="004626E8" w:rsidRDefault="00CD2A6E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Godziny </w:t>
      </w:r>
      <w:r w:rsidR="00171631" w:rsidRPr="004626E8">
        <w:rPr>
          <w:rFonts w:asciiTheme="minorHAnsi" w:eastAsiaTheme="minorHAnsi" w:hAnsiTheme="minorHAnsi"/>
          <w:color w:val="000000" w:themeColor="text1"/>
          <w:lang w:eastAsia="en-US"/>
        </w:rPr>
        <w:t>otwarcia placówek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:</w:t>
      </w:r>
    </w:p>
    <w:p w:rsidR="00604526" w:rsidRPr="004626E8" w:rsidRDefault="00604526" w:rsidP="00F6721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color w:val="000000" w:themeColor="text1"/>
          <w:lang w:eastAsia="en-US"/>
        </w:rPr>
      </w:pPr>
    </w:p>
    <w:p w:rsidR="00CD2A6E" w:rsidRPr="00957C31" w:rsidRDefault="00CD2A6E" w:rsidP="00957C3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>Dział</w:t>
      </w:r>
      <w:r w:rsidR="009F12CD" w:rsidRPr="004626E8">
        <w:rPr>
          <w:rFonts w:asciiTheme="minorHAnsi" w:eastAsiaTheme="minorHAnsi" w:hAnsiTheme="minorHAnsi"/>
          <w:color w:val="000000" w:themeColor="text1"/>
          <w:lang w:eastAsia="en-US"/>
        </w:rPr>
        <w:t>y</w:t>
      </w:r>
      <w:r w:rsid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 u</w:t>
      </w:r>
      <w:r w:rsidRPr="004626E8">
        <w:rPr>
          <w:rFonts w:asciiTheme="minorHAnsi" w:eastAsiaTheme="minorHAnsi" w:hAnsiTheme="minorHAnsi"/>
          <w:color w:val="000000" w:themeColor="text1"/>
          <w:lang w:eastAsia="en-US"/>
        </w:rPr>
        <w:t xml:space="preserve">dostępniania zbiorów: wypożyczalnia dla młodzieży i dorosłych, czytelnia, Filia dla Dzieci: 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01"/>
      </w:tblGrid>
      <w:tr w:rsidR="00CD2A6E" w:rsidRPr="004626E8" w:rsidTr="00601E2B">
        <w:tc>
          <w:tcPr>
            <w:tcW w:w="1543" w:type="dxa"/>
          </w:tcPr>
          <w:p w:rsidR="00CD2A6E" w:rsidRPr="004626E8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Poniedziałek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8.00  -  18.00</w:t>
            </w:r>
          </w:p>
        </w:tc>
      </w:tr>
      <w:tr w:rsidR="00CD2A6E" w:rsidRPr="004626E8" w:rsidTr="00601E2B">
        <w:tc>
          <w:tcPr>
            <w:tcW w:w="1543" w:type="dxa"/>
          </w:tcPr>
          <w:p w:rsidR="00CD2A6E" w:rsidRPr="004626E8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Wtorek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8.00  -  18.00</w:t>
            </w:r>
          </w:p>
        </w:tc>
      </w:tr>
      <w:tr w:rsidR="00CD2A6E" w:rsidRPr="004626E8" w:rsidTr="00601E2B">
        <w:tc>
          <w:tcPr>
            <w:tcW w:w="1543" w:type="dxa"/>
          </w:tcPr>
          <w:p w:rsidR="00CD2A6E" w:rsidRPr="004626E8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Środa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8.00  -  18.00</w:t>
            </w:r>
          </w:p>
        </w:tc>
      </w:tr>
      <w:tr w:rsidR="00CD2A6E" w:rsidRPr="004626E8" w:rsidTr="00601E2B">
        <w:tc>
          <w:tcPr>
            <w:tcW w:w="1543" w:type="dxa"/>
          </w:tcPr>
          <w:p w:rsidR="00CD2A6E" w:rsidRPr="004626E8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Czwartek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10.30  -  15.00</w:t>
            </w:r>
          </w:p>
        </w:tc>
      </w:tr>
      <w:tr w:rsidR="00CD2A6E" w:rsidRPr="004626E8" w:rsidTr="00601E2B">
        <w:tc>
          <w:tcPr>
            <w:tcW w:w="1543" w:type="dxa"/>
          </w:tcPr>
          <w:p w:rsidR="00CD2A6E" w:rsidRPr="004626E8" w:rsidRDefault="00CD2A6E" w:rsidP="00F6721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Piątek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8.00  -  18.00</w:t>
            </w:r>
          </w:p>
        </w:tc>
      </w:tr>
      <w:tr w:rsidR="00CD2A6E" w:rsidRPr="004626E8" w:rsidTr="00601E2B">
        <w:tc>
          <w:tcPr>
            <w:tcW w:w="1543" w:type="dxa"/>
          </w:tcPr>
          <w:p w:rsidR="00CD2A6E" w:rsidRPr="004626E8" w:rsidRDefault="00CD2A6E" w:rsidP="00EC5D3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Sobota</w:t>
            </w:r>
          </w:p>
        </w:tc>
        <w:tc>
          <w:tcPr>
            <w:tcW w:w="1701" w:type="dxa"/>
          </w:tcPr>
          <w:p w:rsidR="00CD2A6E" w:rsidRPr="004626E8" w:rsidRDefault="00CD2A6E" w:rsidP="00601E2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626E8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9.00  -  14.00</w:t>
            </w:r>
          </w:p>
        </w:tc>
      </w:tr>
    </w:tbl>
    <w:p w:rsidR="00CD2A6E" w:rsidRPr="004626E8" w:rsidRDefault="00CD2A6E" w:rsidP="00CD2A6E">
      <w:pPr>
        <w:jc w:val="both"/>
        <w:rPr>
          <w:rFonts w:asciiTheme="minorHAnsi" w:hAnsiTheme="minorHAnsi" w:cs="Arial"/>
          <w:color w:val="000000" w:themeColor="text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4"/>
        <w:gridCol w:w="2788"/>
      </w:tblGrid>
      <w:tr w:rsidR="00CD2A6E" w:rsidRPr="004626E8" w:rsidTr="00EC5D38">
        <w:tc>
          <w:tcPr>
            <w:tcW w:w="6214" w:type="dxa"/>
          </w:tcPr>
          <w:p w:rsidR="00CD2A6E" w:rsidRPr="00957C31" w:rsidRDefault="00CD2A6E" w:rsidP="00957C31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 w:cs="Arial"/>
                <w:color w:val="000000" w:themeColor="text1"/>
              </w:rPr>
            </w:pPr>
            <w:r w:rsidRPr="004626E8">
              <w:rPr>
                <w:rFonts w:asciiTheme="minorHAnsi" w:hAnsiTheme="minorHAnsi" w:cs="Arial"/>
                <w:color w:val="000000" w:themeColor="text1"/>
              </w:rPr>
              <w:t>Fil</w:t>
            </w:r>
            <w:r w:rsidR="00601E2B" w:rsidRPr="004626E8">
              <w:rPr>
                <w:rFonts w:asciiTheme="minorHAnsi" w:hAnsiTheme="minorHAnsi" w:cs="Arial"/>
                <w:color w:val="000000" w:themeColor="text1"/>
              </w:rPr>
              <w:t>ia Nr 3:</w:t>
            </w: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1701"/>
            </w:tblGrid>
            <w:tr w:rsidR="00CD2A6E" w:rsidRPr="004626E8" w:rsidTr="00601E2B">
              <w:trPr>
                <w:trHeight w:val="388"/>
              </w:trPr>
              <w:tc>
                <w:tcPr>
                  <w:tcW w:w="1550" w:type="dxa"/>
                </w:tcPr>
                <w:p w:rsidR="00CD2A6E" w:rsidRPr="004626E8" w:rsidRDefault="00CD2A6E" w:rsidP="008C5D20">
                  <w:pPr>
                    <w:pStyle w:val="Akapitzlist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Poniedziałek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18.00</w:t>
                  </w:r>
                </w:p>
              </w:tc>
            </w:tr>
            <w:tr w:rsidR="00CD2A6E" w:rsidRPr="004626E8" w:rsidTr="00601E2B">
              <w:tc>
                <w:tcPr>
                  <w:tcW w:w="1550" w:type="dxa"/>
                </w:tcPr>
                <w:p w:rsidR="00CD2A6E" w:rsidRPr="004626E8" w:rsidRDefault="00CD2A6E" w:rsidP="008C5D20">
                  <w:pPr>
                    <w:pStyle w:val="Akapitzlist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Wtorek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18.00</w:t>
                  </w:r>
                </w:p>
              </w:tc>
            </w:tr>
            <w:tr w:rsidR="00CD2A6E" w:rsidRPr="004626E8" w:rsidTr="00601E2B">
              <w:tc>
                <w:tcPr>
                  <w:tcW w:w="1550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Środa</w:t>
                  </w:r>
                </w:p>
              </w:tc>
              <w:tc>
                <w:tcPr>
                  <w:tcW w:w="1701" w:type="dxa"/>
                </w:tcPr>
                <w:p w:rsidR="00CD2A6E" w:rsidRPr="004626E8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18.00</w:t>
                  </w:r>
                </w:p>
              </w:tc>
            </w:tr>
            <w:tr w:rsidR="00CD2A6E" w:rsidRPr="004626E8" w:rsidTr="00601E2B">
              <w:tc>
                <w:tcPr>
                  <w:tcW w:w="1550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Czwartek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15.00</w:t>
                  </w:r>
                </w:p>
              </w:tc>
            </w:tr>
            <w:tr w:rsidR="00CD2A6E" w:rsidRPr="004626E8" w:rsidTr="00601E2B">
              <w:tc>
                <w:tcPr>
                  <w:tcW w:w="1550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Piątek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CD2A6E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18.00</w:t>
                  </w:r>
                </w:p>
              </w:tc>
            </w:tr>
          </w:tbl>
          <w:p w:rsidR="00CD2A6E" w:rsidRPr="004626E8" w:rsidRDefault="00CD2A6E" w:rsidP="00601E2B">
            <w:pPr>
              <w:spacing w:line="259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957C31" w:rsidRDefault="00CD2A6E" w:rsidP="00957C31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 w:cs="Arial"/>
                <w:color w:val="000000" w:themeColor="text1"/>
              </w:rPr>
            </w:pPr>
            <w:r w:rsidRPr="004626E8">
              <w:rPr>
                <w:rFonts w:asciiTheme="minorHAnsi" w:hAnsiTheme="minorHAnsi" w:cs="Arial"/>
                <w:color w:val="000000" w:themeColor="text1"/>
              </w:rPr>
              <w:t xml:space="preserve">Filia Nr 4 </w:t>
            </w: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1701"/>
            </w:tblGrid>
            <w:tr w:rsidR="00CD2A6E" w:rsidRPr="004626E8" w:rsidTr="00601E2B">
              <w:tc>
                <w:tcPr>
                  <w:tcW w:w="1692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Poniedziałek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171631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17</w:t>
                  </w:r>
                  <w:r w:rsidR="00CD2A6E" w:rsidRPr="004626E8">
                    <w:rPr>
                      <w:rFonts w:asciiTheme="minorHAnsi" w:hAnsiTheme="minorHAnsi" w:cs="Arial"/>
                      <w:color w:val="000000" w:themeColor="text1"/>
                    </w:rPr>
                    <w:t>.00</w:t>
                  </w:r>
                </w:p>
              </w:tc>
            </w:tr>
            <w:tr w:rsidR="00CD2A6E" w:rsidRPr="004626E8" w:rsidTr="00601E2B">
              <w:tc>
                <w:tcPr>
                  <w:tcW w:w="1692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Wtorek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171631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17</w:t>
                  </w:r>
                  <w:r w:rsidR="00CD2A6E" w:rsidRPr="004626E8">
                    <w:rPr>
                      <w:rFonts w:asciiTheme="minorHAnsi" w:hAnsiTheme="minorHAnsi" w:cs="Arial"/>
                      <w:color w:val="000000" w:themeColor="text1"/>
                    </w:rPr>
                    <w:t>.00</w:t>
                  </w:r>
                </w:p>
              </w:tc>
            </w:tr>
            <w:tr w:rsidR="00CD2A6E" w:rsidRPr="004626E8" w:rsidTr="00601E2B">
              <w:tc>
                <w:tcPr>
                  <w:tcW w:w="1692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Środa</w:t>
                  </w:r>
                </w:p>
              </w:tc>
              <w:tc>
                <w:tcPr>
                  <w:tcW w:w="1701" w:type="dxa"/>
                </w:tcPr>
                <w:p w:rsidR="00CD2A6E" w:rsidRPr="004626E8" w:rsidRDefault="00171631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17</w:t>
                  </w:r>
                  <w:r w:rsidR="00CD2A6E" w:rsidRPr="004626E8">
                    <w:rPr>
                      <w:rFonts w:asciiTheme="minorHAnsi" w:hAnsiTheme="minorHAnsi" w:cs="Arial"/>
                      <w:color w:val="000000" w:themeColor="text1"/>
                    </w:rPr>
                    <w:t>.00</w:t>
                  </w:r>
                </w:p>
              </w:tc>
            </w:tr>
            <w:tr w:rsidR="00CD2A6E" w:rsidRPr="004626E8" w:rsidTr="00601E2B">
              <w:tc>
                <w:tcPr>
                  <w:tcW w:w="1692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Czwartek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171631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14</w:t>
                  </w:r>
                  <w:r w:rsidR="00CD2A6E" w:rsidRPr="004626E8">
                    <w:rPr>
                      <w:rFonts w:asciiTheme="minorHAnsi" w:hAnsiTheme="minorHAnsi" w:cs="Arial"/>
                      <w:color w:val="000000" w:themeColor="text1"/>
                    </w:rPr>
                    <w:t>.00</w:t>
                  </w:r>
                </w:p>
              </w:tc>
            </w:tr>
            <w:tr w:rsidR="00CD2A6E" w:rsidRPr="004626E8" w:rsidTr="00601E2B">
              <w:tc>
                <w:tcPr>
                  <w:tcW w:w="1692" w:type="dxa"/>
                </w:tcPr>
                <w:p w:rsidR="00CD2A6E" w:rsidRPr="004626E8" w:rsidRDefault="00CD2A6E" w:rsidP="00EC5D38">
                  <w:pPr>
                    <w:pStyle w:val="Akapitzlist"/>
                    <w:spacing w:line="259" w:lineRule="auto"/>
                    <w:ind w:left="0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Piątek</w:t>
                  </w:r>
                </w:p>
              </w:tc>
              <w:tc>
                <w:tcPr>
                  <w:tcW w:w="1701" w:type="dxa"/>
                </w:tcPr>
                <w:p w:rsidR="00CD2A6E" w:rsidRPr="004626E8" w:rsidRDefault="00171631" w:rsidP="00601E2B">
                  <w:pPr>
                    <w:pStyle w:val="Akapitzlist"/>
                    <w:spacing w:line="259" w:lineRule="auto"/>
                    <w:ind w:left="0"/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4626E8">
                    <w:rPr>
                      <w:rFonts w:asciiTheme="minorHAnsi" w:hAnsiTheme="minorHAnsi" w:cs="Arial"/>
                      <w:color w:val="000000" w:themeColor="text1"/>
                    </w:rPr>
                    <w:t>10.30  -  17</w:t>
                  </w:r>
                  <w:r w:rsidR="00CD2A6E" w:rsidRPr="004626E8">
                    <w:rPr>
                      <w:rFonts w:asciiTheme="minorHAnsi" w:hAnsiTheme="minorHAnsi" w:cs="Arial"/>
                      <w:color w:val="000000" w:themeColor="text1"/>
                    </w:rPr>
                    <w:t>.00</w:t>
                  </w:r>
                </w:p>
              </w:tc>
            </w:tr>
          </w:tbl>
          <w:p w:rsidR="00CD2A6E" w:rsidRPr="004626E8" w:rsidRDefault="00CD2A6E" w:rsidP="00EC5D38">
            <w:pPr>
              <w:pStyle w:val="Akapitzlist"/>
              <w:spacing w:line="259" w:lineRule="auto"/>
              <w:ind w:left="720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788" w:type="dxa"/>
          </w:tcPr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4626E8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CD2A6E" w:rsidRPr="004626E8" w:rsidRDefault="00CD2A6E" w:rsidP="00CD2A6E">
      <w:pPr>
        <w:ind w:firstLine="708"/>
        <w:jc w:val="both"/>
        <w:rPr>
          <w:rFonts w:asciiTheme="minorHAnsi" w:hAnsiTheme="minorHAnsi" w:cs="Arial"/>
        </w:rPr>
      </w:pPr>
    </w:p>
    <w:p w:rsidR="00CD2A6E" w:rsidRPr="008C5D20" w:rsidRDefault="00CD2A6E" w:rsidP="00393522">
      <w:pPr>
        <w:jc w:val="both"/>
        <w:rPr>
          <w:rFonts w:asciiTheme="minorHAnsi" w:hAnsiTheme="minorHAnsi" w:cs="Arial"/>
          <w:color w:val="000000" w:themeColor="text1"/>
        </w:rPr>
      </w:pPr>
      <w:r w:rsidRPr="008C5D20">
        <w:rPr>
          <w:rFonts w:asciiTheme="minorHAnsi" w:hAnsiTheme="minorHAnsi" w:cs="Arial"/>
          <w:color w:val="000000" w:themeColor="text1"/>
        </w:rPr>
        <w:t>Biblioteka  główna  pracuj</w:t>
      </w:r>
      <w:r w:rsidR="008C5D20" w:rsidRPr="008C5D20">
        <w:rPr>
          <w:rFonts w:asciiTheme="minorHAnsi" w:hAnsiTheme="minorHAnsi" w:cs="Arial"/>
          <w:color w:val="000000" w:themeColor="text1"/>
        </w:rPr>
        <w:t>e na  rzecz wszystkich  agend</w:t>
      </w:r>
      <w:r w:rsidRPr="008C5D20">
        <w:rPr>
          <w:rFonts w:asciiTheme="minorHAnsi" w:hAnsiTheme="minorHAnsi" w:cs="Arial"/>
          <w:color w:val="000000" w:themeColor="text1"/>
        </w:rPr>
        <w:t xml:space="preserve"> w zakresie: </w:t>
      </w:r>
      <w:r w:rsidR="00171631" w:rsidRPr="008C5D20">
        <w:rPr>
          <w:rFonts w:asciiTheme="minorHAnsi" w:hAnsiTheme="minorHAnsi" w:cs="Arial"/>
          <w:color w:val="000000" w:themeColor="text1"/>
        </w:rPr>
        <w:t xml:space="preserve">merytorycznym,  </w:t>
      </w:r>
      <w:r w:rsidRPr="008C5D20">
        <w:rPr>
          <w:rFonts w:asciiTheme="minorHAnsi" w:hAnsiTheme="minorHAnsi" w:cs="Arial"/>
          <w:color w:val="000000" w:themeColor="text1"/>
        </w:rPr>
        <w:t>organizacyjny</w:t>
      </w:r>
      <w:r w:rsidR="00171631" w:rsidRPr="008C5D20">
        <w:rPr>
          <w:rFonts w:asciiTheme="minorHAnsi" w:hAnsiTheme="minorHAnsi" w:cs="Arial"/>
          <w:color w:val="000000" w:themeColor="text1"/>
        </w:rPr>
        <w:t>m, administracyjnym, finansowym</w:t>
      </w:r>
      <w:r w:rsidRPr="008C5D20">
        <w:rPr>
          <w:rFonts w:asciiTheme="minorHAnsi" w:hAnsiTheme="minorHAnsi" w:cs="Arial"/>
          <w:color w:val="000000" w:themeColor="text1"/>
        </w:rPr>
        <w:t>.</w:t>
      </w:r>
    </w:p>
    <w:p w:rsidR="00CD2A6E" w:rsidRPr="004626E8" w:rsidRDefault="00CD2A6E" w:rsidP="00CD2A6E">
      <w:pPr>
        <w:ind w:firstLine="360"/>
        <w:jc w:val="both"/>
        <w:rPr>
          <w:rFonts w:asciiTheme="minorHAnsi" w:hAnsiTheme="minorHAnsi" w:cs="Arial"/>
        </w:rPr>
      </w:pPr>
    </w:p>
    <w:p w:rsidR="00CD2A6E" w:rsidRPr="008C5D20" w:rsidRDefault="00CD2A6E" w:rsidP="00AA0F02">
      <w:pPr>
        <w:pStyle w:val="Nagwek2"/>
        <w:numPr>
          <w:ilvl w:val="0"/>
          <w:numId w:val="3"/>
        </w:numPr>
        <w:rPr>
          <w:rFonts w:asciiTheme="minorHAnsi" w:hAnsiTheme="minorHAnsi" w:cs="Arial"/>
          <w:b/>
          <w:bCs/>
          <w:color w:val="000000" w:themeColor="text1"/>
          <w:sz w:val="24"/>
        </w:rPr>
      </w:pPr>
      <w:r w:rsidRPr="008C5D20">
        <w:rPr>
          <w:rFonts w:asciiTheme="minorHAnsi" w:hAnsiTheme="minorHAnsi" w:cs="Arial"/>
          <w:b/>
          <w:bCs/>
          <w:color w:val="000000" w:themeColor="text1"/>
          <w:sz w:val="24"/>
        </w:rPr>
        <w:t>Kadra</w:t>
      </w:r>
    </w:p>
    <w:p w:rsidR="00601E2B" w:rsidRPr="004626E8" w:rsidRDefault="00601E2B" w:rsidP="00601E2B">
      <w:pPr>
        <w:rPr>
          <w:rFonts w:asciiTheme="minorHAnsi" w:hAnsiTheme="minorHAnsi"/>
          <w:color w:val="FF0000"/>
        </w:rPr>
      </w:pPr>
    </w:p>
    <w:p w:rsidR="00CD2A6E" w:rsidRPr="008C5D20" w:rsidRDefault="00CD2A6E" w:rsidP="00CD2A6E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8C5D20">
        <w:rPr>
          <w:rFonts w:asciiTheme="minorHAnsi" w:hAnsiTheme="minorHAnsi" w:cs="Arial"/>
          <w:color w:val="000000" w:themeColor="text1"/>
        </w:rPr>
        <w:t xml:space="preserve">      PiMBP</w:t>
      </w:r>
      <w:r w:rsidR="00171631" w:rsidRPr="008C5D20">
        <w:rPr>
          <w:rFonts w:asciiTheme="minorHAnsi" w:hAnsiTheme="minorHAnsi" w:cs="Arial"/>
          <w:color w:val="000000" w:themeColor="text1"/>
        </w:rPr>
        <w:t xml:space="preserve"> </w:t>
      </w:r>
      <w:r w:rsidR="007F2E81">
        <w:rPr>
          <w:rFonts w:asciiTheme="minorHAnsi" w:hAnsiTheme="minorHAnsi" w:cs="Arial"/>
          <w:color w:val="000000" w:themeColor="text1"/>
        </w:rPr>
        <w:t>zatrudniała 14 pracowników: 12</w:t>
      </w:r>
      <w:r w:rsidRPr="008C5D20">
        <w:rPr>
          <w:rFonts w:asciiTheme="minorHAnsi" w:hAnsiTheme="minorHAnsi" w:cs="Arial"/>
          <w:color w:val="000000" w:themeColor="text1"/>
        </w:rPr>
        <w:t xml:space="preserve"> bibliotekarzy, główną księgową, robotnika gospodarczego.</w:t>
      </w:r>
    </w:p>
    <w:p w:rsidR="009F12CD" w:rsidRPr="004626E8" w:rsidRDefault="009F12CD" w:rsidP="00CD2A6E">
      <w:pPr>
        <w:pStyle w:val="Tekstpodstawowywcity"/>
        <w:ind w:firstLine="0"/>
        <w:rPr>
          <w:rFonts w:asciiTheme="minorHAnsi" w:hAnsiTheme="minorHAnsi" w:cs="Arial"/>
        </w:rPr>
      </w:pPr>
    </w:p>
    <w:p w:rsidR="00CD2A6E" w:rsidRDefault="00CD2A6E" w:rsidP="00393522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8C5D20">
        <w:rPr>
          <w:rFonts w:asciiTheme="minorHAnsi" w:hAnsiTheme="minorHAnsi" w:cs="Arial"/>
          <w:color w:val="000000" w:themeColor="text1"/>
        </w:rPr>
        <w:t>Kadra posiada wykształcenie:</w:t>
      </w:r>
    </w:p>
    <w:p w:rsidR="00E3068F" w:rsidRPr="008C5D20" w:rsidRDefault="00E3068F" w:rsidP="00393522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</w:p>
    <w:p w:rsidR="00A32467" w:rsidRPr="00EF004A" w:rsidRDefault="00CD2A6E" w:rsidP="00AA0F02">
      <w:pPr>
        <w:pStyle w:val="Tekstpodstawowywcity"/>
        <w:numPr>
          <w:ilvl w:val="0"/>
          <w:numId w:val="27"/>
        </w:numPr>
        <w:rPr>
          <w:rFonts w:asciiTheme="minorHAnsi" w:hAnsiTheme="minorHAnsi" w:cs="Arial"/>
        </w:rPr>
      </w:pPr>
      <w:r w:rsidRPr="00EF004A">
        <w:rPr>
          <w:rFonts w:asciiTheme="minorHAnsi" w:hAnsiTheme="minorHAnsi" w:cs="Arial"/>
        </w:rPr>
        <w:t>wyższe bi</w:t>
      </w:r>
      <w:r w:rsidR="009F12CD" w:rsidRPr="00EF004A">
        <w:rPr>
          <w:rFonts w:asciiTheme="minorHAnsi" w:hAnsiTheme="minorHAnsi" w:cs="Arial"/>
        </w:rPr>
        <w:t>bliotekarskie: 7 osób (2 osoby -</w:t>
      </w:r>
      <w:r w:rsidRPr="00EF004A">
        <w:rPr>
          <w:rFonts w:asciiTheme="minorHAnsi" w:hAnsiTheme="minorHAnsi" w:cs="Arial"/>
        </w:rPr>
        <w:t xml:space="preserve"> studia podyplomowe)</w:t>
      </w:r>
      <w:r w:rsidR="00601E2B" w:rsidRPr="00EF004A">
        <w:rPr>
          <w:rFonts w:asciiTheme="minorHAnsi" w:hAnsiTheme="minorHAnsi" w:cs="Arial"/>
        </w:rPr>
        <w:t>,</w:t>
      </w:r>
    </w:p>
    <w:p w:rsidR="00A32467" w:rsidRPr="00EF004A" w:rsidRDefault="00CD2A6E" w:rsidP="00AA0F02">
      <w:pPr>
        <w:pStyle w:val="Tekstpodstawowywcity"/>
        <w:numPr>
          <w:ilvl w:val="0"/>
          <w:numId w:val="27"/>
        </w:numPr>
        <w:rPr>
          <w:rFonts w:asciiTheme="minorHAnsi" w:hAnsiTheme="minorHAnsi" w:cs="Arial"/>
        </w:rPr>
      </w:pPr>
      <w:r w:rsidRPr="00EF004A">
        <w:rPr>
          <w:rFonts w:asciiTheme="minorHAnsi" w:hAnsiTheme="minorHAnsi" w:cs="Arial"/>
        </w:rPr>
        <w:lastRenderedPageBreak/>
        <w:t xml:space="preserve">wyższe niebibliotekarskie: </w:t>
      </w:r>
      <w:r w:rsidR="00EF004A">
        <w:rPr>
          <w:rFonts w:asciiTheme="minorHAnsi" w:hAnsiTheme="minorHAnsi" w:cs="Arial"/>
        </w:rPr>
        <w:t>1</w:t>
      </w:r>
      <w:r w:rsidRPr="00EF004A">
        <w:rPr>
          <w:rFonts w:asciiTheme="minorHAnsi" w:hAnsiTheme="minorHAnsi" w:cs="Arial"/>
        </w:rPr>
        <w:t xml:space="preserve"> os</w:t>
      </w:r>
      <w:r w:rsidR="00EF004A">
        <w:rPr>
          <w:rFonts w:asciiTheme="minorHAnsi" w:hAnsiTheme="minorHAnsi" w:cs="Arial"/>
        </w:rPr>
        <w:t>oba</w:t>
      </w:r>
      <w:r w:rsidR="00601E2B" w:rsidRPr="00EF004A">
        <w:rPr>
          <w:rFonts w:asciiTheme="minorHAnsi" w:hAnsiTheme="minorHAnsi" w:cs="Arial"/>
        </w:rPr>
        <w:t>,</w:t>
      </w:r>
    </w:p>
    <w:p w:rsidR="00A32467" w:rsidRPr="00EF004A" w:rsidRDefault="00CD2A6E" w:rsidP="00AA0F02">
      <w:pPr>
        <w:pStyle w:val="Tekstpodstawowywcity"/>
        <w:numPr>
          <w:ilvl w:val="0"/>
          <w:numId w:val="27"/>
        </w:numPr>
        <w:rPr>
          <w:rFonts w:asciiTheme="minorHAnsi" w:hAnsiTheme="minorHAnsi" w:cs="Arial"/>
        </w:rPr>
      </w:pPr>
      <w:r w:rsidRPr="00EF004A">
        <w:rPr>
          <w:rFonts w:asciiTheme="minorHAnsi" w:hAnsiTheme="minorHAnsi" w:cs="Arial"/>
        </w:rPr>
        <w:t>średnie bibliotekarskie: 1 osoba</w:t>
      </w:r>
      <w:r w:rsidR="00601E2B" w:rsidRPr="00EF004A">
        <w:rPr>
          <w:rFonts w:asciiTheme="minorHAnsi" w:hAnsiTheme="minorHAnsi" w:cs="Arial"/>
        </w:rPr>
        <w:t>,</w:t>
      </w:r>
    </w:p>
    <w:p w:rsidR="00CD2A6E" w:rsidRPr="00EF004A" w:rsidRDefault="00EF004A" w:rsidP="00AA0F02">
      <w:pPr>
        <w:pStyle w:val="Tekstpodstawowywcity"/>
        <w:numPr>
          <w:ilvl w:val="0"/>
          <w:numId w:val="27"/>
        </w:numPr>
        <w:rPr>
          <w:rFonts w:asciiTheme="minorHAnsi" w:hAnsiTheme="minorHAnsi" w:cs="Arial"/>
        </w:rPr>
      </w:pPr>
      <w:r w:rsidRPr="00EF004A">
        <w:rPr>
          <w:rFonts w:asciiTheme="minorHAnsi" w:hAnsiTheme="minorHAnsi" w:cs="Arial"/>
        </w:rPr>
        <w:t>średnie</w:t>
      </w:r>
      <w:r w:rsidR="009F12CD" w:rsidRPr="00EF004A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3 osoby</w:t>
      </w:r>
      <w:r w:rsidR="00CD2A6E" w:rsidRPr="00EF004A">
        <w:rPr>
          <w:rFonts w:asciiTheme="minorHAnsi" w:hAnsiTheme="minorHAnsi" w:cs="Arial"/>
        </w:rPr>
        <w:t>.</w:t>
      </w:r>
    </w:p>
    <w:p w:rsidR="00393522" w:rsidRPr="004626E8" w:rsidRDefault="00393522" w:rsidP="00393522">
      <w:pPr>
        <w:pStyle w:val="Tekstpodstawowywcity2"/>
        <w:ind w:firstLine="0"/>
        <w:rPr>
          <w:rFonts w:asciiTheme="minorHAnsi" w:hAnsiTheme="minorHAnsi" w:cs="Arial"/>
        </w:rPr>
      </w:pPr>
    </w:p>
    <w:p w:rsidR="00CD2A6E" w:rsidRPr="008C5D20" w:rsidRDefault="00EE0D7B" w:rsidP="00EE0D7B">
      <w:pPr>
        <w:jc w:val="both"/>
        <w:rPr>
          <w:rFonts w:asciiTheme="minorHAnsi" w:hAnsiTheme="minorHAnsi"/>
          <w:color w:val="000000" w:themeColor="text1"/>
        </w:rPr>
      </w:pPr>
      <w:r w:rsidRPr="008C5D20">
        <w:rPr>
          <w:rFonts w:asciiTheme="minorHAnsi" w:hAnsiTheme="minorHAnsi" w:cs="Arial"/>
          <w:color w:val="000000" w:themeColor="text1"/>
        </w:rPr>
        <w:t>P</w:t>
      </w:r>
      <w:r w:rsidR="00CD2A6E" w:rsidRPr="008C5D20">
        <w:rPr>
          <w:rFonts w:asciiTheme="minorHAnsi" w:hAnsiTheme="minorHAnsi" w:cs="Arial"/>
          <w:color w:val="000000" w:themeColor="text1"/>
        </w:rPr>
        <w:t xml:space="preserve">racownicy uczestniczyli w </w:t>
      </w:r>
      <w:r w:rsidR="005F174D" w:rsidRPr="005F174D">
        <w:rPr>
          <w:rFonts w:asciiTheme="minorHAnsi" w:hAnsiTheme="minorHAnsi" w:cs="Arial"/>
        </w:rPr>
        <w:t>10</w:t>
      </w:r>
      <w:r w:rsidR="00CD2A6E" w:rsidRPr="005F174D">
        <w:rPr>
          <w:rFonts w:asciiTheme="minorHAnsi" w:hAnsiTheme="minorHAnsi" w:cs="Arial"/>
        </w:rPr>
        <w:t xml:space="preserve"> </w:t>
      </w:r>
      <w:r w:rsidRPr="005F174D">
        <w:rPr>
          <w:rFonts w:asciiTheme="minorHAnsi" w:hAnsiTheme="minorHAnsi" w:cs="Arial"/>
        </w:rPr>
        <w:t xml:space="preserve">kursach, </w:t>
      </w:r>
      <w:r w:rsidR="005F174D">
        <w:rPr>
          <w:rFonts w:asciiTheme="minorHAnsi" w:hAnsiTheme="minorHAnsi" w:cs="Arial"/>
          <w:color w:val="000000" w:themeColor="text1"/>
        </w:rPr>
        <w:t xml:space="preserve">szkoleniach, </w:t>
      </w:r>
      <w:r w:rsidR="00CD2A6E" w:rsidRPr="008C5D20">
        <w:rPr>
          <w:rFonts w:asciiTheme="minorHAnsi" w:hAnsiTheme="minorHAnsi" w:cs="Arial"/>
          <w:color w:val="000000" w:themeColor="text1"/>
        </w:rPr>
        <w:t xml:space="preserve"> warsztatach</w:t>
      </w:r>
      <w:r w:rsidR="0060068B" w:rsidRPr="008C5D20">
        <w:rPr>
          <w:rFonts w:asciiTheme="minorHAnsi" w:hAnsiTheme="minorHAnsi" w:cs="Arial"/>
          <w:color w:val="000000" w:themeColor="text1"/>
        </w:rPr>
        <w:t xml:space="preserve"> </w:t>
      </w:r>
      <w:r w:rsidR="00CD2A6E" w:rsidRPr="008C5D20">
        <w:rPr>
          <w:rFonts w:asciiTheme="minorHAnsi" w:hAnsiTheme="minorHAnsi" w:cs="Arial"/>
          <w:color w:val="000000" w:themeColor="text1"/>
        </w:rPr>
        <w:t xml:space="preserve">zorganizowanych przez: </w:t>
      </w:r>
      <w:r w:rsidRPr="008C5D20">
        <w:rPr>
          <w:rFonts w:asciiTheme="minorHAnsi" w:hAnsiTheme="minorHAnsi"/>
          <w:color w:val="000000" w:themeColor="text1"/>
        </w:rPr>
        <w:t xml:space="preserve"> </w:t>
      </w:r>
      <w:r w:rsidR="00CD2A6E" w:rsidRPr="008C5D20">
        <w:rPr>
          <w:rFonts w:asciiTheme="minorHAnsi" w:hAnsiTheme="minorHAnsi" w:cs="Arial"/>
          <w:color w:val="000000" w:themeColor="text1"/>
        </w:rPr>
        <w:t xml:space="preserve">Wojewódzką Bibliotekę Publiczną i Centrum Animacji Kultury  </w:t>
      </w:r>
      <w:r w:rsidR="008C5D20">
        <w:rPr>
          <w:rFonts w:asciiTheme="minorHAnsi" w:hAnsiTheme="minorHAnsi" w:cs="Arial"/>
          <w:color w:val="000000" w:themeColor="text1"/>
        </w:rPr>
        <w:t xml:space="preserve"> </w:t>
      </w:r>
      <w:r w:rsidR="00CD2A6E" w:rsidRPr="008C5D20">
        <w:rPr>
          <w:rFonts w:asciiTheme="minorHAnsi" w:hAnsiTheme="minorHAnsi" w:cs="Arial"/>
          <w:color w:val="000000" w:themeColor="text1"/>
        </w:rPr>
        <w:t xml:space="preserve">w </w:t>
      </w:r>
      <w:r w:rsidRPr="008C5D20">
        <w:rPr>
          <w:rFonts w:asciiTheme="minorHAnsi" w:hAnsiTheme="minorHAnsi" w:cs="Arial"/>
          <w:color w:val="000000" w:themeColor="text1"/>
        </w:rPr>
        <w:t>Poznaniu</w:t>
      </w:r>
      <w:r w:rsidR="00140390" w:rsidRPr="008C5D20">
        <w:rPr>
          <w:rFonts w:asciiTheme="minorHAnsi" w:hAnsiTheme="minorHAnsi" w:cs="Arial"/>
          <w:color w:val="000000" w:themeColor="text1"/>
        </w:rPr>
        <w:t>.</w:t>
      </w:r>
    </w:p>
    <w:p w:rsidR="00393522" w:rsidRPr="004626E8" w:rsidRDefault="00393522" w:rsidP="00393522">
      <w:pPr>
        <w:pStyle w:val="Tekstpodstawowywcity"/>
        <w:ind w:firstLine="0"/>
        <w:rPr>
          <w:rFonts w:asciiTheme="minorHAnsi" w:hAnsiTheme="minorHAnsi" w:cs="Arial"/>
        </w:rPr>
      </w:pPr>
    </w:p>
    <w:p w:rsidR="00CD2A6E" w:rsidRPr="008C5D20" w:rsidRDefault="009F12CD" w:rsidP="00CD2A6E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8C5D20">
        <w:rPr>
          <w:rFonts w:asciiTheme="minorHAnsi" w:hAnsiTheme="minorHAnsi" w:cs="Arial"/>
          <w:color w:val="000000" w:themeColor="text1"/>
        </w:rPr>
        <w:t>Tematy szkoleń</w:t>
      </w:r>
      <w:r w:rsidR="00EE0D7B" w:rsidRPr="008C5D20">
        <w:rPr>
          <w:rFonts w:asciiTheme="minorHAnsi" w:hAnsiTheme="minorHAnsi" w:cs="Arial"/>
          <w:color w:val="000000" w:themeColor="text1"/>
        </w:rPr>
        <w:t>:</w:t>
      </w:r>
    </w:p>
    <w:p w:rsidR="00171631" w:rsidRPr="00F41B10" w:rsidRDefault="00A27D62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WCAG 2.0 – wytyczne dla dostępności i przyjazności treści internetowych,</w:t>
      </w:r>
    </w:p>
    <w:p w:rsidR="00171631" w:rsidRPr="00F41B10" w:rsidRDefault="00633B28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Cudzoziemiec jako odbiorca instytucji kultury. Biblioteka,</w:t>
      </w:r>
    </w:p>
    <w:p w:rsidR="00171631" w:rsidRPr="00633B28" w:rsidRDefault="00633B28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Wirtualna rzeczywistość w bibliotece,</w:t>
      </w:r>
    </w:p>
    <w:p w:rsidR="00633B28" w:rsidRPr="00633B28" w:rsidRDefault="00633B28" w:rsidP="00633B28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Warsztaty dziennikarskie dla bibliotekarzy,</w:t>
      </w:r>
    </w:p>
    <w:p w:rsidR="00171631" w:rsidRPr="00F41B10" w:rsidRDefault="00633B28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Cykl </w:t>
      </w:r>
      <w:r w:rsidR="00171631" w:rsidRPr="00F41B10">
        <w:rPr>
          <w:rFonts w:asciiTheme="minorHAnsi" w:hAnsiTheme="minorHAnsi"/>
        </w:rPr>
        <w:t>„Wiedza o kulturze”</w:t>
      </w:r>
      <w:r>
        <w:rPr>
          <w:rFonts w:asciiTheme="minorHAnsi" w:hAnsiTheme="minorHAnsi"/>
        </w:rPr>
        <w:t xml:space="preserve">  dla moderatorów DKK,</w:t>
      </w:r>
    </w:p>
    <w:p w:rsidR="00171631" w:rsidRPr="00F41B10" w:rsidRDefault="00633B28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Nowe zasady opracowania zbiorów,</w:t>
      </w:r>
    </w:p>
    <w:p w:rsidR="00171631" w:rsidRPr="00F41B10" w:rsidRDefault="005F174D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Obsługa czytelników z dysfunkcja wzroku,</w:t>
      </w:r>
    </w:p>
    <w:p w:rsidR="00171631" w:rsidRPr="00F41B10" w:rsidRDefault="005F174D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Aspekty prawne działalności instytucji kultury,</w:t>
      </w:r>
    </w:p>
    <w:p w:rsidR="00EE0D7B" w:rsidRPr="00F41B10" w:rsidRDefault="00EE0D7B" w:rsidP="00AA0F02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F41B10">
        <w:rPr>
          <w:rFonts w:asciiTheme="minorHAnsi" w:hAnsiTheme="minorHAnsi"/>
        </w:rPr>
        <w:t>Trudny klient czy trudna sytuacja</w:t>
      </w:r>
      <w:r w:rsidR="008C5D20" w:rsidRPr="00F41B10">
        <w:rPr>
          <w:rFonts w:asciiTheme="minorHAnsi" w:hAnsiTheme="minorHAnsi"/>
        </w:rPr>
        <w:t>?</w:t>
      </w:r>
      <w:r w:rsidRPr="00F41B10">
        <w:rPr>
          <w:rFonts w:asciiTheme="minorHAnsi" w:hAnsiTheme="minorHAnsi" w:cs="Arial"/>
        </w:rPr>
        <w:t>,</w:t>
      </w:r>
    </w:p>
    <w:p w:rsidR="00E824FE" w:rsidRDefault="00EE0D7B" w:rsidP="00E824FE">
      <w:pPr>
        <w:pStyle w:val="NormalnyWeb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F41B10">
        <w:rPr>
          <w:rFonts w:asciiTheme="minorHAnsi" w:hAnsiTheme="minorHAnsi"/>
        </w:rPr>
        <w:t>Kur</w:t>
      </w:r>
      <w:r w:rsidR="005F174D">
        <w:rPr>
          <w:rFonts w:asciiTheme="minorHAnsi" w:hAnsiTheme="minorHAnsi"/>
        </w:rPr>
        <w:t>s fotografii dla bibliotekarzy.</w:t>
      </w:r>
    </w:p>
    <w:p w:rsidR="00E824FE" w:rsidRPr="00E824FE" w:rsidRDefault="00E824FE" w:rsidP="00E824FE">
      <w:pPr>
        <w:pStyle w:val="NormalnyWeb"/>
        <w:jc w:val="both"/>
        <w:rPr>
          <w:rFonts w:asciiTheme="minorHAnsi" w:hAnsiTheme="minorHAnsi" w:cs="Arial"/>
        </w:rPr>
      </w:pPr>
    </w:p>
    <w:p w:rsidR="00CD2A6E" w:rsidRPr="008C5D20" w:rsidRDefault="00CD2A6E" w:rsidP="00AA0F02">
      <w:pPr>
        <w:pStyle w:val="Akapitzlist"/>
        <w:numPr>
          <w:ilvl w:val="0"/>
          <w:numId w:val="3"/>
        </w:numPr>
        <w:rPr>
          <w:rFonts w:asciiTheme="minorHAnsi" w:hAnsiTheme="minorHAnsi" w:cs="Arial"/>
          <w:b/>
          <w:color w:val="000000" w:themeColor="text1"/>
        </w:rPr>
      </w:pPr>
      <w:r w:rsidRPr="008C5D20">
        <w:rPr>
          <w:rFonts w:asciiTheme="minorHAnsi" w:hAnsiTheme="minorHAnsi" w:cs="Arial"/>
          <w:b/>
          <w:color w:val="000000" w:themeColor="text1"/>
        </w:rPr>
        <w:t>Budżet</w:t>
      </w:r>
    </w:p>
    <w:p w:rsidR="00CD2A6E" w:rsidRPr="008C5D20" w:rsidRDefault="00CD2A6E" w:rsidP="00CD2A6E">
      <w:pPr>
        <w:ind w:left="1080"/>
        <w:rPr>
          <w:rFonts w:asciiTheme="minorHAnsi" w:hAnsiTheme="minorHAnsi" w:cs="Arial"/>
          <w:color w:val="000000" w:themeColor="text1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703"/>
        <w:gridCol w:w="2065"/>
      </w:tblGrid>
      <w:tr w:rsidR="00CD2A6E" w:rsidRPr="008C5D20" w:rsidTr="00EC5D38">
        <w:trPr>
          <w:trHeight w:val="281"/>
        </w:trPr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b/>
                <w:caps/>
                <w:color w:val="000000" w:themeColor="text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aps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aps/>
                <w:color w:val="000000" w:themeColor="text1"/>
              </w:rPr>
              <w:t>D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>ochody</w:t>
            </w:r>
            <w:r w:rsidRPr="008C5D20">
              <w:rPr>
                <w:rFonts w:asciiTheme="minorHAnsi" w:hAnsiTheme="minorHAnsi" w:cs="Arial"/>
                <w:caps/>
                <w:color w:val="000000" w:themeColor="text1"/>
              </w:rPr>
              <w:t>:</w:t>
            </w:r>
          </w:p>
        </w:tc>
        <w:tc>
          <w:tcPr>
            <w:tcW w:w="2065" w:type="dxa"/>
          </w:tcPr>
          <w:p w:rsidR="00CD2A6E" w:rsidRPr="003D3E9C" w:rsidRDefault="00D16B32" w:rsidP="00EC5D38">
            <w:pPr>
              <w:jc w:val="right"/>
              <w:rPr>
                <w:rFonts w:asciiTheme="minorHAnsi" w:hAnsiTheme="minorHAnsi" w:cs="Arial"/>
                <w:b/>
                <w:caps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aps/>
                <w:color w:val="000000" w:themeColor="text1"/>
              </w:rPr>
              <w:t>1.014.021,92</w:t>
            </w:r>
          </w:p>
        </w:tc>
      </w:tr>
      <w:tr w:rsidR="00CD2A6E" w:rsidRPr="008C5D20" w:rsidTr="00EC5D38">
        <w:trPr>
          <w:trHeight w:val="281"/>
        </w:trPr>
        <w:tc>
          <w:tcPr>
            <w:tcW w:w="432" w:type="dxa"/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6703" w:type="dxa"/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Stan środków pieniężnyc</w:t>
            </w:r>
            <w:r w:rsidR="008C5D20">
              <w:rPr>
                <w:rFonts w:asciiTheme="minorHAnsi" w:hAnsiTheme="minorHAnsi" w:cs="Arial"/>
                <w:color w:val="000000" w:themeColor="text1"/>
              </w:rPr>
              <w:t>h  1 stycznia 2019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 xml:space="preserve"> r.</w:t>
            </w:r>
          </w:p>
        </w:tc>
        <w:tc>
          <w:tcPr>
            <w:tcW w:w="2065" w:type="dxa"/>
          </w:tcPr>
          <w:p w:rsidR="00CD2A6E" w:rsidRPr="003D3E9C" w:rsidRDefault="00D16B32" w:rsidP="00EC5D3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olor w:val="000000" w:themeColor="text1"/>
              </w:rPr>
              <w:t>266,17</w:t>
            </w:r>
          </w:p>
        </w:tc>
      </w:tr>
      <w:tr w:rsidR="00CD2A6E" w:rsidRPr="008C5D20" w:rsidTr="00EC5D38">
        <w:trPr>
          <w:trHeight w:val="1153"/>
        </w:trPr>
        <w:tc>
          <w:tcPr>
            <w:tcW w:w="432" w:type="dxa"/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2.</w:t>
            </w:r>
          </w:p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03" w:type="dxa"/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Dotacja podmiotowa</w:t>
            </w:r>
          </w:p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w tym:</w:t>
            </w:r>
          </w:p>
          <w:p w:rsidR="00CD2A6E" w:rsidRPr="008C5D20" w:rsidRDefault="00CD2A6E" w:rsidP="00AA0F02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Urząd Miejski</w:t>
            </w:r>
          </w:p>
          <w:p w:rsidR="00CD2A6E" w:rsidRPr="008C5D20" w:rsidRDefault="00CD2A6E" w:rsidP="00AA0F02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Starostwo Powiatowe</w:t>
            </w:r>
          </w:p>
        </w:tc>
        <w:tc>
          <w:tcPr>
            <w:tcW w:w="2065" w:type="dxa"/>
          </w:tcPr>
          <w:p w:rsidR="007505F3" w:rsidRPr="003D3E9C" w:rsidRDefault="007505F3" w:rsidP="007505F3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olor w:val="000000" w:themeColor="text1"/>
              </w:rPr>
              <w:t>1.003.760,00</w:t>
            </w:r>
          </w:p>
          <w:p w:rsidR="00CD2A6E" w:rsidRDefault="00CD2A6E" w:rsidP="003C397C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  <w:p w:rsidR="00D16B32" w:rsidRDefault="007505F3" w:rsidP="003C397C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900.00,00</w:t>
            </w:r>
          </w:p>
          <w:p w:rsidR="00D16B32" w:rsidRPr="008C5D20" w:rsidRDefault="00D16B32" w:rsidP="00D16B32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103.760,00</w:t>
            </w:r>
          </w:p>
        </w:tc>
      </w:tr>
      <w:tr w:rsidR="00CD2A6E" w:rsidRPr="008C5D20" w:rsidTr="00EC5D38">
        <w:trPr>
          <w:trHeight w:val="281"/>
        </w:trPr>
        <w:tc>
          <w:tcPr>
            <w:tcW w:w="432" w:type="dxa"/>
            <w:tcBorders>
              <w:bottom w:val="single" w:sz="4" w:space="0" w:color="auto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Dotacja celowa z Biblioteki Narodowej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olor w:val="000000" w:themeColor="text1"/>
              </w:rPr>
              <w:t>8.571,00</w:t>
            </w:r>
          </w:p>
        </w:tc>
      </w:tr>
      <w:tr w:rsidR="00CD2A6E" w:rsidRPr="008C5D20" w:rsidTr="00EC5D38">
        <w:trPr>
          <w:trHeight w:val="1153"/>
        </w:trPr>
        <w:tc>
          <w:tcPr>
            <w:tcW w:w="432" w:type="dxa"/>
            <w:tcBorders>
              <w:bottom w:val="single" w:sz="4" w:space="0" w:color="auto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Dochody inne:</w:t>
            </w:r>
          </w:p>
          <w:p w:rsidR="00CD2A6E" w:rsidRPr="008C5D20" w:rsidRDefault="00CD2A6E" w:rsidP="00AA0F02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usługi ksero</w:t>
            </w:r>
          </w:p>
          <w:p w:rsidR="00CD2A6E" w:rsidRPr="008C5D20" w:rsidRDefault="00CD2A6E" w:rsidP="00AA0F02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za upomnienia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olor w:val="000000" w:themeColor="text1"/>
              </w:rPr>
              <w:t>1424,75</w:t>
            </w:r>
          </w:p>
          <w:p w:rsidR="007505F3" w:rsidRDefault="007505F3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212,75</w:t>
            </w:r>
          </w:p>
          <w:p w:rsidR="007505F3" w:rsidRPr="008C5D20" w:rsidRDefault="007505F3" w:rsidP="007505F3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1.212,00</w:t>
            </w:r>
          </w:p>
        </w:tc>
      </w:tr>
    </w:tbl>
    <w:p w:rsidR="00CD2A6E" w:rsidRDefault="00CD2A6E" w:rsidP="00CD2A6E">
      <w:pPr>
        <w:rPr>
          <w:rFonts w:asciiTheme="minorHAnsi" w:hAnsiTheme="minorHAnsi" w:cs="Arial"/>
          <w:b/>
          <w:color w:val="000000" w:themeColor="text1"/>
        </w:rPr>
      </w:pPr>
    </w:p>
    <w:p w:rsidR="005F174D" w:rsidRDefault="005F174D" w:rsidP="00CD2A6E">
      <w:pPr>
        <w:rPr>
          <w:rFonts w:asciiTheme="minorHAnsi" w:hAnsiTheme="minorHAnsi" w:cs="Arial"/>
          <w:b/>
          <w:color w:val="000000" w:themeColor="text1"/>
        </w:rPr>
      </w:pPr>
    </w:p>
    <w:p w:rsidR="00E3068F" w:rsidRPr="008C5D20" w:rsidRDefault="00E3068F" w:rsidP="00CD2A6E">
      <w:pPr>
        <w:rPr>
          <w:rFonts w:asciiTheme="minorHAnsi" w:hAnsiTheme="minorHAnsi" w:cs="Arial"/>
          <w:b/>
          <w:color w:val="000000" w:themeColor="text1"/>
        </w:rPr>
      </w:pPr>
    </w:p>
    <w:p w:rsidR="00CD2A6E" w:rsidRPr="008C5D20" w:rsidRDefault="00CD2A6E" w:rsidP="00CD2A6E">
      <w:pPr>
        <w:rPr>
          <w:rFonts w:asciiTheme="minorHAnsi" w:hAnsiTheme="minorHAnsi" w:cs="Arial"/>
          <w:caps/>
          <w:color w:val="000000" w:themeColor="text1"/>
        </w:rPr>
      </w:pPr>
      <w:r w:rsidRPr="008C5D20">
        <w:rPr>
          <w:rFonts w:asciiTheme="minorHAnsi" w:hAnsiTheme="minorHAnsi" w:cs="Arial"/>
          <w:caps/>
          <w:color w:val="000000" w:themeColor="text1"/>
        </w:rPr>
        <w:t xml:space="preserve">Wydatki 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480"/>
        <w:gridCol w:w="2160"/>
      </w:tblGrid>
      <w:tr w:rsidR="00CD2A6E" w:rsidRPr="008C5D20" w:rsidTr="00EC5D38"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480" w:type="dxa"/>
            <w:tcBorders>
              <w:top w:val="nil"/>
              <w:left w:val="nil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bCs/>
                <w:color w:val="000000" w:themeColor="text1"/>
              </w:rPr>
              <w:t>Wydatki ogółem:</w:t>
            </w:r>
          </w:p>
        </w:tc>
        <w:tc>
          <w:tcPr>
            <w:tcW w:w="2160" w:type="dxa"/>
          </w:tcPr>
          <w:p w:rsidR="00CD2A6E" w:rsidRPr="003D3E9C" w:rsidRDefault="007505F3" w:rsidP="00EC5D38">
            <w:pPr>
              <w:jc w:val="center"/>
              <w:rPr>
                <w:rFonts w:asciiTheme="minorHAnsi" w:hAnsiTheme="minorHAnsi" w:cs="Arial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="Arial"/>
                <w:caps/>
                <w:color w:val="000000" w:themeColor="text1"/>
              </w:rPr>
              <w:t xml:space="preserve">             </w:t>
            </w:r>
            <w:r w:rsidRPr="003D3E9C">
              <w:rPr>
                <w:rFonts w:asciiTheme="minorHAnsi" w:hAnsiTheme="minorHAnsi" w:cs="Arial"/>
                <w:b/>
                <w:caps/>
                <w:color w:val="000000" w:themeColor="text1"/>
              </w:rPr>
              <w:t>1.013.095,69</w:t>
            </w:r>
          </w:p>
        </w:tc>
      </w:tr>
      <w:tr w:rsidR="00CD2A6E" w:rsidRPr="008C5D20" w:rsidTr="00EC5D38">
        <w:tc>
          <w:tcPr>
            <w:tcW w:w="610" w:type="dxa"/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6480" w:type="dxa"/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 xml:space="preserve">Wynagrodzenie pracowników </w:t>
            </w:r>
          </w:p>
          <w:p w:rsidR="00CD2A6E" w:rsidRPr="008C5D20" w:rsidRDefault="00CD2A6E" w:rsidP="00AA0F02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 xml:space="preserve">wynagrodzenia osobowe:  zasadnicze, funkcyjne, dodatki stażowe, </w:t>
            </w:r>
          </w:p>
          <w:p w:rsidR="003C397C" w:rsidRPr="008C5D20" w:rsidRDefault="003C397C" w:rsidP="00AA0F02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nagrody jubileuszowe</w:t>
            </w:r>
          </w:p>
          <w:p w:rsidR="00CD2A6E" w:rsidRPr="008C5D20" w:rsidRDefault="00CD2A6E" w:rsidP="00AA0F02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umowy zlecenia i o dzieło (autorskie,  obsługa informatyczna)</w:t>
            </w:r>
          </w:p>
        </w:tc>
        <w:tc>
          <w:tcPr>
            <w:tcW w:w="2160" w:type="dxa"/>
          </w:tcPr>
          <w:p w:rsidR="00CD2A6E" w:rsidRPr="003D3E9C" w:rsidRDefault="007505F3" w:rsidP="00601E2B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3E9C">
              <w:rPr>
                <w:rFonts w:asciiTheme="minorHAnsi" w:hAnsiTheme="minorHAnsi" w:cs="Arial"/>
                <w:b/>
                <w:color w:val="000000" w:themeColor="text1"/>
              </w:rPr>
              <w:t>641.429,57</w:t>
            </w: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582.066,57</w:t>
            </w: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28.398,00</w:t>
            </w:r>
          </w:p>
          <w:p w:rsidR="007505F3" w:rsidRPr="008C5D20" w:rsidRDefault="007505F3" w:rsidP="00601E2B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30.965,00</w:t>
            </w:r>
          </w:p>
        </w:tc>
      </w:tr>
      <w:tr w:rsidR="00CD2A6E" w:rsidRPr="004626E8" w:rsidTr="00EC5D38">
        <w:tc>
          <w:tcPr>
            <w:tcW w:w="610" w:type="dxa"/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6480" w:type="dxa"/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Składki na ubezpieczenie społeczne</w:t>
            </w:r>
          </w:p>
        </w:tc>
        <w:tc>
          <w:tcPr>
            <w:tcW w:w="2160" w:type="dxa"/>
          </w:tcPr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  <w:color w:val="FF0000"/>
              </w:rPr>
            </w:pPr>
            <w:r w:rsidRPr="003D3E9C">
              <w:rPr>
                <w:rFonts w:asciiTheme="minorHAnsi" w:hAnsiTheme="minorHAnsi" w:cs="Arial"/>
                <w:b/>
              </w:rPr>
              <w:t>96.361,84</w:t>
            </w:r>
          </w:p>
        </w:tc>
      </w:tr>
      <w:tr w:rsidR="00CD2A6E" w:rsidRPr="004626E8" w:rsidTr="00EC5D38">
        <w:tc>
          <w:tcPr>
            <w:tcW w:w="610" w:type="dxa"/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6480" w:type="dxa"/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Składki na Fundusz Pracy</w:t>
            </w:r>
          </w:p>
        </w:tc>
        <w:tc>
          <w:tcPr>
            <w:tcW w:w="2160" w:type="dxa"/>
          </w:tcPr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  <w:color w:val="FF0000"/>
              </w:rPr>
            </w:pPr>
            <w:r w:rsidRPr="003D3E9C">
              <w:rPr>
                <w:rFonts w:asciiTheme="minorHAnsi" w:hAnsiTheme="minorHAnsi" w:cs="Arial"/>
                <w:b/>
              </w:rPr>
              <w:t>11.117,61</w:t>
            </w:r>
          </w:p>
        </w:tc>
      </w:tr>
      <w:tr w:rsidR="00CD2A6E" w:rsidRPr="004626E8" w:rsidTr="00EC5D38">
        <w:tc>
          <w:tcPr>
            <w:tcW w:w="610" w:type="dxa"/>
            <w:tcBorders>
              <w:bottom w:val="nil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8C5D20" w:rsidRDefault="00CD2A6E" w:rsidP="009F12C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Zakup materiałów i wyposażenia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nagrody konkursowe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 xml:space="preserve">materiały biurowe i biblioteczne (materiały do prac </w:t>
            </w:r>
            <w:r w:rsidR="009F12CD" w:rsidRPr="008C5D2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EE0D7B" w:rsidRPr="008C5D20">
              <w:rPr>
                <w:rFonts w:asciiTheme="minorHAnsi" w:hAnsiTheme="minorHAnsi" w:cs="Arial"/>
                <w:color w:val="000000" w:themeColor="text1"/>
              </w:rPr>
              <w:t xml:space="preserve">               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>z dziećmi, akcydensy biblioteczne i finansowe)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środki czystości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artykuły spożywcze, kwiaty (zakupy związane ze spotkaniami, konkursami, imprezami okolicznościowymi)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inne zakupy (</w:t>
            </w:r>
            <w:r w:rsidR="000B2A7D" w:rsidRPr="008C5D20">
              <w:rPr>
                <w:rFonts w:asciiTheme="minorHAnsi" w:hAnsiTheme="minorHAnsi" w:cs="Arial"/>
                <w:color w:val="000000" w:themeColor="text1"/>
              </w:rPr>
              <w:t>folia do o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>kładania książek, oprogra</w:t>
            </w:r>
            <w:r w:rsidR="003C397C" w:rsidRPr="008C5D20">
              <w:rPr>
                <w:rFonts w:asciiTheme="minorHAnsi" w:hAnsiTheme="minorHAnsi" w:cs="Arial"/>
                <w:color w:val="000000" w:themeColor="text1"/>
              </w:rPr>
              <w:t xml:space="preserve">mowania, 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>materiały eksploatacyj</w:t>
            </w:r>
            <w:r w:rsidR="003C397C" w:rsidRPr="008C5D20">
              <w:rPr>
                <w:rFonts w:asciiTheme="minorHAnsi" w:hAnsiTheme="minorHAnsi" w:cs="Arial"/>
                <w:color w:val="000000" w:themeColor="text1"/>
              </w:rPr>
              <w:t>ne do urządzeń technicznych, krzesła, drukarka, licencje programów komputerowych</w:t>
            </w:r>
            <w:r w:rsidRPr="008C5D20">
              <w:rPr>
                <w:rFonts w:asciiTheme="minorHAnsi" w:hAnsiTheme="minorHAnsi" w:cs="Arial"/>
                <w:color w:val="000000" w:themeColor="text1"/>
              </w:rPr>
              <w:t>)</w:t>
            </w:r>
          </w:p>
          <w:p w:rsidR="00CD2A6E" w:rsidRPr="008C5D20" w:rsidRDefault="00CD2A6E" w:rsidP="00AA0F0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prenumerata prasy</w:t>
            </w:r>
          </w:p>
        </w:tc>
        <w:tc>
          <w:tcPr>
            <w:tcW w:w="2160" w:type="dxa"/>
          </w:tcPr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52.000,98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  <w:r w:rsidRPr="007505F3">
              <w:rPr>
                <w:rFonts w:asciiTheme="minorHAnsi" w:hAnsiTheme="minorHAnsi" w:cs="Arial"/>
              </w:rPr>
              <w:t>3.282,44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  <w:r w:rsidRPr="007505F3">
              <w:rPr>
                <w:rFonts w:asciiTheme="minorHAnsi" w:hAnsiTheme="minorHAnsi" w:cs="Arial"/>
              </w:rPr>
              <w:t>3.745,24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  <w:r w:rsidRPr="007505F3">
              <w:rPr>
                <w:rFonts w:asciiTheme="minorHAnsi" w:hAnsiTheme="minorHAnsi" w:cs="Arial"/>
              </w:rPr>
              <w:t>2.021,61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  <w:r w:rsidRPr="007505F3">
              <w:rPr>
                <w:rFonts w:asciiTheme="minorHAnsi" w:hAnsiTheme="minorHAnsi" w:cs="Arial"/>
              </w:rPr>
              <w:t>2.318,61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  <w:r w:rsidRPr="007505F3">
              <w:rPr>
                <w:rFonts w:asciiTheme="minorHAnsi" w:hAnsiTheme="minorHAnsi" w:cs="Arial"/>
              </w:rPr>
              <w:t>29.108,69</w:t>
            </w: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</w:p>
          <w:p w:rsidR="007505F3" w:rsidRP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</w:p>
          <w:p w:rsidR="007505F3" w:rsidRPr="004626E8" w:rsidRDefault="007505F3" w:rsidP="00EC5D38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7505F3">
              <w:rPr>
                <w:rFonts w:asciiTheme="minorHAnsi" w:hAnsiTheme="minorHAnsi" w:cs="Arial"/>
              </w:rPr>
              <w:t>11.524,39</w:t>
            </w:r>
          </w:p>
        </w:tc>
      </w:tr>
      <w:tr w:rsidR="00CD2A6E" w:rsidRPr="004626E8" w:rsidTr="000B2A7D">
        <w:tc>
          <w:tcPr>
            <w:tcW w:w="610" w:type="dxa"/>
            <w:tcBorders>
              <w:bottom w:val="single" w:sz="4" w:space="0" w:color="auto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Zakup energii</w:t>
            </w:r>
          </w:p>
          <w:p w:rsidR="00CD2A6E" w:rsidRPr="008C5D20" w:rsidRDefault="00CD2A6E" w:rsidP="004D1F1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energia elektryczna i woda</w:t>
            </w:r>
          </w:p>
        </w:tc>
        <w:tc>
          <w:tcPr>
            <w:tcW w:w="2160" w:type="dxa"/>
          </w:tcPr>
          <w:p w:rsidR="007505F3" w:rsidRDefault="007505F3" w:rsidP="00EC5D38">
            <w:pPr>
              <w:jc w:val="right"/>
              <w:rPr>
                <w:rFonts w:asciiTheme="minorHAnsi" w:hAnsiTheme="minorHAnsi" w:cs="Arial"/>
              </w:rPr>
            </w:pPr>
          </w:p>
          <w:p w:rsidR="00CD2A6E" w:rsidRPr="003D3E9C" w:rsidRDefault="007505F3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1.550,33</w:t>
            </w:r>
          </w:p>
        </w:tc>
      </w:tr>
      <w:tr w:rsidR="00CD2A6E" w:rsidRPr="004626E8" w:rsidTr="000B2A7D">
        <w:tc>
          <w:tcPr>
            <w:tcW w:w="610" w:type="dxa"/>
            <w:tcBorders>
              <w:bottom w:val="single" w:sz="4" w:space="0" w:color="auto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Zakup usług pozostałych</w:t>
            </w:r>
          </w:p>
          <w:p w:rsidR="00CD2A6E" w:rsidRPr="008C5D20" w:rsidRDefault="00CD2A6E" w:rsidP="00AA0F02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 xml:space="preserve">usługi najmu i dzierżawy </w:t>
            </w:r>
          </w:p>
          <w:p w:rsidR="00CD2A6E" w:rsidRPr="008C5D20" w:rsidRDefault="00CD2A6E" w:rsidP="00AA0F02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usługi telekomunikacyjne i pocztowe, telekom</w:t>
            </w:r>
          </w:p>
          <w:p w:rsidR="00CD2A6E" w:rsidRPr="008C5D20" w:rsidRDefault="00CD2A6E" w:rsidP="00AA0F02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usługi monitoringu</w:t>
            </w:r>
          </w:p>
          <w:p w:rsidR="00CD2A6E" w:rsidRPr="008C5D20" w:rsidRDefault="00CD2A6E" w:rsidP="00AA0F02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ubezpieczenia majątkowe sprzętu i księgozbioru</w:t>
            </w:r>
          </w:p>
          <w:p w:rsidR="00CD2A6E" w:rsidRPr="008C5D20" w:rsidRDefault="00CD2A6E" w:rsidP="00AA0F02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inne usługi (wywóz śmieci, koszty usługi BHP, obsługa systemu SOKRATES, przegląd gaśnic, elektryczne, spotkania autorskie,  dostęp do wersji książki el</w:t>
            </w:r>
            <w:r w:rsidR="00E824FE">
              <w:rPr>
                <w:rFonts w:asciiTheme="minorHAnsi" w:hAnsiTheme="minorHAnsi" w:cs="Arial"/>
                <w:color w:val="000000" w:themeColor="text1"/>
              </w:rPr>
              <w:t>ektronicznej IBUK Libra)</w:t>
            </w:r>
          </w:p>
        </w:tc>
        <w:tc>
          <w:tcPr>
            <w:tcW w:w="2160" w:type="dxa"/>
          </w:tcPr>
          <w:p w:rsidR="00CD2A6E" w:rsidRPr="003D3E9C" w:rsidRDefault="007505F3" w:rsidP="00601E2B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154.261,81</w:t>
            </w: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104.313,40</w:t>
            </w: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13.413,15</w:t>
            </w:r>
          </w:p>
          <w:p w:rsidR="007505F3" w:rsidRDefault="007505F3" w:rsidP="00601E2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1.033,20</w:t>
            </w:r>
          </w:p>
          <w:p w:rsidR="007505F3" w:rsidRDefault="003D3E9C" w:rsidP="00601E2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791,90</w:t>
            </w:r>
          </w:p>
          <w:p w:rsidR="003D3E9C" w:rsidRPr="004626E8" w:rsidRDefault="003D3E9C" w:rsidP="00601E2B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34.710,16</w:t>
            </w:r>
          </w:p>
        </w:tc>
      </w:tr>
      <w:tr w:rsidR="00CD2A6E" w:rsidRPr="004626E8" w:rsidTr="000B2A7D">
        <w:tc>
          <w:tcPr>
            <w:tcW w:w="610" w:type="dxa"/>
            <w:tcBorders>
              <w:top w:val="single" w:sz="4" w:space="0" w:color="auto"/>
              <w:bottom w:val="nil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CD2A6E" w:rsidRPr="008C5D20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Podróże służbowe krajowe</w:t>
            </w:r>
          </w:p>
        </w:tc>
        <w:tc>
          <w:tcPr>
            <w:tcW w:w="2160" w:type="dxa"/>
          </w:tcPr>
          <w:p w:rsidR="00CD2A6E" w:rsidRPr="003D3E9C" w:rsidRDefault="003D3E9C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3.001,60</w:t>
            </w:r>
          </w:p>
        </w:tc>
      </w:tr>
      <w:tr w:rsidR="00CD2A6E" w:rsidRPr="004626E8" w:rsidTr="00EC5D38">
        <w:tc>
          <w:tcPr>
            <w:tcW w:w="610" w:type="dxa"/>
            <w:tcBorders>
              <w:bottom w:val="nil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Inne opłaty i składki (opłaty bankowe)</w:t>
            </w:r>
          </w:p>
        </w:tc>
        <w:tc>
          <w:tcPr>
            <w:tcW w:w="2160" w:type="dxa"/>
          </w:tcPr>
          <w:p w:rsidR="003D3E9C" w:rsidRPr="003D3E9C" w:rsidRDefault="003D3E9C" w:rsidP="003D3E9C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1.633,70</w:t>
            </w:r>
          </w:p>
        </w:tc>
      </w:tr>
      <w:tr w:rsidR="00CD2A6E" w:rsidRPr="004626E8" w:rsidTr="00EC5D38">
        <w:tc>
          <w:tcPr>
            <w:tcW w:w="610" w:type="dxa"/>
            <w:tcBorders>
              <w:bottom w:val="nil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6480" w:type="dxa"/>
            <w:tcBorders>
              <w:bottom w:val="nil"/>
            </w:tcBorders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Zakup pomocy naukowych dydaktycznych i książek</w:t>
            </w:r>
          </w:p>
        </w:tc>
        <w:tc>
          <w:tcPr>
            <w:tcW w:w="2160" w:type="dxa"/>
          </w:tcPr>
          <w:p w:rsidR="00CD2A6E" w:rsidRPr="003D3E9C" w:rsidRDefault="003D3E9C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31.385,88</w:t>
            </w:r>
          </w:p>
        </w:tc>
      </w:tr>
      <w:tr w:rsidR="00CD2A6E" w:rsidRPr="004626E8" w:rsidTr="00EC5D38">
        <w:tc>
          <w:tcPr>
            <w:tcW w:w="610" w:type="dxa"/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6480" w:type="dxa"/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Inne świadczenia na rzecz pracowników:</w:t>
            </w:r>
          </w:p>
          <w:p w:rsidR="00CD2A6E" w:rsidRPr="008C5D20" w:rsidRDefault="00CD2A6E" w:rsidP="00AA0F0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badania lekarskie, ekwiwalent, szkolenia</w:t>
            </w:r>
          </w:p>
        </w:tc>
        <w:tc>
          <w:tcPr>
            <w:tcW w:w="2160" w:type="dxa"/>
          </w:tcPr>
          <w:p w:rsidR="00CD2A6E" w:rsidRPr="003D3E9C" w:rsidRDefault="00CD2A6E" w:rsidP="00EC5D38">
            <w:pPr>
              <w:jc w:val="right"/>
              <w:rPr>
                <w:rFonts w:asciiTheme="minorHAnsi" w:hAnsiTheme="minorHAnsi" w:cs="Arial"/>
                <w:b/>
              </w:rPr>
            </w:pPr>
          </w:p>
          <w:p w:rsidR="003D3E9C" w:rsidRPr="003D3E9C" w:rsidRDefault="003D3E9C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1.651,00</w:t>
            </w:r>
          </w:p>
        </w:tc>
      </w:tr>
      <w:tr w:rsidR="00CD2A6E" w:rsidRPr="004626E8" w:rsidTr="00EC5D38">
        <w:tc>
          <w:tcPr>
            <w:tcW w:w="610" w:type="dxa"/>
            <w:tcBorders>
              <w:bottom w:val="single" w:sz="4" w:space="0" w:color="auto"/>
            </w:tcBorders>
          </w:tcPr>
          <w:p w:rsidR="00CD2A6E" w:rsidRPr="004626E8" w:rsidRDefault="00CD2A6E" w:rsidP="00EC5D38">
            <w:pPr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A6E" w:rsidRPr="008C5D20" w:rsidRDefault="00CD2A6E" w:rsidP="000B2A7D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5D20">
              <w:rPr>
                <w:rFonts w:asciiTheme="minorHAnsi" w:hAnsiTheme="minorHAnsi" w:cs="Arial"/>
                <w:color w:val="000000" w:themeColor="text1"/>
              </w:rPr>
              <w:t>Odpis na Zakładowy Fundusz Świadczeń Socjalnych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2A6E" w:rsidRPr="003D3E9C" w:rsidRDefault="003D3E9C" w:rsidP="00EC5D38">
            <w:pPr>
              <w:jc w:val="right"/>
              <w:rPr>
                <w:rFonts w:asciiTheme="minorHAnsi" w:hAnsiTheme="minorHAnsi" w:cs="Arial"/>
                <w:b/>
              </w:rPr>
            </w:pPr>
            <w:r w:rsidRPr="003D3E9C">
              <w:rPr>
                <w:rFonts w:asciiTheme="minorHAnsi" w:hAnsiTheme="minorHAnsi" w:cs="Arial"/>
                <w:b/>
              </w:rPr>
              <w:t>18.701,37</w:t>
            </w:r>
          </w:p>
        </w:tc>
      </w:tr>
    </w:tbl>
    <w:p w:rsidR="00393522" w:rsidRPr="004626E8" w:rsidRDefault="00393522" w:rsidP="0039352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D2A6E" w:rsidRDefault="000B2A7D" w:rsidP="0039352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PiMBP </w:t>
      </w:r>
      <w:r w:rsidR="00EC296D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w Kole 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do </w:t>
      </w:r>
      <w:r w:rsidR="008C5D20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31 grudnia </w:t>
      </w:r>
      <w:r w:rsidR="00EE0D7B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2019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r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.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zrealizowała wszystkie zaplanowane przed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sięwzięcia finansowe. Zapewniła: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bieżą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ce funkcjonowanie placówki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-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wydatki na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materiały niezbędne do działalności oraz media; 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regularną wypłatę wynagrodzeń pracownikom biblioteki a także kosztów związanych z </w:t>
      </w:r>
      <w:r w:rsidR="00601E2B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zatrudnieniem  -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świadczeń urlopowych, badań lekarskich, delegacji 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       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i szkoleń. 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Terminowo opłaciła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: składki ZUS, zaliczki na podatki odprowadzane do Urzędu Skarbowego. </w:t>
      </w:r>
      <w:r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Uzupełniła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 księ</w:t>
      </w:r>
      <w:r w:rsidR="006D17AF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gozbiór </w:t>
      </w:r>
      <w:r w:rsidR="00CD2A6E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 xml:space="preserve">i </w:t>
      </w:r>
      <w:r w:rsidR="006D17AF" w:rsidRPr="00721C52">
        <w:rPr>
          <w:rFonts w:asciiTheme="minorHAnsi" w:eastAsiaTheme="minorHAnsi" w:hAnsiTheme="minorHAnsi" w:cs="Courier New"/>
          <w:bCs/>
          <w:color w:val="000000" w:themeColor="text1"/>
          <w:lang w:eastAsia="en-US"/>
        </w:rPr>
        <w:t>prasę</w:t>
      </w:r>
      <w:r w:rsidR="00CD2A6E" w:rsidRPr="00721C52">
        <w:rPr>
          <w:rFonts w:asciiTheme="minorHAnsi" w:eastAsiaTheme="minorHAnsi" w:hAnsiTheme="minorHAnsi"/>
          <w:bCs/>
          <w:color w:val="000000" w:themeColor="text1"/>
          <w:lang w:eastAsia="en-US"/>
        </w:rPr>
        <w:t>.</w:t>
      </w:r>
    </w:p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 w:cs="Arial"/>
          <w:b/>
          <w:bCs/>
        </w:rPr>
      </w:pPr>
    </w:p>
    <w:p w:rsidR="00CD2A6E" w:rsidRPr="00721C52" w:rsidRDefault="00CD2A6E" w:rsidP="00AA0F02">
      <w:pPr>
        <w:pStyle w:val="Tekstpodstawowywcity"/>
        <w:numPr>
          <w:ilvl w:val="0"/>
          <w:numId w:val="3"/>
        </w:numPr>
        <w:rPr>
          <w:rFonts w:asciiTheme="minorHAnsi" w:hAnsiTheme="minorHAnsi" w:cs="Arial"/>
          <w:b/>
          <w:bCs/>
          <w:color w:val="000000" w:themeColor="text1"/>
        </w:rPr>
      </w:pPr>
      <w:r w:rsidRPr="00721C52">
        <w:rPr>
          <w:rFonts w:asciiTheme="minorHAnsi" w:hAnsiTheme="minorHAnsi" w:cs="Arial"/>
          <w:b/>
          <w:bCs/>
          <w:color w:val="000000" w:themeColor="text1"/>
        </w:rPr>
        <w:t>Realizacja zadań w ramach zawartego Porozumienia</w:t>
      </w:r>
    </w:p>
    <w:p w:rsidR="00601E2B" w:rsidRPr="004626E8" w:rsidRDefault="00601E2B" w:rsidP="00601E2B">
      <w:pPr>
        <w:pStyle w:val="Tekstpodstawowywcity"/>
        <w:ind w:left="1080" w:firstLine="0"/>
        <w:rPr>
          <w:rFonts w:asciiTheme="minorHAnsi" w:hAnsiTheme="minorHAnsi" w:cs="Arial"/>
          <w:b/>
          <w:bCs/>
          <w:color w:val="FF0000"/>
        </w:rPr>
      </w:pPr>
    </w:p>
    <w:p w:rsidR="00721C52" w:rsidRDefault="00CD2A6E" w:rsidP="00CD2A6E">
      <w:pPr>
        <w:pStyle w:val="Tekstpodstawowywcity"/>
        <w:rPr>
          <w:rFonts w:asciiTheme="minorHAnsi" w:eastAsiaTheme="minorHAnsi" w:hAnsiTheme="minorHAnsi"/>
          <w:color w:val="FF0000"/>
          <w:lang w:eastAsia="en-US"/>
        </w:rPr>
      </w:pPr>
      <w:r w:rsidRPr="00721C52">
        <w:rPr>
          <w:rFonts w:asciiTheme="minorHAnsi" w:hAnsiTheme="minorHAnsi" w:cs="Arial"/>
          <w:color w:val="000000" w:themeColor="text1"/>
        </w:rPr>
        <w:t xml:space="preserve">Zgodnie z Porozumieniem zawartym w 1999 r. pomiędzy Gminą Miejską Koło,                                a Zarządem Powiatu Kolskiego, PiMBP w Kole w okresie sprawozdawczym realizowała zadania biblioteki powiatowej. </w:t>
      </w:r>
      <w:r w:rsidR="006D17AF" w:rsidRPr="00721C52">
        <w:rPr>
          <w:rFonts w:asciiTheme="minorHAnsi" w:eastAsiaTheme="minorHAnsi" w:hAnsiTheme="minorHAnsi"/>
          <w:color w:val="000000" w:themeColor="text1"/>
          <w:lang w:eastAsia="en-US"/>
        </w:rPr>
        <w:t>W 2019 r.  n</w:t>
      </w:r>
      <w:r w:rsidR="00FB5D8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a ich wykonanie </w:t>
      </w:r>
      <w:r w:rsidR="006D17A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o</w:t>
      </w:r>
      <w:r w:rsidR="00A97E1E" w:rsidRPr="00721C52">
        <w:rPr>
          <w:rFonts w:asciiTheme="minorHAnsi" w:eastAsiaTheme="minorHAnsi" w:hAnsiTheme="minorHAnsi"/>
          <w:color w:val="000000" w:themeColor="text1"/>
          <w:lang w:eastAsia="en-US"/>
        </w:rPr>
        <w:t>trzymała dot</w:t>
      </w:r>
      <w:r w:rsidR="00EF004A">
        <w:rPr>
          <w:rFonts w:asciiTheme="minorHAnsi" w:eastAsiaTheme="minorHAnsi" w:hAnsiTheme="minorHAnsi"/>
          <w:color w:val="000000" w:themeColor="text1"/>
          <w:lang w:eastAsia="en-US"/>
        </w:rPr>
        <w:t>ację w kwocie 103.760 PLN.</w:t>
      </w:r>
      <w:r w:rsidR="00FB5D8F" w:rsidRPr="004626E8">
        <w:rPr>
          <w:rFonts w:asciiTheme="minorHAnsi" w:eastAsiaTheme="minorHAnsi" w:hAnsiTheme="minorHAnsi"/>
          <w:color w:val="FF0000"/>
          <w:lang w:eastAsia="en-US"/>
        </w:rPr>
        <w:t xml:space="preserve"> </w:t>
      </w:r>
    </w:p>
    <w:p w:rsidR="00721C52" w:rsidRDefault="00721C52" w:rsidP="00721C52">
      <w:pPr>
        <w:pStyle w:val="Tekstpodstawowywcity"/>
        <w:ind w:firstLine="0"/>
        <w:rPr>
          <w:rFonts w:asciiTheme="minorHAnsi" w:eastAsiaTheme="minorHAnsi" w:hAnsiTheme="minorHAnsi"/>
          <w:color w:val="FF0000"/>
          <w:lang w:eastAsia="en-US"/>
        </w:rPr>
      </w:pPr>
    </w:p>
    <w:p w:rsidR="00140390" w:rsidRPr="00721C52" w:rsidRDefault="00FB5D8F" w:rsidP="00721C52">
      <w:pPr>
        <w:pStyle w:val="Tekstpodstawowywcity"/>
        <w:ind w:firstLine="0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J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>ako jedyna biblioteka w powiecie kolskim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tworzyła i opracowywała 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bibliogr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afię regionalną dla Koła i powiatu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>.</w:t>
      </w:r>
      <w:r w:rsidR="009E2D2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721C52" w:rsidRPr="00721C52">
        <w:rPr>
          <w:rFonts w:asciiTheme="minorHAnsi" w:eastAsiaTheme="minorHAnsi" w:hAnsiTheme="minorHAnsi"/>
          <w:color w:val="000000" w:themeColor="text1"/>
          <w:lang w:eastAsia="en-US"/>
        </w:rPr>
        <w:t>Klienci  z regionu</w:t>
      </w:r>
      <w:r w:rsidR="009E2D2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, 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9E2D2F" w:rsidRPr="00721C52">
        <w:rPr>
          <w:rFonts w:asciiTheme="minorHAnsi" w:eastAsiaTheme="minorHAnsi" w:hAnsiTheme="minorHAnsi"/>
          <w:color w:val="000000" w:themeColor="text1"/>
          <w:lang w:eastAsia="en-US"/>
        </w:rPr>
        <w:t>p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>oza korz</w:t>
      </w:r>
      <w:r w:rsidR="006D17AF" w:rsidRPr="00721C52">
        <w:rPr>
          <w:rFonts w:asciiTheme="minorHAnsi" w:eastAsiaTheme="minorHAnsi" w:hAnsiTheme="minorHAnsi"/>
          <w:color w:val="000000" w:themeColor="text1"/>
          <w:lang w:eastAsia="en-US"/>
        </w:rPr>
        <w:t>ystaniem z księgozbioru</w:t>
      </w:r>
      <w:r w:rsidR="009E2D2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, </w:t>
      </w:r>
      <w:r w:rsidR="006D17A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podejmowali 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także wiele innyc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h aktywności: zasięgali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inform</w:t>
      </w:r>
      <w:r w:rsidR="009E2D2F" w:rsidRPr="00721C52">
        <w:rPr>
          <w:rFonts w:asciiTheme="minorHAnsi" w:eastAsiaTheme="minorHAnsi" w:hAnsiTheme="minorHAnsi"/>
          <w:color w:val="000000" w:themeColor="text1"/>
          <w:lang w:eastAsia="en-US"/>
        </w:rPr>
        <w:t>acji od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bibliotekarzy, korzystali </w:t>
      </w:r>
      <w:r w:rsidR="00721C52">
        <w:rPr>
          <w:rFonts w:asciiTheme="minorHAnsi" w:eastAsiaTheme="minorHAnsi" w:hAnsiTheme="minorHAnsi"/>
          <w:color w:val="000000" w:themeColor="text1"/>
          <w:lang w:eastAsia="en-US"/>
        </w:rPr>
        <w:t>z Internetu i oferty kulturalno-edukacyjnej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. </w:t>
      </w:r>
    </w:p>
    <w:p w:rsidR="009E2D2F" w:rsidRPr="004626E8" w:rsidRDefault="00CD2A6E" w:rsidP="00CD2A6E">
      <w:pPr>
        <w:pStyle w:val="Tekstpodstawowywcity"/>
        <w:rPr>
          <w:rFonts w:asciiTheme="minorHAnsi" w:eastAsiaTheme="minorHAnsi" w:hAnsiTheme="minorHAnsi"/>
          <w:color w:val="FF0000"/>
          <w:lang w:eastAsia="en-US"/>
        </w:rPr>
      </w:pPr>
      <w:r w:rsidRPr="004626E8">
        <w:rPr>
          <w:rFonts w:asciiTheme="minorHAnsi" w:eastAsiaTheme="minorHAnsi" w:hAnsiTheme="minorHAnsi"/>
          <w:color w:val="FF0000"/>
          <w:lang w:eastAsia="en-US"/>
        </w:rPr>
        <w:lastRenderedPageBreak/>
        <w:t xml:space="preserve"> </w:t>
      </w:r>
    </w:p>
    <w:p w:rsidR="00CD2A6E" w:rsidRPr="00721C52" w:rsidRDefault="00CD2A6E" w:rsidP="00140390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W sieć powiatową wchodzi 10 bibliotek z terenu powiatu kolskiego wraz z filia</w:t>
      </w:r>
      <w:r w:rsidR="00D17F5B" w:rsidRPr="00721C52">
        <w:rPr>
          <w:rFonts w:asciiTheme="minorHAnsi" w:hAnsiTheme="minorHAnsi" w:cs="Arial"/>
          <w:color w:val="000000" w:themeColor="text1"/>
        </w:rPr>
        <w:t>mi. Do zadań PiMBP</w:t>
      </w:r>
      <w:r w:rsidR="00EC296D">
        <w:rPr>
          <w:rFonts w:asciiTheme="minorHAnsi" w:hAnsiTheme="minorHAnsi" w:cs="Arial"/>
          <w:color w:val="000000" w:themeColor="text1"/>
        </w:rPr>
        <w:t xml:space="preserve"> w Kole</w:t>
      </w:r>
      <w:r w:rsidR="00D17F5B" w:rsidRPr="00721C52">
        <w:rPr>
          <w:rFonts w:asciiTheme="minorHAnsi" w:hAnsiTheme="minorHAnsi" w:cs="Arial"/>
          <w:color w:val="000000" w:themeColor="text1"/>
        </w:rPr>
        <w:t xml:space="preserve"> - na rzecz bibliotek w regionie - należą</w:t>
      </w:r>
      <w:r w:rsidRPr="00721C52">
        <w:rPr>
          <w:rFonts w:asciiTheme="minorHAnsi" w:hAnsiTheme="minorHAnsi" w:cs="Arial"/>
          <w:color w:val="000000" w:themeColor="text1"/>
        </w:rPr>
        <w:t>:</w:t>
      </w:r>
    </w:p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 w:cs="Arial"/>
        </w:rPr>
      </w:pPr>
    </w:p>
    <w:p w:rsidR="00CD2A6E" w:rsidRPr="00721C52" w:rsidRDefault="009E2D2F" w:rsidP="00AA0F0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permanentna </w:t>
      </w:r>
      <w:r w:rsidR="00FB5D8F" w:rsidRPr="00721C52">
        <w:rPr>
          <w:rFonts w:asciiTheme="minorHAnsi" w:eastAsiaTheme="minorHAnsi" w:hAnsiTheme="minorHAnsi"/>
          <w:color w:val="000000" w:themeColor="text1"/>
          <w:lang w:eastAsia="en-US"/>
        </w:rPr>
        <w:t>współpraca,</w:t>
      </w:r>
      <w:r w:rsidR="00CD2A6E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9E2D2F" w:rsidRPr="00721C52" w:rsidRDefault="009E2D2F" w:rsidP="00AA0F0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upowszechnianie czytelnictwa i promocja bibliotek w środowisku lokalnym, </w:t>
      </w:r>
    </w:p>
    <w:p w:rsidR="00D17F5B" w:rsidRPr="00721C52" w:rsidRDefault="00D17F5B" w:rsidP="00AA0F0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inspirowanie działalności  na rzecz popularyzacji wiedzy o regionie, </w:t>
      </w:r>
    </w:p>
    <w:p w:rsidR="00CD2A6E" w:rsidRDefault="00CD2A6E" w:rsidP="00AA0F0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a</w:t>
      </w:r>
      <w:r w:rsidR="00FB5D8F" w:rsidRPr="00721C52">
        <w:rPr>
          <w:rFonts w:asciiTheme="minorHAnsi" w:eastAsiaTheme="minorHAnsi" w:hAnsiTheme="minorHAnsi"/>
          <w:color w:val="000000" w:themeColor="text1"/>
          <w:lang w:eastAsia="en-US"/>
        </w:rPr>
        <w:t>naliza</w:t>
      </w:r>
      <w:r w:rsidR="00D17F5B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działalności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w</w:t>
      </w:r>
      <w:r w:rsidR="00FB5D8F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zakresie rozwoju czytelnictwa,</w:t>
      </w:r>
    </w:p>
    <w:p w:rsidR="00721C52" w:rsidRPr="00721C52" w:rsidRDefault="00721C52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zapewnienie kadry instruktorskiej,</w:t>
      </w:r>
    </w:p>
    <w:p w:rsidR="00D17F5B" w:rsidRPr="00721C52" w:rsidRDefault="00D17F5B" w:rsidP="00AA0F02">
      <w:pPr>
        <w:pStyle w:val="Tekstpodstawowywcity"/>
        <w:numPr>
          <w:ilvl w:val="0"/>
          <w:numId w:val="34"/>
        </w:numPr>
        <w:jc w:val="left"/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udzielanie  pomocy instrukcyjno-metodycznej i szkoleniowej,</w:t>
      </w:r>
    </w:p>
    <w:p w:rsidR="00CD2A6E" w:rsidRPr="00721C52" w:rsidRDefault="00CD2A6E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 xml:space="preserve">wsparcie </w:t>
      </w:r>
      <w:r w:rsidR="00D17F5B" w:rsidRPr="00721C52">
        <w:rPr>
          <w:rFonts w:asciiTheme="minorHAnsi" w:hAnsiTheme="minorHAnsi" w:cs="Arial"/>
          <w:color w:val="000000" w:themeColor="text1"/>
        </w:rPr>
        <w:t>merytoryczne i prawne</w:t>
      </w:r>
      <w:r w:rsidR="00FB5D8F" w:rsidRPr="00721C52">
        <w:rPr>
          <w:rFonts w:asciiTheme="minorHAnsi" w:hAnsiTheme="minorHAnsi" w:cs="Arial"/>
          <w:color w:val="000000" w:themeColor="text1"/>
        </w:rPr>
        <w:t>,</w:t>
      </w:r>
    </w:p>
    <w:p w:rsidR="00CD2A6E" w:rsidRPr="00721C52" w:rsidRDefault="00FB5D8F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stworzenie systemu szkoleń,</w:t>
      </w:r>
      <w:r w:rsidR="00CD2A6E" w:rsidRPr="00721C52">
        <w:rPr>
          <w:rFonts w:asciiTheme="minorHAnsi" w:hAnsiTheme="minorHAnsi" w:cs="Arial"/>
          <w:color w:val="000000" w:themeColor="text1"/>
        </w:rPr>
        <w:t xml:space="preserve"> </w:t>
      </w:r>
    </w:p>
    <w:p w:rsidR="00CD2A6E" w:rsidRPr="00721C52" w:rsidRDefault="00D17F5B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pomoc w automatyzacji</w:t>
      </w:r>
      <w:r w:rsidR="00FB5D8F" w:rsidRPr="00721C52">
        <w:rPr>
          <w:rFonts w:asciiTheme="minorHAnsi" w:hAnsiTheme="minorHAnsi" w:cs="Arial"/>
          <w:color w:val="000000" w:themeColor="text1"/>
        </w:rPr>
        <w:t>,</w:t>
      </w:r>
    </w:p>
    <w:p w:rsidR="00CD2A6E" w:rsidRPr="00721C52" w:rsidRDefault="00CD2A6E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org</w:t>
      </w:r>
      <w:r w:rsidR="00721C52">
        <w:rPr>
          <w:rFonts w:asciiTheme="minorHAnsi" w:hAnsiTheme="minorHAnsi" w:cs="Arial"/>
          <w:color w:val="000000" w:themeColor="text1"/>
        </w:rPr>
        <w:t>anizacja imprez kulturalno-edukacyjnych</w:t>
      </w:r>
      <w:r w:rsidR="00FB5D8F" w:rsidRPr="00721C52">
        <w:rPr>
          <w:rFonts w:asciiTheme="minorHAnsi" w:hAnsiTheme="minorHAnsi" w:cs="Arial"/>
          <w:color w:val="000000" w:themeColor="text1"/>
        </w:rPr>
        <w:t xml:space="preserve"> o charakterze powiatowym,</w:t>
      </w:r>
    </w:p>
    <w:p w:rsidR="00CD2A6E" w:rsidRPr="00721C52" w:rsidRDefault="00CD2A6E" w:rsidP="00AA0F02">
      <w:pPr>
        <w:pStyle w:val="Tekstpodstawowywcity"/>
        <w:numPr>
          <w:ilvl w:val="0"/>
          <w:numId w:val="34"/>
        </w:numPr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>sprawowanie nadzoru merytorycznego w zakresie realizacji</w:t>
      </w:r>
      <w:r w:rsidR="00140390" w:rsidRPr="00721C52">
        <w:rPr>
          <w:rFonts w:asciiTheme="minorHAnsi" w:hAnsiTheme="minorHAnsi" w:cs="Arial"/>
          <w:color w:val="000000" w:themeColor="text1"/>
        </w:rPr>
        <w:t xml:space="preserve"> zadań</w:t>
      </w:r>
      <w:r w:rsidR="00FB5D8F" w:rsidRPr="00721C52">
        <w:rPr>
          <w:rFonts w:asciiTheme="minorHAnsi" w:hAnsiTheme="minorHAnsi" w:cs="Arial"/>
          <w:color w:val="000000" w:themeColor="text1"/>
        </w:rPr>
        <w:t xml:space="preserve">. </w:t>
      </w:r>
    </w:p>
    <w:p w:rsidR="000B7734" w:rsidRPr="00472BA8" w:rsidRDefault="00140390" w:rsidP="00721C52">
      <w:pPr>
        <w:pStyle w:val="NormalnyWeb"/>
        <w:jc w:val="both"/>
        <w:rPr>
          <w:rFonts w:asciiTheme="minorHAnsi" w:hAnsiTheme="minorHAnsi" w:cstheme="minorHAnsi"/>
          <w:b/>
          <w:color w:val="70AD47" w:themeColor="accent6"/>
        </w:rPr>
      </w:pPr>
      <w:r w:rsidRPr="00721C52">
        <w:rPr>
          <w:rFonts w:asciiTheme="minorHAnsi" w:hAnsiTheme="minorHAnsi" w:cs="Arial"/>
          <w:color w:val="000000" w:themeColor="text1"/>
        </w:rPr>
        <w:t>W 2019</w:t>
      </w:r>
      <w:r w:rsidR="00CD2A6E" w:rsidRPr="00721C52">
        <w:rPr>
          <w:rFonts w:asciiTheme="minorHAnsi" w:hAnsiTheme="minorHAnsi" w:cs="Arial"/>
          <w:color w:val="000000" w:themeColor="text1"/>
        </w:rPr>
        <w:t xml:space="preserve"> r. odbyto </w:t>
      </w:r>
      <w:r w:rsidR="00601E2B" w:rsidRPr="00721C52">
        <w:rPr>
          <w:rFonts w:asciiTheme="minorHAnsi" w:hAnsiTheme="minorHAnsi" w:cs="Arial"/>
          <w:color w:val="000000" w:themeColor="text1"/>
        </w:rPr>
        <w:t xml:space="preserve"> - </w:t>
      </w:r>
      <w:r w:rsidRPr="00721C52">
        <w:rPr>
          <w:rFonts w:asciiTheme="minorHAnsi" w:hAnsiTheme="minorHAnsi" w:cs="Arial"/>
          <w:color w:val="000000" w:themeColor="text1"/>
        </w:rPr>
        <w:t xml:space="preserve">do bibliotek </w:t>
      </w:r>
      <w:r w:rsidR="00CD2A6E" w:rsidRPr="005F174D">
        <w:rPr>
          <w:rFonts w:asciiTheme="minorHAnsi" w:hAnsiTheme="minorHAnsi" w:cs="Arial"/>
        </w:rPr>
        <w:t xml:space="preserve">powiatu </w:t>
      </w:r>
      <w:r w:rsidR="00601E2B" w:rsidRPr="005F174D">
        <w:rPr>
          <w:rFonts w:asciiTheme="minorHAnsi" w:hAnsiTheme="minorHAnsi" w:cs="Arial"/>
        </w:rPr>
        <w:t xml:space="preserve"> - </w:t>
      </w:r>
      <w:r w:rsidR="005F174D" w:rsidRPr="005F174D">
        <w:rPr>
          <w:rFonts w:asciiTheme="minorHAnsi" w:hAnsiTheme="minorHAnsi" w:cs="Arial"/>
        </w:rPr>
        <w:t xml:space="preserve">23 </w:t>
      </w:r>
      <w:r w:rsidR="00472BA8">
        <w:rPr>
          <w:rFonts w:asciiTheme="minorHAnsi" w:hAnsiTheme="minorHAnsi" w:cs="Arial"/>
        </w:rPr>
        <w:t>wyjazdy</w:t>
      </w:r>
      <w:r w:rsidR="00CD2A6E" w:rsidRPr="005F174D">
        <w:rPr>
          <w:rFonts w:asciiTheme="minorHAnsi" w:hAnsiTheme="minorHAnsi" w:cs="Arial"/>
        </w:rPr>
        <w:t xml:space="preserve"> </w:t>
      </w:r>
      <w:r w:rsidR="00472BA8">
        <w:rPr>
          <w:rFonts w:asciiTheme="minorHAnsi" w:hAnsiTheme="minorHAnsi" w:cs="Arial"/>
          <w:color w:val="000000" w:themeColor="text1"/>
        </w:rPr>
        <w:t>instruktażowe</w:t>
      </w:r>
      <w:r w:rsidR="00CD2A6E" w:rsidRPr="00721C52">
        <w:rPr>
          <w:rFonts w:asciiTheme="minorHAnsi" w:hAnsiTheme="minorHAnsi" w:cs="Arial"/>
          <w:color w:val="000000" w:themeColor="text1"/>
        </w:rPr>
        <w:t xml:space="preserve">, </w:t>
      </w:r>
      <w:r w:rsidR="00CD2A6E" w:rsidRPr="005F174D">
        <w:rPr>
          <w:rFonts w:asciiTheme="minorHAnsi" w:hAnsiTheme="minorHAnsi" w:cs="Arial"/>
        </w:rPr>
        <w:t>przeprowadzono</w:t>
      </w:r>
      <w:r w:rsidR="005F174D" w:rsidRPr="005F174D">
        <w:rPr>
          <w:rFonts w:asciiTheme="minorHAnsi" w:hAnsiTheme="minorHAnsi" w:cs="Arial"/>
        </w:rPr>
        <w:t xml:space="preserve"> </w:t>
      </w:r>
      <w:r w:rsidR="00472BA8">
        <w:rPr>
          <w:rFonts w:asciiTheme="minorHAnsi" w:hAnsiTheme="minorHAnsi" w:cs="Arial"/>
        </w:rPr>
        <w:t xml:space="preserve">                  </w:t>
      </w:r>
      <w:r w:rsidR="005F174D" w:rsidRPr="005F174D">
        <w:rPr>
          <w:rFonts w:asciiTheme="minorHAnsi" w:hAnsiTheme="minorHAnsi" w:cs="Arial"/>
        </w:rPr>
        <w:t xml:space="preserve">3 </w:t>
      </w:r>
      <w:r w:rsidR="00CD2A6E" w:rsidRPr="00721C52">
        <w:rPr>
          <w:rFonts w:asciiTheme="minorHAnsi" w:hAnsiTheme="minorHAnsi" w:cs="Arial"/>
          <w:color w:val="000000" w:themeColor="text1"/>
        </w:rPr>
        <w:t>szkolenia</w:t>
      </w:r>
      <w:r w:rsidR="00CD2A6E" w:rsidRPr="00472BA8">
        <w:rPr>
          <w:rFonts w:asciiTheme="minorHAnsi" w:hAnsiTheme="minorHAnsi" w:cs="Arial"/>
        </w:rPr>
        <w:t xml:space="preserve">: </w:t>
      </w:r>
      <w:r w:rsidR="00472BA8">
        <w:rPr>
          <w:rFonts w:asciiTheme="minorHAnsi" w:hAnsiTheme="minorHAnsi" w:cs="Arial"/>
        </w:rPr>
        <w:t>„</w:t>
      </w:r>
      <w:r w:rsidR="005F174D" w:rsidRPr="00472BA8">
        <w:rPr>
          <w:rFonts w:asciiTheme="minorHAnsi" w:hAnsiTheme="minorHAnsi" w:cs="Arial"/>
        </w:rPr>
        <w:t>Darmowe aplikacje graficzne</w:t>
      </w:r>
      <w:r w:rsidR="00472BA8">
        <w:rPr>
          <w:rFonts w:asciiTheme="minorHAnsi" w:hAnsiTheme="minorHAnsi" w:cs="Arial"/>
        </w:rPr>
        <w:t>” – instruktor WBPiCAK w Poznaniu;</w:t>
      </w:r>
      <w:r w:rsidR="00472BA8" w:rsidRPr="00472BA8">
        <w:rPr>
          <w:rFonts w:asciiTheme="minorHAnsi" w:hAnsiTheme="minorHAnsi" w:cs="Arial"/>
        </w:rPr>
        <w:t xml:space="preserve"> </w:t>
      </w:r>
      <w:r w:rsidR="00472BA8" w:rsidRPr="00472BA8">
        <w:rPr>
          <w:rFonts w:asciiTheme="minorHAnsi" w:hAnsiTheme="minorHAnsi" w:cstheme="minorHAnsi"/>
        </w:rPr>
        <w:t xml:space="preserve">„Najnowsza proza wobec dylematów młodzieży. Problemy obyczajowe i moralne, poszukiwanie tożsamości, życie na krawędzi śmierci” – prof. </w:t>
      </w:r>
      <w:r w:rsidR="00472BA8">
        <w:rPr>
          <w:rFonts w:asciiTheme="minorHAnsi" w:hAnsiTheme="minorHAnsi" w:cstheme="minorHAnsi"/>
        </w:rPr>
        <w:t>d</w:t>
      </w:r>
      <w:r w:rsidR="00472BA8" w:rsidRPr="00472BA8">
        <w:rPr>
          <w:rFonts w:asciiTheme="minorHAnsi" w:hAnsiTheme="minorHAnsi" w:cstheme="minorHAnsi"/>
        </w:rPr>
        <w:t xml:space="preserve">r hab. UW Grzegorz Leszczyński, „Praca </w:t>
      </w:r>
      <w:r w:rsidR="00472BA8">
        <w:rPr>
          <w:rFonts w:asciiTheme="minorHAnsi" w:hAnsiTheme="minorHAnsi" w:cstheme="minorHAnsi"/>
        </w:rPr>
        <w:t xml:space="preserve">                   </w:t>
      </w:r>
      <w:r w:rsidR="00472BA8" w:rsidRPr="00472BA8">
        <w:rPr>
          <w:rFonts w:asciiTheme="minorHAnsi" w:hAnsiTheme="minorHAnsi" w:cstheme="minorHAnsi"/>
        </w:rPr>
        <w:t>z czytelnikiem opornym w bibliotece” - dr UW Michał Zając; najnowsze trendy czytelnicze dla dzieci, młodzieży i dorosłych – instruktorki WBKiCAK w Poznaniu</w:t>
      </w:r>
    </w:p>
    <w:p w:rsidR="00CD2A6E" w:rsidRPr="00721C52" w:rsidRDefault="00140390" w:rsidP="00CD2A6E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721C52">
        <w:rPr>
          <w:rFonts w:asciiTheme="minorHAnsi" w:hAnsiTheme="minorHAnsi" w:cs="Arial"/>
          <w:color w:val="000000" w:themeColor="text1"/>
        </w:rPr>
        <w:t xml:space="preserve">Szkolenia  poszerzyły </w:t>
      </w:r>
      <w:r w:rsidR="000B7734" w:rsidRPr="00721C52">
        <w:rPr>
          <w:rFonts w:asciiTheme="minorHAnsi" w:hAnsiTheme="minorHAnsi" w:cs="Arial"/>
          <w:color w:val="000000" w:themeColor="text1"/>
        </w:rPr>
        <w:t xml:space="preserve"> k</w:t>
      </w:r>
      <w:r w:rsidR="00721C52" w:rsidRPr="00721C52">
        <w:rPr>
          <w:rFonts w:asciiTheme="minorHAnsi" w:hAnsiTheme="minorHAnsi" w:cs="Arial"/>
          <w:color w:val="000000" w:themeColor="text1"/>
        </w:rPr>
        <w:t>ompetencje</w:t>
      </w:r>
      <w:r w:rsidRPr="00721C52">
        <w:rPr>
          <w:rFonts w:asciiTheme="minorHAnsi" w:hAnsiTheme="minorHAnsi" w:cs="Arial"/>
          <w:color w:val="000000" w:themeColor="text1"/>
        </w:rPr>
        <w:t xml:space="preserve"> bibliotekarzy, </w:t>
      </w:r>
      <w:r w:rsidR="000B7734" w:rsidRPr="00721C52">
        <w:rPr>
          <w:rFonts w:asciiTheme="minorHAnsi" w:hAnsiTheme="minorHAnsi" w:cs="Arial"/>
          <w:color w:val="000000" w:themeColor="text1"/>
        </w:rPr>
        <w:t xml:space="preserve">pozwoliły na zaprezentowanie </w:t>
      </w:r>
      <w:r w:rsidR="00393522" w:rsidRPr="00721C52">
        <w:rPr>
          <w:rFonts w:asciiTheme="minorHAnsi" w:hAnsiTheme="minorHAnsi" w:cs="Arial"/>
          <w:color w:val="000000" w:themeColor="text1"/>
        </w:rPr>
        <w:t xml:space="preserve">różnorodnej </w:t>
      </w:r>
      <w:r w:rsidRPr="00721C52">
        <w:rPr>
          <w:rFonts w:asciiTheme="minorHAnsi" w:hAnsiTheme="minorHAnsi" w:cs="Arial"/>
          <w:color w:val="000000" w:themeColor="text1"/>
        </w:rPr>
        <w:t xml:space="preserve"> i nowatorskiej </w:t>
      </w:r>
      <w:r w:rsidR="000B7734" w:rsidRPr="00721C52">
        <w:rPr>
          <w:rFonts w:asciiTheme="minorHAnsi" w:hAnsiTheme="minorHAnsi" w:cs="Arial"/>
          <w:color w:val="000000" w:themeColor="text1"/>
        </w:rPr>
        <w:t>oferty</w:t>
      </w:r>
      <w:r w:rsidR="00393522" w:rsidRPr="00721C52">
        <w:rPr>
          <w:rFonts w:asciiTheme="minorHAnsi" w:hAnsiTheme="minorHAnsi" w:cs="Arial"/>
          <w:color w:val="000000" w:themeColor="text1"/>
        </w:rPr>
        <w:t xml:space="preserve"> </w:t>
      </w:r>
      <w:r w:rsidR="000B7734" w:rsidRPr="00721C52">
        <w:rPr>
          <w:rFonts w:asciiTheme="minorHAnsi" w:hAnsiTheme="minorHAnsi" w:cs="Arial"/>
          <w:color w:val="000000" w:themeColor="text1"/>
        </w:rPr>
        <w:t xml:space="preserve"> </w:t>
      </w:r>
      <w:r w:rsidRPr="00721C52">
        <w:rPr>
          <w:rFonts w:asciiTheme="minorHAnsi" w:hAnsiTheme="minorHAnsi" w:cs="Arial"/>
          <w:color w:val="000000" w:themeColor="text1"/>
        </w:rPr>
        <w:t>s</w:t>
      </w:r>
      <w:r w:rsidR="000B7734" w:rsidRPr="00721C52">
        <w:rPr>
          <w:rFonts w:asciiTheme="minorHAnsi" w:hAnsiTheme="minorHAnsi" w:cs="Arial"/>
          <w:color w:val="000000" w:themeColor="text1"/>
        </w:rPr>
        <w:t>kierowanej do użytkowni</w:t>
      </w:r>
      <w:r w:rsidRPr="00721C52">
        <w:rPr>
          <w:rFonts w:asciiTheme="minorHAnsi" w:hAnsiTheme="minorHAnsi" w:cs="Arial"/>
          <w:color w:val="000000" w:themeColor="text1"/>
        </w:rPr>
        <w:t>ków w różnym wieku, ukazały</w:t>
      </w:r>
      <w:r w:rsidR="000B7734" w:rsidRPr="00721C52">
        <w:rPr>
          <w:rFonts w:asciiTheme="minorHAnsi" w:hAnsiTheme="minorHAnsi" w:cs="Arial"/>
          <w:color w:val="000000" w:themeColor="text1"/>
        </w:rPr>
        <w:t xml:space="preserve"> bibliotekę, jako prze</w:t>
      </w:r>
      <w:r w:rsidR="00393522" w:rsidRPr="00721C52">
        <w:rPr>
          <w:rFonts w:asciiTheme="minorHAnsi" w:hAnsiTheme="minorHAnsi" w:cs="Arial"/>
          <w:color w:val="000000" w:themeColor="text1"/>
        </w:rPr>
        <w:t xml:space="preserve">strzeń działań twórczych i </w:t>
      </w:r>
      <w:r w:rsidR="000B7734" w:rsidRPr="00721C52">
        <w:rPr>
          <w:rFonts w:asciiTheme="minorHAnsi" w:hAnsiTheme="minorHAnsi" w:cs="Arial"/>
          <w:color w:val="000000" w:themeColor="text1"/>
        </w:rPr>
        <w:t xml:space="preserve"> inspiracji.</w:t>
      </w:r>
    </w:p>
    <w:p w:rsidR="00F5788E" w:rsidRPr="00721C52" w:rsidRDefault="00F5788E" w:rsidP="00CD2A6E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</w:p>
    <w:p w:rsidR="00CD2A6E" w:rsidRPr="00721C52" w:rsidRDefault="00CD2A6E" w:rsidP="00AA0F02">
      <w:pPr>
        <w:pStyle w:val="Tekstpodstawowywcity"/>
        <w:numPr>
          <w:ilvl w:val="0"/>
          <w:numId w:val="3"/>
        </w:numPr>
        <w:rPr>
          <w:rFonts w:asciiTheme="minorHAnsi" w:hAnsiTheme="minorHAnsi" w:cs="Arial"/>
          <w:b/>
          <w:bCs/>
          <w:color w:val="000000" w:themeColor="text1"/>
        </w:rPr>
      </w:pPr>
      <w:r w:rsidRPr="00721C52">
        <w:rPr>
          <w:rFonts w:asciiTheme="minorHAnsi" w:hAnsiTheme="minorHAnsi" w:cs="Arial"/>
          <w:b/>
          <w:bCs/>
          <w:color w:val="000000" w:themeColor="text1"/>
        </w:rPr>
        <w:t>Zbiory</w:t>
      </w:r>
    </w:p>
    <w:p w:rsidR="00601E2B" w:rsidRPr="00721C52" w:rsidRDefault="00601E2B" w:rsidP="00601E2B">
      <w:pPr>
        <w:pStyle w:val="Tekstpodstawowywcity"/>
        <w:ind w:left="1080" w:firstLine="0"/>
        <w:rPr>
          <w:rFonts w:asciiTheme="minorHAnsi" w:hAnsiTheme="minorHAnsi" w:cs="Arial"/>
          <w:b/>
          <w:bCs/>
          <w:color w:val="000000" w:themeColor="text1"/>
        </w:rPr>
      </w:pPr>
    </w:p>
    <w:p w:rsidR="00CD2A6E" w:rsidRPr="00721C52" w:rsidRDefault="00CD2A6E" w:rsidP="00CD2A6E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/>
          <w:color w:val="000000" w:themeColor="text1"/>
          <w:lang w:eastAsia="en-US"/>
        </w:rPr>
      </w:pP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Informacje o pot</w:t>
      </w:r>
      <w:r w:rsidR="00140390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rzebach klientów 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pozyskiwano</w:t>
      </w:r>
      <w:r w:rsidR="00140390"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monitorując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rynek wydawniczy, zapowiedzi wydawnicze w </w:t>
      </w:r>
      <w:r w:rsidR="00140390" w:rsidRPr="00721C52">
        <w:rPr>
          <w:rFonts w:asciiTheme="minorHAnsi" w:eastAsiaTheme="minorHAnsi" w:hAnsiTheme="minorHAnsi"/>
          <w:color w:val="000000" w:themeColor="text1"/>
          <w:lang w:eastAsia="en-US"/>
        </w:rPr>
        <w:t>Internecie i innych mediach, oraz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 xml:space="preserve"> poprzez analiz</w:t>
      </w:r>
      <w:r w:rsidRPr="00721C52">
        <w:rPr>
          <w:rFonts w:asciiTheme="minorHAnsi" w:eastAsiaTheme="minorHAnsi" w:hAnsiTheme="minorHAnsi" w:cs="TimesNewRoman"/>
          <w:color w:val="000000" w:themeColor="text1"/>
          <w:lang w:eastAsia="en-US"/>
        </w:rPr>
        <w:t xml:space="preserve">ę </w:t>
      </w:r>
      <w:r w:rsidRPr="00721C52">
        <w:rPr>
          <w:rFonts w:asciiTheme="minorHAnsi" w:eastAsiaTheme="minorHAnsi" w:hAnsiTheme="minorHAnsi"/>
          <w:color w:val="000000" w:themeColor="text1"/>
          <w:lang w:eastAsia="en-US"/>
        </w:rPr>
        <w:t>składanych przez czytelników dezyderatów.</w:t>
      </w:r>
    </w:p>
    <w:p w:rsidR="00393522" w:rsidRPr="004626E8" w:rsidRDefault="00393522" w:rsidP="00CD2A6E">
      <w:pPr>
        <w:pStyle w:val="Tekstpodstawowywcity"/>
        <w:ind w:firstLine="0"/>
        <w:rPr>
          <w:rFonts w:asciiTheme="minorHAnsi" w:eastAsiaTheme="minorHAnsi" w:hAnsiTheme="minorHAnsi" w:cs="Times New Roman"/>
          <w:lang w:eastAsia="en-US"/>
        </w:rPr>
      </w:pPr>
    </w:p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 w:cs="Arial"/>
          <w:bCs/>
        </w:rPr>
      </w:pPr>
      <w:r w:rsidRPr="00721C52">
        <w:rPr>
          <w:rFonts w:asciiTheme="minorHAnsi" w:hAnsiTheme="minorHAnsi" w:cs="Arial"/>
          <w:color w:val="000000" w:themeColor="text1"/>
        </w:rPr>
        <w:t>W 2</w:t>
      </w:r>
      <w:r w:rsidR="00B4476E" w:rsidRPr="00721C52">
        <w:rPr>
          <w:rFonts w:asciiTheme="minorHAnsi" w:hAnsiTheme="minorHAnsi" w:cs="Arial"/>
          <w:color w:val="000000" w:themeColor="text1"/>
        </w:rPr>
        <w:t>019</w:t>
      </w:r>
      <w:r w:rsidR="00EF004A">
        <w:rPr>
          <w:rFonts w:asciiTheme="minorHAnsi" w:hAnsiTheme="minorHAnsi" w:cs="Arial"/>
          <w:color w:val="000000" w:themeColor="text1"/>
        </w:rPr>
        <w:t xml:space="preserve"> r. księgozbiór liczył 67 627 </w:t>
      </w:r>
      <w:r w:rsidR="00B47783" w:rsidRPr="00EF004A">
        <w:rPr>
          <w:rFonts w:asciiTheme="minorHAnsi" w:hAnsiTheme="minorHAnsi" w:cs="Arial"/>
        </w:rPr>
        <w:t>woluminów</w:t>
      </w:r>
      <w:r w:rsidR="00B47783" w:rsidRPr="004626E8">
        <w:rPr>
          <w:rFonts w:asciiTheme="minorHAnsi" w:hAnsiTheme="minorHAnsi" w:cs="Arial"/>
          <w:color w:val="70AD47" w:themeColor="accent6"/>
        </w:rPr>
        <w:t xml:space="preserve"> </w:t>
      </w:r>
      <w:r w:rsidR="00EF004A">
        <w:rPr>
          <w:rFonts w:asciiTheme="minorHAnsi" w:hAnsiTheme="minorHAnsi" w:cs="Arial"/>
          <w:color w:val="000000" w:themeColor="text1"/>
        </w:rPr>
        <w:t>oraz 848</w:t>
      </w:r>
      <w:r w:rsidR="00601E2B" w:rsidRPr="004626E8">
        <w:rPr>
          <w:rFonts w:asciiTheme="minorHAnsi" w:hAnsiTheme="minorHAnsi" w:cs="Arial"/>
          <w:color w:val="70AD47" w:themeColor="accent6"/>
        </w:rPr>
        <w:t xml:space="preserve"> </w:t>
      </w:r>
      <w:r w:rsidR="00EF004A">
        <w:rPr>
          <w:rFonts w:asciiTheme="minorHAnsi" w:hAnsiTheme="minorHAnsi" w:cs="Arial"/>
        </w:rPr>
        <w:t>jednostek specjalnych</w:t>
      </w:r>
      <w:r w:rsidRPr="004626E8">
        <w:rPr>
          <w:rFonts w:asciiTheme="minorHAnsi" w:hAnsiTheme="minorHAnsi" w:cs="Arial"/>
        </w:rPr>
        <w:t xml:space="preserve">. </w:t>
      </w:r>
      <w:r w:rsidRPr="00721C52">
        <w:rPr>
          <w:rFonts w:asciiTheme="minorHAnsi" w:hAnsiTheme="minorHAnsi" w:cs="Arial"/>
          <w:color w:val="000000" w:themeColor="text1"/>
        </w:rPr>
        <w:t>Wskaźnik zakupu książek</w:t>
      </w:r>
      <w:r w:rsidR="00393522" w:rsidRPr="00721C52">
        <w:rPr>
          <w:rFonts w:asciiTheme="minorHAnsi" w:hAnsiTheme="minorHAnsi" w:cs="Arial"/>
          <w:color w:val="000000" w:themeColor="text1"/>
        </w:rPr>
        <w:t xml:space="preserve"> na 100 mieszkańców </w:t>
      </w:r>
      <w:r w:rsidR="00B4476E" w:rsidRPr="00721C52">
        <w:rPr>
          <w:rFonts w:asciiTheme="minorHAnsi" w:hAnsiTheme="minorHAnsi" w:cs="Arial"/>
          <w:color w:val="000000" w:themeColor="text1"/>
        </w:rPr>
        <w:t xml:space="preserve">wyniósł </w:t>
      </w:r>
      <w:r w:rsidR="00EF004A" w:rsidRPr="00EF004A">
        <w:rPr>
          <w:rFonts w:asciiTheme="minorHAnsi" w:hAnsiTheme="minorHAnsi" w:cs="Arial"/>
        </w:rPr>
        <w:t xml:space="preserve">4,7 </w:t>
      </w:r>
      <w:r w:rsidRPr="00EF004A">
        <w:rPr>
          <w:rFonts w:asciiTheme="minorHAnsi" w:hAnsiTheme="minorHAnsi" w:cs="Arial"/>
        </w:rPr>
        <w:t xml:space="preserve">wol. </w:t>
      </w:r>
    </w:p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 w:cs="Arial"/>
          <w:color w:val="FF0000"/>
        </w:rPr>
      </w:pPr>
    </w:p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/>
        </w:rPr>
      </w:pPr>
      <w:r w:rsidRPr="00721C52">
        <w:rPr>
          <w:rFonts w:asciiTheme="minorHAnsi" w:hAnsiTheme="minorHAnsi" w:cs="Arial"/>
          <w:color w:val="000000" w:themeColor="text1"/>
        </w:rPr>
        <w:t>A</w:t>
      </w:r>
      <w:r w:rsidR="00601E2B" w:rsidRPr="00721C52">
        <w:rPr>
          <w:rFonts w:asciiTheme="minorHAnsi" w:hAnsiTheme="minorHAnsi" w:cs="Arial"/>
          <w:color w:val="000000" w:themeColor="text1"/>
        </w:rPr>
        <w:t>ktualizacja zbiorów możliwa była</w:t>
      </w:r>
      <w:r w:rsidRPr="00721C52">
        <w:rPr>
          <w:rFonts w:asciiTheme="minorHAnsi" w:hAnsiTheme="minorHAnsi" w:cs="Arial"/>
          <w:color w:val="000000" w:themeColor="text1"/>
        </w:rPr>
        <w:t xml:space="preserve"> dzięki dotacji samorządowej na zakup zbi</w:t>
      </w:r>
      <w:r w:rsidR="00B4476E" w:rsidRPr="00721C52">
        <w:rPr>
          <w:rFonts w:asciiTheme="minorHAnsi" w:hAnsiTheme="minorHAnsi" w:cs="Arial"/>
          <w:color w:val="000000" w:themeColor="text1"/>
        </w:rPr>
        <w:t xml:space="preserve">orów oraz funduszom </w:t>
      </w:r>
      <w:r w:rsidRPr="00721C52">
        <w:rPr>
          <w:rFonts w:asciiTheme="minorHAnsi" w:hAnsiTheme="minorHAnsi" w:cs="Arial"/>
          <w:color w:val="000000" w:themeColor="text1"/>
        </w:rPr>
        <w:t xml:space="preserve">programu Ministerstwa Kultury i Dziedzictwa Narodowego </w:t>
      </w:r>
      <w:r w:rsidR="00601E2B" w:rsidRPr="00721C52">
        <w:rPr>
          <w:rFonts w:asciiTheme="minorHAnsi" w:hAnsiTheme="minorHAnsi"/>
          <w:color w:val="000000" w:themeColor="text1"/>
        </w:rPr>
        <w:t xml:space="preserve"> </w:t>
      </w:r>
      <w:r w:rsidR="00721C52" w:rsidRPr="00721C52">
        <w:rPr>
          <w:rFonts w:asciiTheme="minorHAnsi" w:hAnsiTheme="minorHAnsi"/>
          <w:color w:val="000000" w:themeColor="text1"/>
        </w:rPr>
        <w:t>„</w:t>
      </w:r>
      <w:r w:rsidR="00601E2B" w:rsidRPr="00721C52">
        <w:rPr>
          <w:rFonts w:asciiTheme="minorHAnsi" w:hAnsiTheme="minorHAnsi"/>
          <w:color w:val="000000" w:themeColor="text1"/>
        </w:rPr>
        <w:t>Zakup nowości wydawniczych</w:t>
      </w:r>
      <w:r w:rsidR="00721C52" w:rsidRPr="00721C52">
        <w:rPr>
          <w:rFonts w:asciiTheme="minorHAnsi" w:hAnsiTheme="minorHAnsi"/>
          <w:color w:val="000000" w:themeColor="text1"/>
        </w:rPr>
        <w:t>”</w:t>
      </w:r>
      <w:r w:rsidRPr="00721C52">
        <w:rPr>
          <w:rFonts w:asciiTheme="minorHAnsi" w:hAnsiTheme="minorHAnsi"/>
          <w:color w:val="000000" w:themeColor="text1"/>
        </w:rPr>
        <w:t xml:space="preserve"> </w:t>
      </w:r>
      <w:r w:rsidR="00601E2B" w:rsidRPr="00721C52">
        <w:rPr>
          <w:rFonts w:asciiTheme="minorHAnsi" w:hAnsiTheme="minorHAnsi"/>
          <w:color w:val="000000" w:themeColor="text1"/>
        </w:rPr>
        <w:t xml:space="preserve">w ramach programu operacyjnego </w:t>
      </w:r>
      <w:r w:rsidR="00721C52" w:rsidRPr="00721C52">
        <w:rPr>
          <w:rFonts w:asciiTheme="minorHAnsi" w:hAnsiTheme="minorHAnsi"/>
          <w:color w:val="000000" w:themeColor="text1"/>
        </w:rPr>
        <w:t>„</w:t>
      </w:r>
      <w:r w:rsidRPr="00721C52">
        <w:rPr>
          <w:rFonts w:asciiTheme="minorHAnsi" w:hAnsiTheme="minorHAnsi"/>
          <w:color w:val="000000" w:themeColor="text1"/>
        </w:rPr>
        <w:t>Literatura i czytelnic</w:t>
      </w:r>
      <w:r w:rsidR="00601E2B" w:rsidRPr="00721C52">
        <w:rPr>
          <w:rFonts w:asciiTheme="minorHAnsi" w:hAnsiTheme="minorHAnsi"/>
          <w:color w:val="000000" w:themeColor="text1"/>
        </w:rPr>
        <w:t>two. Zakup nowości wydawniczych</w:t>
      </w:r>
      <w:r w:rsidR="00721C52" w:rsidRPr="00721C52">
        <w:rPr>
          <w:rFonts w:asciiTheme="minorHAnsi" w:hAnsiTheme="minorHAnsi"/>
          <w:color w:val="000000" w:themeColor="text1"/>
        </w:rPr>
        <w:t>”</w:t>
      </w:r>
      <w:r w:rsidRPr="00721C52">
        <w:rPr>
          <w:rFonts w:asciiTheme="minorHAnsi" w:hAnsiTheme="minorHAnsi"/>
          <w:color w:val="000000" w:themeColor="text1"/>
        </w:rPr>
        <w:t>.</w:t>
      </w:r>
      <w:r w:rsidRPr="00721C52">
        <w:rPr>
          <w:rFonts w:asciiTheme="minorHAnsi" w:hAnsiTheme="minorHAnsi" w:cs="Arial"/>
          <w:bCs/>
          <w:color w:val="000000" w:themeColor="text1"/>
        </w:rPr>
        <w:t xml:space="preserve"> </w:t>
      </w:r>
      <w:r w:rsidR="00B4476E" w:rsidRPr="00721C52">
        <w:rPr>
          <w:rFonts w:asciiTheme="minorHAnsi" w:hAnsiTheme="minorHAnsi"/>
          <w:color w:val="000000" w:themeColor="text1"/>
        </w:rPr>
        <w:t>W 2019</w:t>
      </w:r>
      <w:r w:rsidR="00393522" w:rsidRPr="00721C52">
        <w:rPr>
          <w:rFonts w:asciiTheme="minorHAnsi" w:hAnsiTheme="minorHAnsi"/>
          <w:color w:val="000000" w:themeColor="text1"/>
        </w:rPr>
        <w:t xml:space="preserve"> r. pozyskano kwotę </w:t>
      </w:r>
      <w:r w:rsidR="00EF004A">
        <w:rPr>
          <w:rFonts w:asciiTheme="minorHAnsi" w:hAnsiTheme="minorHAnsi"/>
          <w:color w:val="000000" w:themeColor="text1"/>
        </w:rPr>
        <w:t xml:space="preserve"> </w:t>
      </w:r>
      <w:r w:rsidR="00EF004A" w:rsidRPr="00EF004A">
        <w:rPr>
          <w:rFonts w:asciiTheme="minorHAnsi" w:hAnsiTheme="minorHAnsi"/>
        </w:rPr>
        <w:t>8 571</w:t>
      </w:r>
      <w:r w:rsidR="00393522" w:rsidRPr="00EF004A">
        <w:rPr>
          <w:rFonts w:asciiTheme="minorHAnsi" w:hAnsiTheme="minorHAnsi"/>
        </w:rPr>
        <w:t xml:space="preserve"> PLN</w:t>
      </w:r>
      <w:r w:rsidRPr="00EF004A">
        <w:rPr>
          <w:rFonts w:asciiTheme="minorHAnsi" w:hAnsiTheme="minorHAnsi"/>
        </w:rPr>
        <w:t>.</w:t>
      </w:r>
    </w:p>
    <w:p w:rsidR="00393522" w:rsidRPr="004626E8" w:rsidRDefault="00393522" w:rsidP="00393522">
      <w:pPr>
        <w:pStyle w:val="Tekstpodstawowywcity2"/>
        <w:ind w:firstLine="0"/>
        <w:rPr>
          <w:rFonts w:asciiTheme="minorHAnsi" w:hAnsiTheme="minorHAnsi" w:cs="Arial"/>
        </w:rPr>
      </w:pPr>
    </w:p>
    <w:p w:rsidR="00CD2A6E" w:rsidRDefault="00393522" w:rsidP="00393522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Kupowano</w:t>
      </w:r>
      <w:r w:rsidR="00B4476E" w:rsidRPr="00E3068F">
        <w:rPr>
          <w:rFonts w:asciiTheme="minorHAnsi" w:hAnsiTheme="minorHAnsi" w:cs="Arial"/>
          <w:color w:val="000000" w:themeColor="text1"/>
        </w:rPr>
        <w:t xml:space="preserve"> godną uwagi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literaturę współczesną, ze szczególnym uwzględnieniem w</w:t>
      </w:r>
      <w:r w:rsidR="00B4476E" w:rsidRPr="00E3068F">
        <w:rPr>
          <w:rFonts w:asciiTheme="minorHAnsi" w:hAnsiTheme="minorHAnsi" w:cs="Arial"/>
          <w:color w:val="000000" w:themeColor="text1"/>
        </w:rPr>
        <w:t>ydawnictw nagrodzonych - laureatów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: </w:t>
      </w:r>
      <w:r w:rsidR="00E3068F" w:rsidRPr="00E3068F">
        <w:rPr>
          <w:rFonts w:asciiTheme="minorHAnsi" w:hAnsiTheme="minorHAnsi" w:cs="Arial"/>
          <w:color w:val="000000" w:themeColor="text1"/>
        </w:rPr>
        <w:t>„</w:t>
      </w:r>
      <w:r w:rsidR="00CD2A6E" w:rsidRPr="00E3068F">
        <w:rPr>
          <w:rFonts w:asciiTheme="minorHAnsi" w:hAnsiTheme="minorHAnsi" w:cs="Arial"/>
          <w:color w:val="000000" w:themeColor="text1"/>
        </w:rPr>
        <w:t>Nike</w:t>
      </w:r>
      <w:r w:rsidR="00E3068F" w:rsidRPr="00E3068F">
        <w:rPr>
          <w:rFonts w:asciiTheme="minorHAnsi" w:hAnsiTheme="minorHAnsi" w:cs="Arial"/>
          <w:color w:val="000000" w:themeColor="text1"/>
        </w:rPr>
        <w:t>”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, </w:t>
      </w:r>
      <w:r w:rsidR="00E3068F" w:rsidRPr="00E3068F">
        <w:rPr>
          <w:rFonts w:asciiTheme="minorHAnsi" w:hAnsiTheme="minorHAnsi" w:cs="Arial"/>
          <w:color w:val="000000" w:themeColor="text1"/>
        </w:rPr>
        <w:t>„</w:t>
      </w:r>
      <w:r w:rsidR="00CD2A6E" w:rsidRPr="00E3068F">
        <w:rPr>
          <w:rFonts w:asciiTheme="minorHAnsi" w:hAnsiTheme="minorHAnsi" w:cs="Arial"/>
          <w:color w:val="000000" w:themeColor="text1"/>
        </w:rPr>
        <w:t>Paszport</w:t>
      </w:r>
      <w:r w:rsidRPr="00E3068F">
        <w:rPr>
          <w:rFonts w:asciiTheme="minorHAnsi" w:hAnsiTheme="minorHAnsi" w:cs="Arial"/>
          <w:color w:val="000000" w:themeColor="text1"/>
        </w:rPr>
        <w:t>u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Polityki</w:t>
      </w:r>
      <w:r w:rsidR="00E3068F" w:rsidRPr="00E3068F">
        <w:rPr>
          <w:rFonts w:asciiTheme="minorHAnsi" w:hAnsiTheme="minorHAnsi" w:cs="Arial"/>
          <w:color w:val="000000" w:themeColor="text1"/>
        </w:rPr>
        <w:t>”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, </w:t>
      </w:r>
      <w:r w:rsidR="00E3068F" w:rsidRPr="00E3068F">
        <w:rPr>
          <w:rFonts w:asciiTheme="minorHAnsi" w:hAnsiTheme="minorHAnsi" w:cs="Arial"/>
          <w:color w:val="000000" w:themeColor="text1"/>
        </w:rPr>
        <w:t>„</w:t>
      </w:r>
      <w:r w:rsidR="00CD2A6E" w:rsidRPr="00E3068F">
        <w:rPr>
          <w:rFonts w:asciiTheme="minorHAnsi" w:hAnsiTheme="minorHAnsi" w:cs="Arial"/>
          <w:color w:val="000000" w:themeColor="text1"/>
        </w:rPr>
        <w:t>Książki Historycznej Ro</w:t>
      </w:r>
      <w:r w:rsidRPr="00E3068F">
        <w:rPr>
          <w:rFonts w:asciiTheme="minorHAnsi" w:hAnsiTheme="minorHAnsi" w:cs="Arial"/>
          <w:color w:val="000000" w:themeColor="text1"/>
        </w:rPr>
        <w:t>ku</w:t>
      </w:r>
      <w:r w:rsidR="00E3068F" w:rsidRPr="00E3068F">
        <w:rPr>
          <w:rFonts w:asciiTheme="minorHAnsi" w:hAnsiTheme="minorHAnsi" w:cs="Arial"/>
          <w:color w:val="000000" w:themeColor="text1"/>
        </w:rPr>
        <w:t>”</w:t>
      </w:r>
      <w:r w:rsidRPr="00E3068F">
        <w:rPr>
          <w:rFonts w:asciiTheme="minorHAnsi" w:hAnsiTheme="minorHAnsi" w:cs="Arial"/>
          <w:color w:val="000000" w:themeColor="text1"/>
        </w:rPr>
        <w:t xml:space="preserve"> i innych. Kupiono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książki nominowane do konkursu </w:t>
      </w:r>
      <w:r w:rsidR="00E3068F" w:rsidRPr="00E3068F">
        <w:rPr>
          <w:rFonts w:asciiTheme="minorHAnsi" w:hAnsiTheme="minorHAnsi" w:cs="Arial"/>
          <w:color w:val="000000" w:themeColor="text1"/>
        </w:rPr>
        <w:t>„</w:t>
      </w:r>
      <w:r w:rsidR="00CD2A6E" w:rsidRPr="00E3068F">
        <w:rPr>
          <w:rFonts w:asciiTheme="minorHAnsi" w:hAnsiTheme="minorHAnsi" w:cs="Arial"/>
          <w:color w:val="000000" w:themeColor="text1"/>
        </w:rPr>
        <w:t>Książka Roku</w:t>
      </w:r>
      <w:r w:rsidR="00E3068F" w:rsidRPr="00E3068F">
        <w:rPr>
          <w:rFonts w:asciiTheme="minorHAnsi" w:hAnsiTheme="minorHAnsi" w:cs="Arial"/>
          <w:color w:val="000000" w:themeColor="text1"/>
        </w:rPr>
        <w:t>”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Po</w:t>
      </w:r>
      <w:r w:rsidR="00B4476E" w:rsidRPr="00E3068F">
        <w:rPr>
          <w:rFonts w:asciiTheme="minorHAnsi" w:hAnsiTheme="minorHAnsi" w:cs="Arial"/>
          <w:color w:val="000000" w:themeColor="text1"/>
        </w:rPr>
        <w:t xml:space="preserve">lskiej Sekcji IBBY oraz </w:t>
      </w:r>
      <w:r w:rsidR="00CD2A6E" w:rsidRPr="00E3068F">
        <w:rPr>
          <w:rFonts w:asciiTheme="minorHAnsi" w:hAnsiTheme="minorHAnsi" w:cs="Arial"/>
          <w:color w:val="000000" w:themeColor="text1"/>
        </w:rPr>
        <w:t>p</w:t>
      </w:r>
      <w:r w:rsidR="00B4476E" w:rsidRPr="00E3068F">
        <w:rPr>
          <w:rFonts w:asciiTheme="minorHAnsi" w:hAnsiTheme="minorHAnsi" w:cs="Arial"/>
          <w:color w:val="000000" w:themeColor="text1"/>
        </w:rPr>
        <w:t>olecane przez krytyków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literatury dziecięcej i młodzieżowej.</w:t>
      </w:r>
    </w:p>
    <w:p w:rsidR="00D16B32" w:rsidRPr="00E3068F" w:rsidRDefault="00D16B32" w:rsidP="00393522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</w:p>
    <w:p w:rsidR="00CD2A6E" w:rsidRDefault="00CD2A6E" w:rsidP="00CD2A6E">
      <w:pPr>
        <w:pStyle w:val="Tekstpodstawowywcity"/>
        <w:ind w:firstLine="0"/>
        <w:rPr>
          <w:rFonts w:asciiTheme="minorHAnsi" w:hAnsiTheme="minorHAnsi" w:cs="Arial"/>
        </w:rPr>
      </w:pPr>
    </w:p>
    <w:p w:rsidR="00E824FE" w:rsidRPr="004626E8" w:rsidRDefault="00E824FE" w:rsidP="00CD2A6E">
      <w:pPr>
        <w:pStyle w:val="Tekstpodstawowywcity"/>
        <w:ind w:firstLine="0"/>
        <w:rPr>
          <w:rFonts w:asciiTheme="minorHAnsi" w:hAnsiTheme="minorHAnsi" w:cs="Arial"/>
        </w:rPr>
      </w:pPr>
    </w:p>
    <w:p w:rsidR="00CD2A6E" w:rsidRPr="00E3068F" w:rsidRDefault="00CD2A6E" w:rsidP="00CD2A6E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Zbiory sieci bibliotecznej (w wol.):</w:t>
      </w:r>
    </w:p>
    <w:p w:rsidR="006B4F19" w:rsidRPr="00E3068F" w:rsidRDefault="006B4F19" w:rsidP="00CD2A6E">
      <w:pPr>
        <w:pStyle w:val="Tekstpodstawowywcity"/>
        <w:ind w:firstLine="0"/>
        <w:rPr>
          <w:rFonts w:asciiTheme="minorHAnsi" w:hAnsiTheme="minorHAnsi" w:cs="Arial"/>
          <w:b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1260"/>
      </w:tblGrid>
      <w:tr w:rsidR="00CD2A6E" w:rsidRPr="00E3068F" w:rsidTr="00EC5D38">
        <w:tc>
          <w:tcPr>
            <w:tcW w:w="2590" w:type="dxa"/>
          </w:tcPr>
          <w:p w:rsidR="00CD2A6E" w:rsidRPr="00E3068F" w:rsidRDefault="00CD2A6E" w:rsidP="00957C31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Biblioteka główna</w:t>
            </w:r>
            <w:r w:rsidR="00957C31">
              <w:rPr>
                <w:rFonts w:asciiTheme="minorHAnsi" w:hAnsiTheme="minorHAnsi" w:cs="Arial"/>
                <w:color w:val="000000" w:themeColor="text1"/>
              </w:rPr>
              <w:t xml:space="preserve"> -39685</w:t>
            </w:r>
          </w:p>
        </w:tc>
        <w:tc>
          <w:tcPr>
            <w:tcW w:w="360" w:type="dxa"/>
          </w:tcPr>
          <w:p w:rsidR="00CD2A6E" w:rsidRPr="00E3068F" w:rsidRDefault="00957C31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</w:t>
            </w:r>
          </w:p>
        </w:tc>
        <w:tc>
          <w:tcPr>
            <w:tcW w:w="1260" w:type="dxa"/>
          </w:tcPr>
          <w:p w:rsidR="00CD2A6E" w:rsidRPr="00E3068F" w:rsidRDefault="00CD2A6E" w:rsidP="00EC5D38">
            <w:pPr>
              <w:pStyle w:val="Tekstpodstawowywcity"/>
              <w:ind w:firstLine="0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D2A6E" w:rsidRPr="00E3068F" w:rsidTr="00EC5D38">
        <w:tc>
          <w:tcPr>
            <w:tcW w:w="2590" w:type="dxa"/>
          </w:tcPr>
          <w:p w:rsidR="00CD2A6E" w:rsidRPr="00E3068F" w:rsidRDefault="00CD2A6E" w:rsidP="008C7053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Filia dla Dzieci</w:t>
            </w:r>
            <w:r w:rsidR="008C7053">
              <w:rPr>
                <w:rFonts w:asciiTheme="minorHAnsi" w:hAnsiTheme="minorHAnsi" w:cs="Arial"/>
                <w:color w:val="000000" w:themeColor="text1"/>
              </w:rPr>
              <w:t xml:space="preserve">    -      11493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CD2A6E" w:rsidRPr="00E3068F" w:rsidRDefault="00CD2A6E" w:rsidP="00EC5D38">
            <w:pPr>
              <w:pStyle w:val="Tekstpodstawowywcity"/>
              <w:ind w:firstLine="0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D2A6E" w:rsidRPr="00E3068F" w:rsidTr="00EC5D38">
        <w:tc>
          <w:tcPr>
            <w:tcW w:w="2590" w:type="dxa"/>
          </w:tcPr>
          <w:p w:rsidR="00CD2A6E" w:rsidRPr="00E3068F" w:rsidRDefault="00CD2A6E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Filia nr 3</w:t>
            </w:r>
            <w:r w:rsidR="008C7053">
              <w:rPr>
                <w:rFonts w:asciiTheme="minorHAnsi" w:hAnsiTheme="minorHAnsi" w:cs="Arial"/>
                <w:color w:val="000000" w:themeColor="text1"/>
              </w:rPr>
              <w:t xml:space="preserve">             -     11011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CD2A6E" w:rsidRPr="00E3068F" w:rsidRDefault="00CD2A6E" w:rsidP="00EC5D38">
            <w:pPr>
              <w:pStyle w:val="Tekstpodstawowywcity"/>
              <w:ind w:firstLine="0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D2A6E" w:rsidRPr="00E3068F" w:rsidTr="00EC5D38">
        <w:tc>
          <w:tcPr>
            <w:tcW w:w="2590" w:type="dxa"/>
          </w:tcPr>
          <w:p w:rsidR="00CD2A6E" w:rsidRPr="00E3068F" w:rsidRDefault="00CD2A6E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Filia nr 4</w:t>
            </w:r>
            <w:r w:rsidR="008C7053">
              <w:rPr>
                <w:rFonts w:asciiTheme="minorHAnsi" w:hAnsiTheme="minorHAnsi" w:cs="Arial"/>
                <w:color w:val="000000" w:themeColor="text1"/>
              </w:rPr>
              <w:t xml:space="preserve">             -       5438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pStyle w:val="Tekstpodstawowywcity"/>
              <w:ind w:firstLine="0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0" w:type="dxa"/>
          </w:tcPr>
          <w:p w:rsidR="00CD2A6E" w:rsidRPr="00E3068F" w:rsidRDefault="00CD2A6E" w:rsidP="00EC5D38">
            <w:pPr>
              <w:pStyle w:val="Tekstpodstawowywcity"/>
              <w:ind w:firstLine="0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CD2A6E" w:rsidRPr="004626E8" w:rsidRDefault="00CD2A6E" w:rsidP="00CD2A6E">
      <w:pPr>
        <w:pStyle w:val="Tekstpodstawowywcity"/>
        <w:ind w:firstLine="0"/>
        <w:rPr>
          <w:rFonts w:asciiTheme="minorHAnsi" w:hAnsiTheme="minorHAnsi" w:cs="Arial"/>
          <w:color w:val="FF0000"/>
        </w:rPr>
      </w:pPr>
    </w:p>
    <w:p w:rsidR="00CD2A6E" w:rsidRPr="00E3068F" w:rsidRDefault="00CD2A6E" w:rsidP="00CD2A6E">
      <w:pPr>
        <w:jc w:val="both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Struktura księgozbioru (w wol.):</w:t>
      </w:r>
    </w:p>
    <w:p w:rsidR="006B4F19" w:rsidRPr="00E3068F" w:rsidRDefault="006B4F19" w:rsidP="00CD2A6E">
      <w:pPr>
        <w:jc w:val="both"/>
        <w:rPr>
          <w:rFonts w:asciiTheme="minorHAnsi" w:hAnsiTheme="minorHAnsi" w:cs="Arial"/>
          <w:b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"/>
        <w:gridCol w:w="1080"/>
        <w:gridCol w:w="360"/>
        <w:gridCol w:w="540"/>
      </w:tblGrid>
      <w:tr w:rsidR="00B4476E" w:rsidRPr="00E3068F" w:rsidTr="00EC5D38">
        <w:tc>
          <w:tcPr>
            <w:tcW w:w="565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Literatura piękna dla dorosłych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CD2A6E" w:rsidRPr="00E3068F" w:rsidRDefault="00B50917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34 772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D2A6E" w:rsidRPr="00E3068F" w:rsidRDefault="00CD2A6E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4476E" w:rsidRPr="00E3068F" w:rsidTr="00EC5D38">
        <w:tc>
          <w:tcPr>
            <w:tcW w:w="565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Literatura piękna dla dzieci i młodzieży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CD2A6E" w:rsidRPr="00E3068F" w:rsidRDefault="00B50917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13 803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D2A6E" w:rsidRPr="00E3068F" w:rsidRDefault="00CD2A6E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4476E" w:rsidRPr="00E3068F" w:rsidTr="00EC5D38">
        <w:tc>
          <w:tcPr>
            <w:tcW w:w="565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Literatura niebeletrystyczna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CD2A6E" w:rsidRPr="00E3068F" w:rsidRDefault="00B50917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18 847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D2A6E" w:rsidRPr="00E3068F" w:rsidRDefault="00CD2A6E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4476E" w:rsidRPr="00E3068F" w:rsidTr="00EC5D38">
        <w:tc>
          <w:tcPr>
            <w:tcW w:w="565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Czasopisma oprawne</w:t>
            </w:r>
          </w:p>
          <w:p w:rsidR="00CD2A6E" w:rsidRPr="00E3068F" w:rsidRDefault="00B50917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Filmy                                                                                              -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CD2A6E" w:rsidRDefault="00B50917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175</w:t>
            </w:r>
          </w:p>
          <w:p w:rsidR="00B50917" w:rsidRPr="00E3068F" w:rsidRDefault="00B50917" w:rsidP="00EC5D3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30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CD2A6E" w:rsidRPr="004626E8" w:rsidRDefault="00CD2A6E" w:rsidP="00CD2A6E">
      <w:pPr>
        <w:jc w:val="both"/>
        <w:rPr>
          <w:rFonts w:asciiTheme="minorHAnsi" w:hAnsiTheme="minorHAnsi" w:cs="Arial"/>
          <w:color w:val="FF0000"/>
        </w:rPr>
      </w:pPr>
    </w:p>
    <w:p w:rsidR="00CD2A6E" w:rsidRPr="00E3068F" w:rsidRDefault="00CD2A6E" w:rsidP="00CD2A6E">
      <w:pPr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Struktura wpływów według sposobu nabycia:</w:t>
      </w:r>
    </w:p>
    <w:p w:rsidR="006B4F19" w:rsidRPr="00E3068F" w:rsidRDefault="006B4F19" w:rsidP="00CD2A6E">
      <w:pPr>
        <w:rPr>
          <w:rFonts w:asciiTheme="minorHAnsi" w:hAnsiTheme="minorHAnsi" w:cs="Arial"/>
          <w:b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357"/>
        <w:gridCol w:w="1948"/>
        <w:gridCol w:w="357"/>
        <w:gridCol w:w="2274"/>
      </w:tblGrid>
      <w:tr w:rsidR="00CD2A6E" w:rsidRPr="00E3068F" w:rsidTr="00521F0A">
        <w:tc>
          <w:tcPr>
            <w:tcW w:w="4136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zakup</w:t>
            </w:r>
          </w:p>
        </w:tc>
        <w:tc>
          <w:tcPr>
            <w:tcW w:w="357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948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1 111</w:t>
            </w:r>
            <w:r w:rsidR="00B4476E" w:rsidRPr="00E3068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>wol.</w:t>
            </w:r>
          </w:p>
        </w:tc>
        <w:tc>
          <w:tcPr>
            <w:tcW w:w="357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2274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31.385,88</w:t>
            </w:r>
            <w:r w:rsidR="00B4476E" w:rsidRPr="00E3068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PLN</w:t>
            </w:r>
          </w:p>
        </w:tc>
      </w:tr>
      <w:tr w:rsidR="00CD2A6E" w:rsidRPr="00E3068F" w:rsidTr="00521F0A">
        <w:tc>
          <w:tcPr>
            <w:tcW w:w="4136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dary</w:t>
            </w:r>
          </w:p>
        </w:tc>
        <w:tc>
          <w:tcPr>
            <w:tcW w:w="357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948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908</w:t>
            </w:r>
            <w:r w:rsidR="00B4476E" w:rsidRPr="00E3068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wol.</w:t>
            </w:r>
          </w:p>
        </w:tc>
        <w:tc>
          <w:tcPr>
            <w:tcW w:w="357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2274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23.590,26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PLN</w:t>
            </w:r>
          </w:p>
        </w:tc>
      </w:tr>
    </w:tbl>
    <w:p w:rsidR="00CD2A6E" w:rsidRPr="00E3068F" w:rsidRDefault="00CD2A6E" w:rsidP="00CD2A6E">
      <w:pPr>
        <w:jc w:val="both"/>
        <w:rPr>
          <w:rFonts w:asciiTheme="minorHAnsi" w:hAnsiTheme="minorHAnsi" w:cs="Arial"/>
          <w:color w:val="000000" w:themeColor="text1"/>
        </w:rPr>
      </w:pPr>
    </w:p>
    <w:p w:rsidR="00CD2A6E" w:rsidRPr="00E3068F" w:rsidRDefault="00CD2A6E" w:rsidP="00CD2A6E">
      <w:pPr>
        <w:jc w:val="both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Liczba zakupionych książek ogółem:</w:t>
      </w:r>
    </w:p>
    <w:p w:rsidR="006B4F19" w:rsidRPr="00E3068F" w:rsidRDefault="006B4F19" w:rsidP="00CD2A6E">
      <w:pPr>
        <w:jc w:val="both"/>
        <w:rPr>
          <w:rFonts w:asciiTheme="minorHAnsi" w:hAnsiTheme="minorHAnsi" w:cs="Arial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356"/>
        <w:gridCol w:w="1952"/>
        <w:gridCol w:w="356"/>
        <w:gridCol w:w="2096"/>
      </w:tblGrid>
      <w:tr w:rsidR="00B4476E" w:rsidRPr="00E3068F" w:rsidTr="00EC5D38">
        <w:tc>
          <w:tcPr>
            <w:tcW w:w="439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ze środków organizatora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980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709 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>wol.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2122" w:type="dxa"/>
          </w:tcPr>
          <w:p w:rsidR="00CD2A6E" w:rsidRPr="00E3068F" w:rsidRDefault="003D3E9C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20.671,98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 PLN</w:t>
            </w:r>
          </w:p>
        </w:tc>
      </w:tr>
      <w:tr w:rsidR="00B4476E" w:rsidRPr="00E3068F" w:rsidTr="00EC5D38">
        <w:tc>
          <w:tcPr>
            <w:tcW w:w="4390" w:type="dxa"/>
          </w:tcPr>
          <w:p w:rsidR="00CD2A6E" w:rsidRPr="00E3068F" w:rsidRDefault="00B447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ze środków MKi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>DN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980" w:type="dxa"/>
          </w:tcPr>
          <w:p w:rsidR="00CD2A6E" w:rsidRPr="00E3068F" w:rsidRDefault="003D3E9C" w:rsidP="003D3E9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           320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>wol.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2122" w:type="dxa"/>
          </w:tcPr>
          <w:p w:rsidR="00CD2A6E" w:rsidRPr="00E3068F" w:rsidRDefault="00B4476E" w:rsidP="00EC5D38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E3068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3D3E9C">
              <w:rPr>
                <w:rFonts w:asciiTheme="minorHAnsi" w:hAnsiTheme="minorHAnsi" w:cs="Arial"/>
                <w:color w:val="000000" w:themeColor="text1"/>
              </w:rPr>
              <w:t>8.571,00</w:t>
            </w:r>
            <w:r w:rsidR="00CD2A6E" w:rsidRPr="00E3068F">
              <w:rPr>
                <w:rFonts w:asciiTheme="minorHAnsi" w:hAnsiTheme="minorHAnsi" w:cs="Arial"/>
                <w:color w:val="000000" w:themeColor="text1"/>
              </w:rPr>
              <w:t xml:space="preserve"> PLN</w:t>
            </w:r>
          </w:p>
        </w:tc>
      </w:tr>
      <w:tr w:rsidR="00CD2A6E" w:rsidRPr="004626E8" w:rsidTr="00EC5D38">
        <w:tc>
          <w:tcPr>
            <w:tcW w:w="4390" w:type="dxa"/>
          </w:tcPr>
          <w:p w:rsidR="00CD2A6E" w:rsidRPr="004626E8" w:rsidRDefault="00CD2A6E" w:rsidP="00EC5D38">
            <w:pPr>
              <w:jc w:val="both"/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 xml:space="preserve">                                      </w:t>
            </w:r>
          </w:p>
        </w:tc>
        <w:tc>
          <w:tcPr>
            <w:tcW w:w="360" w:type="dxa"/>
          </w:tcPr>
          <w:p w:rsidR="00CD2A6E" w:rsidRPr="004626E8" w:rsidRDefault="00CD2A6E" w:rsidP="00EC5D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CD2A6E" w:rsidRPr="004626E8" w:rsidRDefault="00CD2A6E" w:rsidP="00EC5D38">
            <w:pPr>
              <w:jc w:val="center"/>
              <w:rPr>
                <w:rFonts w:asciiTheme="minorHAnsi" w:hAnsiTheme="minorHAnsi" w:cs="Arial"/>
              </w:rPr>
            </w:pPr>
            <w:r w:rsidRPr="004626E8">
              <w:rPr>
                <w:rFonts w:asciiTheme="minorHAnsi" w:hAnsiTheme="minorHAnsi" w:cs="Arial"/>
              </w:rPr>
              <w:t xml:space="preserve">                      </w:t>
            </w:r>
          </w:p>
        </w:tc>
        <w:tc>
          <w:tcPr>
            <w:tcW w:w="360" w:type="dxa"/>
          </w:tcPr>
          <w:p w:rsidR="00CD2A6E" w:rsidRPr="004626E8" w:rsidRDefault="00CD2A6E" w:rsidP="00EC5D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</w:tcPr>
          <w:p w:rsidR="00CD2A6E" w:rsidRPr="004626E8" w:rsidRDefault="00CD2A6E" w:rsidP="00EC5D38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CD2A6E" w:rsidRPr="00E3068F" w:rsidRDefault="00CD2A6E" w:rsidP="00CD2A6E">
      <w:pPr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CD2A6E" w:rsidRPr="00E3068F" w:rsidRDefault="009E1B37" w:rsidP="00393522">
      <w:pPr>
        <w:jc w:val="both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Placówka wzbogacała</w:t>
      </w:r>
      <w:r w:rsidR="00CD2A6E" w:rsidRPr="00E3068F">
        <w:rPr>
          <w:rFonts w:asciiTheme="minorHAnsi" w:hAnsiTheme="minorHAnsi" w:cs="Arial"/>
          <w:color w:val="000000" w:themeColor="text1"/>
        </w:rPr>
        <w:t xml:space="preserve"> księgozbiór korzystając z innych źródeł</w:t>
      </w:r>
      <w:r w:rsidRPr="00E3068F">
        <w:rPr>
          <w:rFonts w:asciiTheme="minorHAnsi" w:hAnsiTheme="minorHAnsi" w:cs="Arial"/>
          <w:color w:val="000000" w:themeColor="text1"/>
        </w:rPr>
        <w:t xml:space="preserve"> - darów od czytelników</w:t>
      </w:r>
      <w:r w:rsidR="006B4F19" w:rsidRPr="00E3068F">
        <w:rPr>
          <w:rFonts w:asciiTheme="minorHAnsi" w:hAnsiTheme="minorHAnsi" w:cs="Arial"/>
          <w:color w:val="000000" w:themeColor="text1"/>
        </w:rPr>
        <w:t xml:space="preserve"> </w:t>
      </w:r>
      <w:r w:rsidRPr="00E3068F">
        <w:rPr>
          <w:rFonts w:asciiTheme="minorHAnsi" w:hAnsiTheme="minorHAnsi" w:cs="Arial"/>
          <w:color w:val="000000" w:themeColor="text1"/>
        </w:rPr>
        <w:t xml:space="preserve">                            </w:t>
      </w:r>
      <w:r w:rsidR="00CD2A6E" w:rsidRPr="00E3068F">
        <w:rPr>
          <w:rFonts w:asciiTheme="minorHAnsi" w:hAnsiTheme="minorHAnsi" w:cs="Arial"/>
          <w:color w:val="000000" w:themeColor="text1"/>
        </w:rPr>
        <w:t>i instytu</w:t>
      </w:r>
      <w:r w:rsidRPr="00E3068F">
        <w:rPr>
          <w:rFonts w:asciiTheme="minorHAnsi" w:hAnsiTheme="minorHAnsi" w:cs="Arial"/>
          <w:color w:val="000000" w:themeColor="text1"/>
        </w:rPr>
        <w:t>cji</w:t>
      </w:r>
      <w:r w:rsidR="006B4F19" w:rsidRPr="00E3068F">
        <w:rPr>
          <w:rFonts w:asciiTheme="minorHAnsi" w:hAnsiTheme="minorHAnsi" w:cs="Arial"/>
          <w:color w:val="000000" w:themeColor="text1"/>
        </w:rPr>
        <w:t xml:space="preserve">. Przyjmowały </w:t>
      </w:r>
      <w:r w:rsidR="00393522" w:rsidRPr="00E3068F">
        <w:rPr>
          <w:rFonts w:asciiTheme="minorHAnsi" w:hAnsiTheme="minorHAnsi" w:cs="Arial"/>
          <w:color w:val="000000" w:themeColor="text1"/>
        </w:rPr>
        <w:t>je wszystkie agendy</w:t>
      </w:r>
      <w:r w:rsidR="00CD2A6E" w:rsidRPr="00E3068F">
        <w:rPr>
          <w:rFonts w:asciiTheme="minorHAnsi" w:hAnsiTheme="minorHAnsi" w:cs="Arial"/>
          <w:color w:val="000000" w:themeColor="text1"/>
        </w:rPr>
        <w:t>.</w:t>
      </w:r>
    </w:p>
    <w:p w:rsidR="00393522" w:rsidRPr="004626E8" w:rsidRDefault="00393522" w:rsidP="00393522">
      <w:pPr>
        <w:jc w:val="both"/>
        <w:rPr>
          <w:rFonts w:asciiTheme="minorHAnsi" w:hAnsiTheme="minorHAnsi" w:cs="Arial"/>
        </w:rPr>
      </w:pPr>
    </w:p>
    <w:p w:rsidR="00CD2A6E" w:rsidRPr="00E3068F" w:rsidRDefault="00CD2A6E" w:rsidP="00393522">
      <w:pPr>
        <w:jc w:val="both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 w:cs="Arial"/>
          <w:color w:val="000000" w:themeColor="text1"/>
        </w:rPr>
        <w:t>Zbiory bibliot</w:t>
      </w:r>
      <w:r w:rsidR="009E1B37" w:rsidRPr="00E3068F">
        <w:rPr>
          <w:rFonts w:asciiTheme="minorHAnsi" w:hAnsiTheme="minorHAnsi" w:cs="Arial"/>
          <w:color w:val="000000" w:themeColor="text1"/>
        </w:rPr>
        <w:t>eczne poszerzyły</w:t>
      </w:r>
      <w:r w:rsidR="00D07F26" w:rsidRPr="00E3068F">
        <w:rPr>
          <w:rFonts w:asciiTheme="minorHAnsi" w:hAnsiTheme="minorHAnsi" w:cs="Arial"/>
          <w:color w:val="000000" w:themeColor="text1"/>
        </w:rPr>
        <w:t xml:space="preserve"> także </w:t>
      </w:r>
      <w:r w:rsidRPr="00E3068F">
        <w:rPr>
          <w:rFonts w:asciiTheme="minorHAnsi" w:hAnsiTheme="minorHAnsi" w:cs="Arial"/>
          <w:color w:val="000000" w:themeColor="text1"/>
        </w:rPr>
        <w:t xml:space="preserve">egzemplarze przekazywane przez czytelników 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w zamian </w:t>
      </w:r>
      <w:r w:rsidRPr="00E3068F">
        <w:rPr>
          <w:rFonts w:asciiTheme="minorHAnsi" w:hAnsiTheme="minorHAnsi" w:cs="Arial"/>
          <w:color w:val="000000" w:themeColor="text1"/>
        </w:rPr>
        <w:t xml:space="preserve">za wydawnictwa zagubione lub zniszczone. </w:t>
      </w:r>
    </w:p>
    <w:p w:rsidR="00D07F26" w:rsidRPr="004626E8" w:rsidRDefault="00CD2A6E" w:rsidP="00CD2A6E">
      <w:pPr>
        <w:ind w:firstLine="360"/>
        <w:jc w:val="both"/>
        <w:rPr>
          <w:rFonts w:asciiTheme="minorHAnsi" w:hAnsiTheme="minorHAnsi" w:cs="Arial"/>
        </w:rPr>
      </w:pPr>
      <w:r w:rsidRPr="004626E8">
        <w:rPr>
          <w:rFonts w:asciiTheme="minorHAnsi" w:hAnsiTheme="minorHAnsi" w:cs="Arial"/>
        </w:rPr>
        <w:t xml:space="preserve">      </w:t>
      </w:r>
    </w:p>
    <w:p w:rsidR="00CD2A6E" w:rsidRPr="004626E8" w:rsidRDefault="00CD2A6E" w:rsidP="00D07F26">
      <w:pPr>
        <w:jc w:val="both"/>
        <w:rPr>
          <w:rFonts w:asciiTheme="minorHAnsi" w:hAnsiTheme="minorHAnsi" w:cs="Arial"/>
          <w:color w:val="FF0000"/>
        </w:rPr>
      </w:pPr>
      <w:r w:rsidRPr="00E3068F">
        <w:rPr>
          <w:rFonts w:asciiTheme="minorHAnsi" w:hAnsiTheme="minorHAnsi" w:cs="Arial"/>
          <w:color w:val="000000" w:themeColor="text1"/>
        </w:rPr>
        <w:t xml:space="preserve">Podstawowym zadaniem biblioteki jest zaspakajanie potrzeb informacyjnych, edukacyjnych </w:t>
      </w:r>
      <w:r w:rsidR="00D07F26" w:rsidRPr="00E3068F">
        <w:rPr>
          <w:rFonts w:asciiTheme="minorHAnsi" w:hAnsiTheme="minorHAnsi" w:cs="Arial"/>
          <w:color w:val="000000" w:themeColor="text1"/>
        </w:rPr>
        <w:t xml:space="preserve">       </w:t>
      </w:r>
      <w:r w:rsidRPr="00E3068F">
        <w:rPr>
          <w:rFonts w:asciiTheme="minorHAnsi" w:hAnsiTheme="minorHAnsi" w:cs="Arial"/>
          <w:color w:val="000000" w:themeColor="text1"/>
        </w:rPr>
        <w:t>i samokształceniowych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 społeczności lokalnej. P</w:t>
      </w:r>
      <w:r w:rsidR="00D07F26" w:rsidRPr="00E3068F">
        <w:rPr>
          <w:rFonts w:asciiTheme="minorHAnsi" w:hAnsiTheme="minorHAnsi" w:cs="Arial"/>
          <w:color w:val="000000" w:themeColor="text1"/>
        </w:rPr>
        <w:t xml:space="preserve">lacówka wiele uwagi </w:t>
      </w:r>
      <w:r w:rsidRPr="00E3068F">
        <w:rPr>
          <w:rFonts w:asciiTheme="minorHAnsi" w:hAnsiTheme="minorHAnsi" w:cs="Arial"/>
          <w:color w:val="000000" w:themeColor="text1"/>
        </w:rPr>
        <w:t>poświęca  zag</w:t>
      </w:r>
      <w:r w:rsidR="009E1B37" w:rsidRPr="00E3068F">
        <w:rPr>
          <w:rFonts w:asciiTheme="minorHAnsi" w:hAnsiTheme="minorHAnsi" w:cs="Arial"/>
          <w:color w:val="000000" w:themeColor="text1"/>
        </w:rPr>
        <w:t>adnieniom dot.</w:t>
      </w:r>
      <w:r w:rsidR="00E3068F" w:rsidRPr="00E3068F">
        <w:rPr>
          <w:rFonts w:asciiTheme="minorHAnsi" w:hAnsiTheme="minorHAnsi" w:cs="Arial"/>
          <w:color w:val="000000" w:themeColor="text1"/>
        </w:rPr>
        <w:t>yczącym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 wiedzy o </w:t>
      </w:r>
      <w:r w:rsidRPr="00E3068F">
        <w:rPr>
          <w:rFonts w:asciiTheme="minorHAnsi" w:hAnsiTheme="minorHAnsi" w:cs="Arial"/>
          <w:color w:val="000000" w:themeColor="text1"/>
        </w:rPr>
        <w:t>regionie.  Gromadzi,  opracowuje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, </w:t>
      </w:r>
      <w:r w:rsidRPr="00E3068F">
        <w:rPr>
          <w:rFonts w:asciiTheme="minorHAnsi" w:hAnsiTheme="minorHAnsi" w:cs="Arial"/>
          <w:color w:val="000000" w:themeColor="text1"/>
        </w:rPr>
        <w:t>udostępnia materiały bib</w:t>
      </w:r>
      <w:r w:rsidR="00D07F26" w:rsidRPr="00E3068F">
        <w:rPr>
          <w:rFonts w:asciiTheme="minorHAnsi" w:hAnsiTheme="minorHAnsi" w:cs="Arial"/>
          <w:color w:val="000000" w:themeColor="text1"/>
        </w:rPr>
        <w:t xml:space="preserve">lioteczne oraz dokumentację jego </w:t>
      </w:r>
      <w:r w:rsidRPr="00E3068F">
        <w:rPr>
          <w:rFonts w:asciiTheme="minorHAnsi" w:hAnsiTheme="minorHAnsi" w:cs="Arial"/>
          <w:color w:val="000000" w:themeColor="text1"/>
        </w:rPr>
        <w:t xml:space="preserve"> dorobku kulturalnego, naukowego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  i </w:t>
      </w:r>
      <w:r w:rsidR="00D07F26" w:rsidRPr="00E3068F">
        <w:rPr>
          <w:rFonts w:asciiTheme="minorHAnsi" w:hAnsiTheme="minorHAnsi" w:cs="Arial"/>
          <w:color w:val="000000" w:themeColor="text1"/>
        </w:rPr>
        <w:t>gospodarczego. P</w:t>
      </w:r>
      <w:r w:rsidRPr="00E3068F">
        <w:rPr>
          <w:rFonts w:asciiTheme="minorHAnsi" w:hAnsiTheme="minorHAnsi" w:cs="Arial"/>
          <w:color w:val="000000" w:themeColor="text1"/>
        </w:rPr>
        <w:t>ełni rolę ośrodka informacj</w:t>
      </w:r>
      <w:r w:rsidR="009E1B37" w:rsidRPr="00E3068F">
        <w:rPr>
          <w:rFonts w:asciiTheme="minorHAnsi" w:hAnsiTheme="minorHAnsi" w:cs="Arial"/>
          <w:color w:val="000000" w:themeColor="text1"/>
        </w:rPr>
        <w:t>i biblioteczno-bibliograficznej -</w:t>
      </w:r>
      <w:r w:rsidRPr="00E3068F">
        <w:rPr>
          <w:rFonts w:asciiTheme="minorHAnsi" w:hAnsiTheme="minorHAnsi" w:cs="Arial"/>
          <w:color w:val="000000" w:themeColor="text1"/>
        </w:rPr>
        <w:t xml:space="preserve"> opracowuje i udostępnia bibliografię regionalną, a także redaguje inne materiały o </w:t>
      </w:r>
      <w:r w:rsidR="009E1B37" w:rsidRPr="00E3068F">
        <w:rPr>
          <w:rFonts w:asciiTheme="minorHAnsi" w:hAnsiTheme="minorHAnsi" w:cs="Arial"/>
          <w:color w:val="000000" w:themeColor="text1"/>
        </w:rPr>
        <w:t xml:space="preserve">tym charakterze.  Zajmuje się  działalnością </w:t>
      </w:r>
      <w:r w:rsidRPr="00E3068F">
        <w:rPr>
          <w:rFonts w:asciiTheme="minorHAnsi" w:hAnsiTheme="minorHAnsi" w:cs="Arial"/>
          <w:color w:val="000000" w:themeColor="text1"/>
        </w:rPr>
        <w:t>wydawniczą oraz dba o promocję pub</w:t>
      </w:r>
      <w:r w:rsidR="009E1B37" w:rsidRPr="00E3068F">
        <w:rPr>
          <w:rFonts w:asciiTheme="minorHAnsi" w:hAnsiTheme="minorHAnsi" w:cs="Arial"/>
          <w:color w:val="000000" w:themeColor="text1"/>
        </w:rPr>
        <w:t>likacji o regionie</w:t>
      </w:r>
      <w:r w:rsidRPr="00E3068F">
        <w:rPr>
          <w:rFonts w:asciiTheme="minorHAnsi" w:hAnsiTheme="minorHAnsi" w:cs="Arial"/>
          <w:color w:val="000000" w:themeColor="text1"/>
        </w:rPr>
        <w:t>. Od 1973</w:t>
      </w:r>
      <w:r w:rsidRPr="00E3068F">
        <w:rPr>
          <w:rFonts w:asciiTheme="minorHAnsi" w:hAnsiTheme="minorHAnsi"/>
          <w:color w:val="000000" w:themeColor="text1"/>
        </w:rPr>
        <w:t xml:space="preserve"> </w:t>
      </w:r>
      <w:r w:rsidR="00D07F26" w:rsidRPr="00E3068F">
        <w:rPr>
          <w:rFonts w:asciiTheme="minorHAnsi" w:hAnsiTheme="minorHAnsi"/>
          <w:color w:val="000000" w:themeColor="text1"/>
        </w:rPr>
        <w:t xml:space="preserve">r. </w:t>
      </w:r>
      <w:r w:rsidR="00E3068F" w:rsidRPr="00E3068F">
        <w:rPr>
          <w:rFonts w:asciiTheme="minorHAnsi" w:hAnsiTheme="minorHAnsi"/>
          <w:color w:val="000000" w:themeColor="text1"/>
        </w:rPr>
        <w:t>prowadzi katalog</w:t>
      </w:r>
      <w:r w:rsidR="008F4D0B" w:rsidRPr="00E3068F">
        <w:rPr>
          <w:rFonts w:asciiTheme="minorHAnsi" w:hAnsiTheme="minorHAnsi"/>
          <w:color w:val="000000" w:themeColor="text1"/>
        </w:rPr>
        <w:t xml:space="preserve"> obejmujący </w:t>
      </w:r>
      <w:r w:rsidR="009E1B37" w:rsidRPr="00E3068F">
        <w:rPr>
          <w:rFonts w:asciiTheme="minorHAnsi" w:hAnsiTheme="minorHAnsi"/>
          <w:color w:val="000000" w:themeColor="text1"/>
        </w:rPr>
        <w:t>opisy gromadzonych dokumentów życia społecznego (dżs</w:t>
      </w:r>
      <w:r w:rsidR="008F4D0B" w:rsidRPr="00E3068F">
        <w:rPr>
          <w:rFonts w:asciiTheme="minorHAnsi" w:hAnsiTheme="minorHAnsi"/>
          <w:color w:val="000000" w:themeColor="text1"/>
        </w:rPr>
        <w:t xml:space="preserve">), będących niezastąpionym  źródłem </w:t>
      </w:r>
      <w:r w:rsidRPr="00E3068F">
        <w:rPr>
          <w:rFonts w:asciiTheme="minorHAnsi" w:hAnsiTheme="minorHAnsi"/>
          <w:color w:val="000000" w:themeColor="text1"/>
        </w:rPr>
        <w:t xml:space="preserve"> odtwarzania nast</w:t>
      </w:r>
      <w:r w:rsidR="00E3068F" w:rsidRPr="00E3068F">
        <w:rPr>
          <w:rFonts w:asciiTheme="minorHAnsi" w:hAnsiTheme="minorHAnsi"/>
          <w:color w:val="000000" w:themeColor="text1"/>
        </w:rPr>
        <w:t xml:space="preserve">rojów społecznych, historii </w:t>
      </w:r>
      <w:r w:rsidR="008F4D0B" w:rsidRPr="00E3068F">
        <w:rPr>
          <w:rFonts w:asciiTheme="minorHAnsi" w:hAnsiTheme="minorHAnsi"/>
          <w:color w:val="000000" w:themeColor="text1"/>
        </w:rPr>
        <w:t xml:space="preserve"> instytucji, </w:t>
      </w:r>
      <w:r w:rsidR="00D07F26" w:rsidRPr="00E3068F">
        <w:rPr>
          <w:rFonts w:asciiTheme="minorHAnsi" w:hAnsiTheme="minorHAnsi"/>
          <w:color w:val="000000" w:themeColor="text1"/>
        </w:rPr>
        <w:t xml:space="preserve">organizacji, </w:t>
      </w:r>
      <w:r w:rsidRPr="00E3068F">
        <w:rPr>
          <w:rFonts w:asciiTheme="minorHAnsi" w:hAnsiTheme="minorHAnsi"/>
          <w:color w:val="000000" w:themeColor="text1"/>
        </w:rPr>
        <w:t>a nawet losów poszczególnych osób.</w:t>
      </w:r>
      <w:r w:rsidR="008F4D0B" w:rsidRPr="00E3068F">
        <w:rPr>
          <w:rFonts w:asciiTheme="minorHAnsi" w:hAnsiTheme="minorHAnsi"/>
          <w:color w:val="000000" w:themeColor="text1"/>
        </w:rPr>
        <w:t xml:space="preserve"> Znajdują się wśród nich</w:t>
      </w:r>
      <w:r w:rsidR="006B4F19" w:rsidRPr="00E3068F">
        <w:rPr>
          <w:rFonts w:asciiTheme="minorHAnsi" w:hAnsiTheme="minorHAnsi"/>
          <w:color w:val="000000" w:themeColor="text1"/>
        </w:rPr>
        <w:t>:</w:t>
      </w:r>
      <w:r w:rsidRPr="00E3068F">
        <w:rPr>
          <w:rFonts w:asciiTheme="minorHAnsi" w:hAnsiTheme="minorHAnsi"/>
          <w:color w:val="000000" w:themeColor="text1"/>
        </w:rPr>
        <w:t xml:space="preserve"> afisze, </w:t>
      </w:r>
      <w:r w:rsidR="008F4D0B" w:rsidRPr="00E3068F">
        <w:rPr>
          <w:rFonts w:asciiTheme="minorHAnsi" w:hAnsiTheme="minorHAnsi"/>
          <w:color w:val="000000" w:themeColor="text1"/>
        </w:rPr>
        <w:t>plakaty</w:t>
      </w:r>
      <w:r w:rsidRPr="00E3068F">
        <w:rPr>
          <w:rFonts w:asciiTheme="minorHAnsi" w:hAnsiTheme="minorHAnsi"/>
          <w:color w:val="000000" w:themeColor="text1"/>
        </w:rPr>
        <w:t xml:space="preserve">, druki reklamowe, </w:t>
      </w:r>
      <w:r w:rsidR="008F4D0B" w:rsidRPr="00E3068F">
        <w:rPr>
          <w:rFonts w:asciiTheme="minorHAnsi" w:hAnsiTheme="minorHAnsi"/>
          <w:color w:val="000000" w:themeColor="text1"/>
        </w:rPr>
        <w:t xml:space="preserve">ulotki, </w:t>
      </w:r>
      <w:r w:rsidRPr="00E3068F">
        <w:rPr>
          <w:rFonts w:asciiTheme="minorHAnsi" w:hAnsiTheme="minorHAnsi"/>
          <w:color w:val="000000" w:themeColor="text1"/>
        </w:rPr>
        <w:t xml:space="preserve">zaproszenia, programy wyborcze, katalogi, fotografie. </w:t>
      </w:r>
      <w:r w:rsidR="00357A3F">
        <w:rPr>
          <w:rFonts w:asciiTheme="minorHAnsi" w:hAnsiTheme="minorHAnsi" w:cs="Arial"/>
          <w:color w:val="000000" w:themeColor="text1"/>
        </w:rPr>
        <w:t xml:space="preserve">Obecnie trwają prace nad </w:t>
      </w:r>
      <w:r w:rsidR="0028629B">
        <w:rPr>
          <w:rFonts w:asciiTheme="minorHAnsi" w:hAnsiTheme="minorHAnsi" w:cs="Arial"/>
          <w:color w:val="000000" w:themeColor="text1"/>
        </w:rPr>
        <w:t xml:space="preserve">katalogiem komputerowym </w:t>
      </w:r>
      <w:r w:rsidR="00357A3F">
        <w:rPr>
          <w:rFonts w:asciiTheme="minorHAnsi" w:hAnsiTheme="minorHAnsi" w:cs="Arial"/>
          <w:color w:val="000000" w:themeColor="text1"/>
        </w:rPr>
        <w:t xml:space="preserve"> dżs. </w:t>
      </w:r>
    </w:p>
    <w:p w:rsidR="00D07F26" w:rsidRPr="004626E8" w:rsidRDefault="00D07F26" w:rsidP="00D07F26">
      <w:pPr>
        <w:pStyle w:val="Tekstpodstawowywcity"/>
        <w:ind w:firstLine="0"/>
        <w:rPr>
          <w:rFonts w:asciiTheme="minorHAnsi" w:hAnsiTheme="minorHAnsi" w:cs="Arial"/>
          <w:color w:val="FF0000"/>
        </w:rPr>
      </w:pPr>
    </w:p>
    <w:p w:rsidR="00CD2A6E" w:rsidRPr="00E3068F" w:rsidRDefault="00CD2A6E" w:rsidP="00D16B32">
      <w:pPr>
        <w:pStyle w:val="Tekstpodstawowywcity"/>
        <w:ind w:firstLine="0"/>
        <w:rPr>
          <w:rFonts w:asciiTheme="minorHAnsi" w:hAnsiTheme="minorHAnsi"/>
          <w:color w:val="000000" w:themeColor="text1"/>
        </w:rPr>
      </w:pPr>
      <w:r w:rsidRPr="00E3068F">
        <w:rPr>
          <w:rFonts w:asciiTheme="minorHAnsi" w:hAnsiTheme="minorHAnsi"/>
          <w:color w:val="000000" w:themeColor="text1"/>
        </w:rPr>
        <w:t xml:space="preserve">W zbiorach biblioteki głównej </w:t>
      </w:r>
      <w:r w:rsidR="00162603" w:rsidRPr="00E3068F">
        <w:rPr>
          <w:rFonts w:asciiTheme="minorHAnsi" w:hAnsiTheme="minorHAnsi"/>
          <w:color w:val="000000" w:themeColor="text1"/>
        </w:rPr>
        <w:t>znajduje się dział Książki Dawnej, w s</w:t>
      </w:r>
      <w:r w:rsidR="008F4D0B" w:rsidRPr="00E3068F">
        <w:rPr>
          <w:rFonts w:asciiTheme="minorHAnsi" w:hAnsiTheme="minorHAnsi"/>
          <w:color w:val="000000" w:themeColor="text1"/>
        </w:rPr>
        <w:t xml:space="preserve">kład którego wchodzą publikacje </w:t>
      </w:r>
      <w:r w:rsidR="00162603" w:rsidRPr="00E3068F">
        <w:rPr>
          <w:rFonts w:asciiTheme="minorHAnsi" w:hAnsiTheme="minorHAnsi"/>
          <w:color w:val="000000" w:themeColor="text1"/>
        </w:rPr>
        <w:t xml:space="preserve"> pochodzące z XIX i XX wieku. </w:t>
      </w:r>
      <w:r w:rsidR="000D5D64" w:rsidRPr="00E3068F">
        <w:rPr>
          <w:rFonts w:asciiTheme="minorHAnsi" w:hAnsiTheme="minorHAnsi"/>
          <w:color w:val="000000" w:themeColor="text1"/>
        </w:rPr>
        <w:t>Książki</w:t>
      </w:r>
      <w:r w:rsidR="00162603" w:rsidRPr="00E3068F">
        <w:rPr>
          <w:rFonts w:asciiTheme="minorHAnsi" w:hAnsiTheme="minorHAnsi"/>
          <w:color w:val="000000" w:themeColor="text1"/>
        </w:rPr>
        <w:t xml:space="preserve"> cechuje różnorodna tematyka: jest wśród nich </w:t>
      </w:r>
      <w:r w:rsidR="00162603" w:rsidRPr="00E3068F">
        <w:rPr>
          <w:rFonts w:asciiTheme="minorHAnsi" w:hAnsiTheme="minorHAnsi"/>
          <w:color w:val="000000" w:themeColor="text1"/>
        </w:rPr>
        <w:lastRenderedPageBreak/>
        <w:t>literatura piękna</w:t>
      </w:r>
      <w:r w:rsidR="00D07F26" w:rsidRPr="00E3068F">
        <w:rPr>
          <w:rFonts w:asciiTheme="minorHAnsi" w:hAnsiTheme="minorHAnsi"/>
          <w:color w:val="000000" w:themeColor="text1"/>
        </w:rPr>
        <w:t xml:space="preserve"> -</w:t>
      </w:r>
      <w:r w:rsidR="000D5D64" w:rsidRPr="00E3068F">
        <w:rPr>
          <w:rFonts w:asciiTheme="minorHAnsi" w:hAnsiTheme="minorHAnsi"/>
          <w:color w:val="000000" w:themeColor="text1"/>
        </w:rPr>
        <w:t xml:space="preserve"> dzieła</w:t>
      </w:r>
      <w:r w:rsidR="00F91964" w:rsidRPr="00E3068F">
        <w:rPr>
          <w:rFonts w:asciiTheme="minorHAnsi" w:hAnsiTheme="minorHAnsi"/>
          <w:color w:val="000000" w:themeColor="text1"/>
        </w:rPr>
        <w:t xml:space="preserve"> Henryka Sienkiewicza, Stanisława Przybyszewskiego, Jó</w:t>
      </w:r>
      <w:r w:rsidR="008F4D0B" w:rsidRPr="00E3068F">
        <w:rPr>
          <w:rFonts w:asciiTheme="minorHAnsi" w:hAnsiTheme="minorHAnsi"/>
          <w:color w:val="000000" w:themeColor="text1"/>
        </w:rPr>
        <w:t>zefa Ignacego Kraszewskiego,</w:t>
      </w:r>
      <w:r w:rsidR="00F91964" w:rsidRPr="00E3068F">
        <w:rPr>
          <w:rFonts w:asciiTheme="minorHAnsi" w:hAnsiTheme="minorHAnsi"/>
          <w:color w:val="000000" w:themeColor="text1"/>
        </w:rPr>
        <w:t xml:space="preserve"> Władysława Reymonta</w:t>
      </w:r>
      <w:r w:rsidR="008F4D0B" w:rsidRPr="00E3068F">
        <w:rPr>
          <w:rFonts w:asciiTheme="minorHAnsi" w:hAnsiTheme="minorHAnsi"/>
          <w:color w:val="000000" w:themeColor="text1"/>
        </w:rPr>
        <w:t>, a</w:t>
      </w:r>
      <w:r w:rsidR="000D5D64" w:rsidRPr="00E3068F">
        <w:rPr>
          <w:rFonts w:asciiTheme="minorHAnsi" w:hAnsiTheme="minorHAnsi"/>
          <w:color w:val="000000" w:themeColor="text1"/>
        </w:rPr>
        <w:t xml:space="preserve"> także: en</w:t>
      </w:r>
      <w:r w:rsidR="00F91964" w:rsidRPr="00E3068F">
        <w:rPr>
          <w:rFonts w:asciiTheme="minorHAnsi" w:hAnsiTheme="minorHAnsi"/>
          <w:color w:val="000000" w:themeColor="text1"/>
        </w:rPr>
        <w:t xml:space="preserve">cyklopedie, leksykony, słowniki oraz </w:t>
      </w:r>
      <w:r w:rsidR="000D5D64" w:rsidRPr="00E3068F">
        <w:rPr>
          <w:rFonts w:asciiTheme="minorHAnsi" w:hAnsiTheme="minorHAnsi"/>
          <w:color w:val="000000" w:themeColor="text1"/>
        </w:rPr>
        <w:t xml:space="preserve"> wydawnictwa popularno</w:t>
      </w:r>
      <w:r w:rsidR="008F4D0B" w:rsidRPr="00E3068F">
        <w:rPr>
          <w:rFonts w:asciiTheme="minorHAnsi" w:hAnsiTheme="minorHAnsi"/>
          <w:color w:val="000000" w:themeColor="text1"/>
        </w:rPr>
        <w:t xml:space="preserve">naukowe. </w:t>
      </w:r>
      <w:r w:rsidR="000D5D64" w:rsidRPr="00E3068F">
        <w:rPr>
          <w:rFonts w:asciiTheme="minorHAnsi" w:hAnsiTheme="minorHAnsi"/>
          <w:color w:val="000000" w:themeColor="text1"/>
        </w:rPr>
        <w:t xml:space="preserve">Ze </w:t>
      </w:r>
      <w:r w:rsidR="008F4D0B" w:rsidRPr="00E3068F">
        <w:rPr>
          <w:rFonts w:asciiTheme="minorHAnsi" w:hAnsiTheme="minorHAnsi"/>
          <w:color w:val="000000" w:themeColor="text1"/>
        </w:rPr>
        <w:t xml:space="preserve">względu na </w:t>
      </w:r>
      <w:r w:rsidR="000D5D64" w:rsidRPr="00E3068F">
        <w:rPr>
          <w:rFonts w:asciiTheme="minorHAnsi" w:hAnsiTheme="minorHAnsi"/>
          <w:color w:val="000000" w:themeColor="text1"/>
        </w:rPr>
        <w:t>unikatowość dział Książki Dawnej udostępniany jest na miejscu</w:t>
      </w:r>
      <w:r w:rsidR="00487992" w:rsidRPr="00E3068F">
        <w:rPr>
          <w:rFonts w:asciiTheme="minorHAnsi" w:hAnsiTheme="minorHAnsi"/>
          <w:color w:val="000000" w:themeColor="text1"/>
        </w:rPr>
        <w:t>.</w:t>
      </w:r>
    </w:p>
    <w:p w:rsidR="00487992" w:rsidRPr="004626E8" w:rsidRDefault="00487992" w:rsidP="000D5D64">
      <w:pPr>
        <w:pStyle w:val="Tekstpodstawowywcity3"/>
        <w:jc w:val="left"/>
        <w:rPr>
          <w:rFonts w:asciiTheme="minorHAnsi" w:hAnsiTheme="minorHAnsi" w:cs="Arial"/>
          <w:sz w:val="24"/>
        </w:rPr>
      </w:pPr>
    </w:p>
    <w:p w:rsidR="00CD2A6E" w:rsidRPr="00E45C21" w:rsidRDefault="00CD2A6E" w:rsidP="00D07F26">
      <w:pPr>
        <w:jc w:val="both"/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  <w:color w:val="000000" w:themeColor="text1"/>
        </w:rPr>
        <w:t>Systematycznie   gromadzono audiobooki, czyli</w:t>
      </w:r>
      <w:r w:rsidRPr="00E3068F">
        <w:rPr>
          <w:rFonts w:asciiTheme="minorHAnsi" w:hAnsiTheme="minorHAnsi"/>
          <w:color w:val="000000" w:themeColor="text1"/>
        </w:rPr>
        <w:t xml:space="preserve"> książki czytane przez lektora</w:t>
      </w:r>
      <w:r w:rsidR="00D07F26" w:rsidRPr="00E3068F">
        <w:rPr>
          <w:rFonts w:asciiTheme="minorHAnsi" w:hAnsiTheme="minorHAnsi"/>
          <w:color w:val="000000" w:themeColor="text1"/>
        </w:rPr>
        <w:t xml:space="preserve">. W bibliotece </w:t>
      </w:r>
      <w:r w:rsidRPr="00E3068F">
        <w:rPr>
          <w:rFonts w:asciiTheme="minorHAnsi" w:hAnsiTheme="minorHAnsi"/>
          <w:color w:val="000000" w:themeColor="text1"/>
        </w:rPr>
        <w:t xml:space="preserve">znaleźć </w:t>
      </w:r>
      <w:r w:rsidR="00D07F26" w:rsidRPr="00E3068F">
        <w:rPr>
          <w:rFonts w:asciiTheme="minorHAnsi" w:hAnsiTheme="minorHAnsi"/>
          <w:color w:val="000000" w:themeColor="text1"/>
        </w:rPr>
        <w:t>można płyt</w:t>
      </w:r>
      <w:r w:rsidR="00D938F6" w:rsidRPr="00E3068F">
        <w:rPr>
          <w:rFonts w:asciiTheme="minorHAnsi" w:hAnsiTheme="minorHAnsi"/>
          <w:color w:val="000000" w:themeColor="text1"/>
        </w:rPr>
        <w:t>y kompaktowe</w:t>
      </w:r>
      <w:r w:rsidR="00D07F26" w:rsidRPr="00E3068F">
        <w:rPr>
          <w:rFonts w:asciiTheme="minorHAnsi" w:hAnsiTheme="minorHAnsi"/>
          <w:color w:val="000000" w:themeColor="text1"/>
        </w:rPr>
        <w:t xml:space="preserve"> do odtwarzania w każdym nośniku</w:t>
      </w:r>
      <w:r w:rsidR="00D938F6" w:rsidRPr="00E3068F">
        <w:rPr>
          <w:rFonts w:asciiTheme="minorHAnsi" w:hAnsiTheme="minorHAnsi"/>
          <w:color w:val="000000" w:themeColor="text1"/>
        </w:rPr>
        <w:t xml:space="preserve"> - komputerze, odtwarzaczu samochodowym</w:t>
      </w:r>
      <w:r w:rsidR="00E3068F" w:rsidRPr="00E3068F">
        <w:rPr>
          <w:rFonts w:asciiTheme="minorHAnsi" w:hAnsiTheme="minorHAnsi"/>
          <w:color w:val="000000" w:themeColor="text1"/>
        </w:rPr>
        <w:t>,</w:t>
      </w:r>
      <w:r w:rsidRPr="00E3068F">
        <w:rPr>
          <w:rFonts w:asciiTheme="minorHAnsi" w:hAnsiTheme="minorHAnsi"/>
          <w:color w:val="000000" w:themeColor="text1"/>
        </w:rPr>
        <w:t xml:space="preserve"> wieży Hi-Fi. </w:t>
      </w:r>
      <w:hyperlink r:id="rId9" w:tgtFrame="_blank" w:history="1">
        <w:r w:rsidRPr="00E3068F">
          <w:rPr>
            <w:rStyle w:val="Hipercze"/>
            <w:rFonts w:asciiTheme="minorHAnsi" w:hAnsiTheme="minorHAnsi"/>
            <w:bCs/>
            <w:color w:val="000000" w:themeColor="text1"/>
            <w:u w:val="none"/>
          </w:rPr>
          <w:t>Audiobook</w:t>
        </w:r>
      </w:hyperlink>
      <w:r w:rsidR="00D07F26" w:rsidRPr="00E3068F">
        <w:rPr>
          <w:rFonts w:asciiTheme="minorHAnsi" w:hAnsiTheme="minorHAnsi"/>
          <w:color w:val="000000" w:themeColor="text1"/>
        </w:rPr>
        <w:t xml:space="preserve"> </w:t>
      </w:r>
      <w:r w:rsidR="00D938F6" w:rsidRPr="00E3068F">
        <w:rPr>
          <w:rFonts w:asciiTheme="minorHAnsi" w:hAnsiTheme="minorHAnsi"/>
          <w:color w:val="000000" w:themeColor="text1"/>
        </w:rPr>
        <w:t xml:space="preserve">pozwala jednocześnie czytać </w:t>
      </w:r>
      <w:r w:rsidR="00E3068F">
        <w:rPr>
          <w:rFonts w:asciiTheme="minorHAnsi" w:hAnsiTheme="minorHAnsi"/>
          <w:color w:val="000000" w:themeColor="text1"/>
        </w:rPr>
        <w:t xml:space="preserve">                          </w:t>
      </w:r>
      <w:r w:rsidR="00D938F6" w:rsidRPr="00E3068F">
        <w:rPr>
          <w:rFonts w:asciiTheme="minorHAnsi" w:hAnsiTheme="minorHAnsi"/>
          <w:color w:val="000000" w:themeColor="text1"/>
        </w:rPr>
        <w:t xml:space="preserve">i  </w:t>
      </w:r>
      <w:r w:rsidRPr="00E3068F">
        <w:rPr>
          <w:rFonts w:asciiTheme="minorHAnsi" w:hAnsiTheme="minorHAnsi"/>
          <w:color w:val="000000" w:themeColor="text1"/>
        </w:rPr>
        <w:t>wykonywać niezbędne</w:t>
      </w:r>
      <w:r w:rsidR="00D07F26" w:rsidRPr="00E3068F">
        <w:rPr>
          <w:rFonts w:asciiTheme="minorHAnsi" w:hAnsiTheme="minorHAnsi"/>
          <w:color w:val="000000" w:themeColor="text1"/>
        </w:rPr>
        <w:t xml:space="preserve">, </w:t>
      </w:r>
      <w:r w:rsidRPr="00E3068F">
        <w:rPr>
          <w:rFonts w:asciiTheme="minorHAnsi" w:hAnsiTheme="minorHAnsi"/>
          <w:color w:val="000000" w:themeColor="text1"/>
        </w:rPr>
        <w:t xml:space="preserve"> codzie</w:t>
      </w:r>
      <w:r w:rsidR="00D938F6" w:rsidRPr="00E3068F">
        <w:rPr>
          <w:rFonts w:asciiTheme="minorHAnsi" w:hAnsiTheme="minorHAnsi"/>
          <w:color w:val="000000" w:themeColor="text1"/>
        </w:rPr>
        <w:t>nne czynności</w:t>
      </w:r>
      <w:r w:rsidRPr="00E3068F">
        <w:rPr>
          <w:rFonts w:asciiTheme="minorHAnsi" w:hAnsiTheme="minorHAnsi"/>
          <w:color w:val="000000" w:themeColor="text1"/>
        </w:rPr>
        <w:t xml:space="preserve">. </w:t>
      </w:r>
      <w:r w:rsidR="00E45C21">
        <w:rPr>
          <w:rFonts w:asciiTheme="minorHAnsi" w:hAnsiTheme="minorHAnsi" w:cs="Arial"/>
          <w:color w:val="000000" w:themeColor="text1"/>
        </w:rPr>
        <w:t xml:space="preserve">Obecnie zbiory liczą </w:t>
      </w:r>
      <w:r w:rsidR="00E45C21" w:rsidRPr="00E45C21">
        <w:rPr>
          <w:rFonts w:asciiTheme="minorHAnsi" w:hAnsiTheme="minorHAnsi" w:cs="Arial"/>
        </w:rPr>
        <w:t>557</w:t>
      </w:r>
      <w:r w:rsidRPr="00E45C21">
        <w:rPr>
          <w:rFonts w:asciiTheme="minorHAnsi" w:hAnsiTheme="minorHAnsi" w:cs="Arial"/>
        </w:rPr>
        <w:t xml:space="preserve"> jednostek </w:t>
      </w:r>
      <w:r w:rsidR="00E3068F" w:rsidRPr="00E45C21">
        <w:rPr>
          <w:rFonts w:asciiTheme="minorHAnsi" w:hAnsiTheme="minorHAnsi" w:cs="Arial"/>
        </w:rPr>
        <w:t>inwentarzowych, które wypożyczo</w:t>
      </w:r>
      <w:r w:rsidRPr="00E45C21">
        <w:rPr>
          <w:rFonts w:asciiTheme="minorHAnsi" w:hAnsiTheme="minorHAnsi" w:cs="Arial"/>
        </w:rPr>
        <w:t xml:space="preserve">no </w:t>
      </w:r>
      <w:r w:rsidR="00E45C21" w:rsidRPr="00E45C21">
        <w:rPr>
          <w:rFonts w:asciiTheme="minorHAnsi" w:hAnsiTheme="minorHAnsi" w:cs="Arial"/>
        </w:rPr>
        <w:t>286</w:t>
      </w:r>
      <w:r w:rsidRPr="00E45C21">
        <w:rPr>
          <w:rFonts w:asciiTheme="minorHAnsi" w:hAnsiTheme="minorHAnsi" w:cs="Arial"/>
        </w:rPr>
        <w:t xml:space="preserve"> razy.</w:t>
      </w:r>
    </w:p>
    <w:p w:rsidR="00CD2A6E" w:rsidRPr="004626E8" w:rsidRDefault="00CD2A6E" w:rsidP="00CD08DA">
      <w:pPr>
        <w:jc w:val="both"/>
        <w:rPr>
          <w:rFonts w:asciiTheme="minorHAnsi" w:hAnsiTheme="minorHAnsi" w:cs="Arial"/>
        </w:rPr>
      </w:pPr>
    </w:p>
    <w:p w:rsidR="00CD2A6E" w:rsidRPr="00E3068F" w:rsidRDefault="00CD2A6E" w:rsidP="00D07F26">
      <w:pPr>
        <w:pStyle w:val="Tekstpodstawowywcity"/>
        <w:ind w:firstLine="0"/>
        <w:rPr>
          <w:rFonts w:asciiTheme="minorHAnsi" w:hAnsiTheme="minorHAnsi" w:cs="Arial"/>
          <w:color w:val="000000" w:themeColor="text1"/>
        </w:rPr>
      </w:pPr>
      <w:r w:rsidRPr="00E3068F">
        <w:rPr>
          <w:rFonts w:asciiTheme="minorHAnsi" w:hAnsiTheme="minorHAnsi"/>
          <w:color w:val="000000" w:themeColor="text1"/>
        </w:rPr>
        <w:t xml:space="preserve">W ciągu roku </w:t>
      </w:r>
      <w:r w:rsidR="00D938F6" w:rsidRPr="00E3068F">
        <w:rPr>
          <w:rFonts w:asciiTheme="minorHAnsi" w:hAnsiTheme="minorHAnsi"/>
          <w:color w:val="000000" w:themeColor="text1"/>
        </w:rPr>
        <w:t xml:space="preserve">- w wyniku selekcji  - </w:t>
      </w:r>
      <w:r w:rsidRPr="00E3068F">
        <w:rPr>
          <w:rFonts w:asciiTheme="minorHAnsi" w:hAnsiTheme="minorHAnsi"/>
          <w:color w:val="000000" w:themeColor="text1"/>
        </w:rPr>
        <w:t xml:space="preserve">wycofano z </w:t>
      </w:r>
      <w:r w:rsidRPr="00E45C21">
        <w:rPr>
          <w:rFonts w:asciiTheme="minorHAnsi" w:hAnsiTheme="minorHAnsi"/>
        </w:rPr>
        <w:t xml:space="preserve">zasobów </w:t>
      </w:r>
      <w:r w:rsidR="00E45C21" w:rsidRPr="00E45C21">
        <w:rPr>
          <w:rFonts w:asciiTheme="minorHAnsi" w:hAnsiTheme="minorHAnsi"/>
        </w:rPr>
        <w:t>–</w:t>
      </w:r>
      <w:r w:rsidR="00D07F26" w:rsidRPr="00E45C21">
        <w:rPr>
          <w:rFonts w:asciiTheme="minorHAnsi" w:hAnsiTheme="minorHAnsi"/>
        </w:rPr>
        <w:t xml:space="preserve"> </w:t>
      </w:r>
      <w:r w:rsidR="00E45C21" w:rsidRPr="00E45C21">
        <w:rPr>
          <w:rFonts w:asciiTheme="minorHAnsi" w:hAnsiTheme="minorHAnsi"/>
        </w:rPr>
        <w:t>3 408 wol.</w:t>
      </w:r>
      <w:r w:rsidR="00D07F26" w:rsidRPr="00E45C21">
        <w:rPr>
          <w:rFonts w:asciiTheme="minorHAnsi" w:hAnsiTheme="minorHAnsi"/>
        </w:rPr>
        <w:t xml:space="preserve"> </w:t>
      </w:r>
      <w:r w:rsidR="00D938F6" w:rsidRPr="00E3068F">
        <w:rPr>
          <w:rFonts w:asciiTheme="minorHAnsi" w:hAnsiTheme="minorHAnsi"/>
          <w:color w:val="000000" w:themeColor="text1"/>
        </w:rPr>
        <w:t xml:space="preserve">na kwotę </w:t>
      </w:r>
      <w:r w:rsidR="0028629B" w:rsidRPr="0028629B">
        <w:rPr>
          <w:rFonts w:asciiTheme="minorHAnsi" w:hAnsiTheme="minorHAnsi"/>
        </w:rPr>
        <w:t xml:space="preserve">13 071,46 </w:t>
      </w:r>
      <w:r w:rsidR="00D07F26" w:rsidRPr="0028629B">
        <w:rPr>
          <w:rFonts w:asciiTheme="minorHAnsi" w:hAnsiTheme="minorHAnsi"/>
        </w:rPr>
        <w:t>PLN</w:t>
      </w:r>
      <w:r w:rsidRPr="0028629B">
        <w:rPr>
          <w:rFonts w:asciiTheme="minorHAnsi" w:hAnsiTheme="minorHAnsi"/>
        </w:rPr>
        <w:t xml:space="preserve">. </w:t>
      </w:r>
      <w:r w:rsidRPr="00E3068F">
        <w:rPr>
          <w:rFonts w:asciiTheme="minorHAnsi" w:hAnsiTheme="minorHAnsi"/>
          <w:color w:val="000000" w:themeColor="text1"/>
        </w:rPr>
        <w:t xml:space="preserve">Były to książki </w:t>
      </w:r>
      <w:r w:rsidR="00D938F6" w:rsidRPr="00E3068F">
        <w:rPr>
          <w:rFonts w:asciiTheme="minorHAnsi" w:hAnsiTheme="minorHAnsi"/>
          <w:color w:val="000000" w:themeColor="text1"/>
        </w:rPr>
        <w:t xml:space="preserve">zdezaktualizowane, </w:t>
      </w:r>
      <w:r w:rsidRPr="00E3068F">
        <w:rPr>
          <w:rFonts w:asciiTheme="minorHAnsi" w:hAnsiTheme="minorHAnsi"/>
          <w:color w:val="000000" w:themeColor="text1"/>
        </w:rPr>
        <w:t>zniszczone, zaczytane, ni</w:t>
      </w:r>
      <w:r w:rsidR="00D938F6" w:rsidRPr="00E3068F">
        <w:rPr>
          <w:rFonts w:asciiTheme="minorHAnsi" w:hAnsiTheme="minorHAnsi"/>
          <w:color w:val="000000" w:themeColor="text1"/>
        </w:rPr>
        <w:t xml:space="preserve">ezwrócone przez czytelników. </w:t>
      </w:r>
      <w:r w:rsidRPr="00E3068F">
        <w:rPr>
          <w:rFonts w:asciiTheme="minorHAnsi" w:hAnsiTheme="minorHAnsi"/>
          <w:color w:val="000000" w:themeColor="text1"/>
        </w:rPr>
        <w:t xml:space="preserve"> </w:t>
      </w:r>
      <w:r w:rsidR="00D938F6" w:rsidRPr="00E3068F">
        <w:rPr>
          <w:rFonts w:asciiTheme="minorHAnsi" w:hAnsiTheme="minorHAnsi"/>
          <w:color w:val="000000" w:themeColor="text1"/>
        </w:rPr>
        <w:t xml:space="preserve">Usuwanie </w:t>
      </w:r>
      <w:r w:rsidRPr="00E3068F">
        <w:rPr>
          <w:rFonts w:asciiTheme="minorHAnsi" w:hAnsiTheme="minorHAnsi"/>
          <w:color w:val="000000" w:themeColor="text1"/>
        </w:rPr>
        <w:t xml:space="preserve">książek jest zadaniem niezmiernie ważnym w procesie uaktualniania księgozbiorów </w:t>
      </w:r>
      <w:r w:rsidR="00D938F6" w:rsidRPr="00E3068F">
        <w:rPr>
          <w:rFonts w:asciiTheme="minorHAnsi" w:hAnsiTheme="minorHAnsi"/>
          <w:color w:val="000000" w:themeColor="text1"/>
        </w:rPr>
        <w:t xml:space="preserve"> </w:t>
      </w:r>
      <w:r w:rsidRPr="00E3068F">
        <w:rPr>
          <w:rFonts w:asciiTheme="minorHAnsi" w:hAnsiTheme="minorHAnsi"/>
          <w:color w:val="000000" w:themeColor="text1"/>
        </w:rPr>
        <w:t xml:space="preserve"> </w:t>
      </w:r>
      <w:r w:rsidR="00D938F6" w:rsidRPr="00E3068F">
        <w:rPr>
          <w:rFonts w:asciiTheme="minorHAnsi" w:hAnsiTheme="minorHAnsi"/>
          <w:color w:val="000000" w:themeColor="text1"/>
        </w:rPr>
        <w:t>i musi być przeprowadzane</w:t>
      </w:r>
      <w:r w:rsidR="00D07F26" w:rsidRPr="00E3068F">
        <w:rPr>
          <w:rFonts w:asciiTheme="minorHAnsi" w:hAnsiTheme="minorHAnsi"/>
          <w:color w:val="000000" w:themeColor="text1"/>
        </w:rPr>
        <w:t xml:space="preserve"> </w:t>
      </w:r>
      <w:r w:rsidRPr="00E3068F">
        <w:rPr>
          <w:rFonts w:asciiTheme="minorHAnsi" w:hAnsiTheme="minorHAnsi"/>
          <w:color w:val="000000" w:themeColor="text1"/>
        </w:rPr>
        <w:t xml:space="preserve">systematycznie. </w:t>
      </w:r>
    </w:p>
    <w:p w:rsidR="00CD2A6E" w:rsidRPr="004626E8" w:rsidRDefault="00CD2A6E" w:rsidP="00CD2A6E">
      <w:pPr>
        <w:jc w:val="both"/>
        <w:rPr>
          <w:rFonts w:asciiTheme="minorHAnsi" w:hAnsiTheme="minorHAnsi" w:cs="Arial"/>
          <w:color w:val="FF0000"/>
        </w:rPr>
      </w:pPr>
    </w:p>
    <w:p w:rsidR="00CD2A6E" w:rsidRPr="00E3068F" w:rsidRDefault="00CD2A6E" w:rsidP="00AA0F02">
      <w:pPr>
        <w:pStyle w:val="Nagwek3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4"/>
        </w:rPr>
      </w:pPr>
      <w:r w:rsidRPr="00E3068F">
        <w:rPr>
          <w:rFonts w:asciiTheme="minorHAnsi" w:hAnsiTheme="minorHAnsi" w:cs="Arial"/>
          <w:color w:val="000000" w:themeColor="text1"/>
          <w:sz w:val="24"/>
        </w:rPr>
        <w:t>Udostępnianie</w:t>
      </w:r>
    </w:p>
    <w:p w:rsidR="006B4F19" w:rsidRPr="004626E8" w:rsidRDefault="006B4F19" w:rsidP="006B4F19">
      <w:pPr>
        <w:rPr>
          <w:rFonts w:asciiTheme="minorHAnsi" w:hAnsiTheme="minorHAnsi"/>
        </w:rPr>
      </w:pPr>
    </w:p>
    <w:p w:rsidR="00CD2A6E" w:rsidRPr="00E45C21" w:rsidRDefault="00D938F6" w:rsidP="00CD2A6E">
      <w:pPr>
        <w:pStyle w:val="Nagwek1"/>
        <w:ind w:firstLine="360"/>
        <w:jc w:val="both"/>
        <w:rPr>
          <w:rFonts w:asciiTheme="minorHAnsi" w:hAnsiTheme="minorHAnsi" w:cs="Arial"/>
          <w:b w:val="0"/>
          <w:sz w:val="24"/>
        </w:rPr>
      </w:pPr>
      <w:r w:rsidRPr="00E3068F">
        <w:rPr>
          <w:rFonts w:asciiTheme="minorHAnsi" w:hAnsiTheme="minorHAnsi" w:cs="Arial"/>
          <w:b w:val="0"/>
          <w:color w:val="000000" w:themeColor="text1"/>
          <w:sz w:val="24"/>
        </w:rPr>
        <w:t>W 2019</w:t>
      </w:r>
      <w:r w:rsidR="00CD2A6E" w:rsidRPr="00E3068F">
        <w:rPr>
          <w:rFonts w:asciiTheme="minorHAnsi" w:hAnsiTheme="minorHAnsi" w:cs="Arial"/>
          <w:b w:val="0"/>
          <w:color w:val="000000" w:themeColor="text1"/>
          <w:sz w:val="24"/>
        </w:rPr>
        <w:t xml:space="preserve"> r.</w:t>
      </w:r>
      <w:r w:rsidR="00A97E1E" w:rsidRPr="00E3068F">
        <w:rPr>
          <w:rFonts w:asciiTheme="minorHAnsi" w:hAnsiTheme="minorHAnsi" w:cs="Arial"/>
          <w:b w:val="0"/>
          <w:color w:val="000000" w:themeColor="text1"/>
          <w:sz w:val="24"/>
        </w:rPr>
        <w:t xml:space="preserve"> liczba czytelników</w:t>
      </w:r>
      <w:r w:rsidR="00E45C21">
        <w:rPr>
          <w:rFonts w:asciiTheme="minorHAnsi" w:hAnsiTheme="minorHAnsi" w:cs="Arial"/>
          <w:b w:val="0"/>
          <w:color w:val="000000" w:themeColor="text1"/>
          <w:sz w:val="24"/>
        </w:rPr>
        <w:t xml:space="preserve"> zarejestrowanych </w:t>
      </w:r>
      <w:r w:rsidR="00A97E1E" w:rsidRPr="00E3068F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A97E1E" w:rsidRPr="005F1E6C">
        <w:rPr>
          <w:rFonts w:asciiTheme="minorHAnsi" w:hAnsiTheme="minorHAnsi" w:cs="Arial"/>
          <w:b w:val="0"/>
          <w:sz w:val="24"/>
        </w:rPr>
        <w:t>wyniosła</w:t>
      </w:r>
      <w:r w:rsidRPr="005F1E6C">
        <w:rPr>
          <w:rFonts w:asciiTheme="minorHAnsi" w:hAnsiTheme="minorHAnsi" w:cs="Arial"/>
          <w:b w:val="0"/>
          <w:sz w:val="24"/>
        </w:rPr>
        <w:t xml:space="preserve"> </w:t>
      </w:r>
      <w:r w:rsidR="005F1E6C" w:rsidRPr="005F1E6C">
        <w:rPr>
          <w:rFonts w:asciiTheme="minorHAnsi" w:hAnsiTheme="minorHAnsi" w:cs="Arial"/>
          <w:b w:val="0"/>
          <w:sz w:val="24"/>
        </w:rPr>
        <w:t xml:space="preserve"> 3 736</w:t>
      </w:r>
      <w:r w:rsidR="00CD2A6E" w:rsidRPr="005F1E6C">
        <w:rPr>
          <w:rFonts w:asciiTheme="minorHAnsi" w:hAnsiTheme="minorHAnsi" w:cs="Arial"/>
          <w:b w:val="0"/>
          <w:sz w:val="24"/>
        </w:rPr>
        <w:t xml:space="preserve"> </w:t>
      </w:r>
      <w:r w:rsidR="00CD2A6E" w:rsidRPr="00E3068F">
        <w:rPr>
          <w:rFonts w:asciiTheme="minorHAnsi" w:hAnsiTheme="minorHAnsi" w:cs="Arial"/>
          <w:b w:val="0"/>
          <w:color w:val="000000" w:themeColor="text1"/>
          <w:sz w:val="24"/>
        </w:rPr>
        <w:t>Wskaźnik</w:t>
      </w:r>
      <w:r w:rsidR="005F1E6C">
        <w:rPr>
          <w:rFonts w:asciiTheme="minorHAnsi" w:hAnsiTheme="minorHAnsi" w:cs="Arial"/>
          <w:b w:val="0"/>
          <w:color w:val="000000" w:themeColor="text1"/>
          <w:sz w:val="24"/>
        </w:rPr>
        <w:t xml:space="preserve"> zasięgu czytelnictwa wyniósł 17,3</w:t>
      </w:r>
      <w:r w:rsidR="00CD2A6E" w:rsidRPr="004626E8">
        <w:rPr>
          <w:rFonts w:asciiTheme="minorHAnsi" w:hAnsiTheme="minorHAnsi" w:cs="Arial"/>
          <w:b w:val="0"/>
          <w:color w:val="70AD47" w:themeColor="accent6"/>
          <w:sz w:val="24"/>
        </w:rPr>
        <w:t xml:space="preserve"> </w:t>
      </w:r>
      <w:r w:rsidR="00CD2A6E" w:rsidRPr="005F1E6C">
        <w:rPr>
          <w:rFonts w:asciiTheme="minorHAnsi" w:hAnsiTheme="minorHAnsi" w:cs="Arial"/>
          <w:b w:val="0"/>
          <w:sz w:val="24"/>
        </w:rPr>
        <w:t xml:space="preserve">na 100 </w:t>
      </w:r>
      <w:r w:rsidR="00CD2A6E" w:rsidRPr="00E3068F">
        <w:rPr>
          <w:rFonts w:asciiTheme="minorHAnsi" w:hAnsiTheme="minorHAnsi" w:cs="Arial"/>
          <w:b w:val="0"/>
          <w:sz w:val="24"/>
        </w:rPr>
        <w:t xml:space="preserve">mieszkańców. Ogółem zanotowano </w:t>
      </w:r>
      <w:r w:rsidR="00E45C21" w:rsidRPr="00E45C21">
        <w:rPr>
          <w:rFonts w:asciiTheme="minorHAnsi" w:hAnsiTheme="minorHAnsi" w:cs="Arial"/>
          <w:b w:val="0"/>
          <w:sz w:val="24"/>
        </w:rPr>
        <w:t>37 614</w:t>
      </w:r>
      <w:r w:rsidR="00CD2A6E" w:rsidRPr="00E45C21">
        <w:rPr>
          <w:rFonts w:asciiTheme="minorHAnsi" w:hAnsiTheme="minorHAnsi" w:cs="Arial"/>
          <w:b w:val="0"/>
          <w:sz w:val="24"/>
        </w:rPr>
        <w:t xml:space="preserve"> odwiedzin.</w:t>
      </w:r>
    </w:p>
    <w:p w:rsidR="00CD2A6E" w:rsidRPr="004626E8" w:rsidRDefault="00CD2A6E" w:rsidP="00CD2A6E">
      <w:pPr>
        <w:jc w:val="both"/>
        <w:rPr>
          <w:rFonts w:asciiTheme="minorHAnsi" w:hAnsiTheme="minorHAnsi" w:cs="Arial"/>
          <w:color w:val="FF0000"/>
        </w:rPr>
      </w:pP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Struktura czytelników według wieku:</w:t>
      </w:r>
    </w:p>
    <w:p w:rsidR="006B4F19" w:rsidRPr="00E3068F" w:rsidRDefault="006B4F19" w:rsidP="00CD2A6E">
      <w:pPr>
        <w:rPr>
          <w:rFonts w:asciiTheme="minorHAnsi" w:hAnsiTheme="minorHAnsi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720"/>
      </w:tblGrid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do 5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171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6-12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501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13-15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16-19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251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20-24 lata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296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25-44 lata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988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45-60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643</w:t>
            </w:r>
          </w:p>
        </w:tc>
      </w:tr>
      <w:tr w:rsidR="00CD2A6E" w:rsidRPr="00E3068F" w:rsidTr="00EC5D38">
        <w:tc>
          <w:tcPr>
            <w:tcW w:w="22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powyżej 60 lat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-</w:t>
            </w:r>
          </w:p>
        </w:tc>
        <w:tc>
          <w:tcPr>
            <w:tcW w:w="720" w:type="dxa"/>
          </w:tcPr>
          <w:p w:rsidR="00CD2A6E" w:rsidRPr="00E3068F" w:rsidRDefault="005F1E6C" w:rsidP="00EC5D3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667</w:t>
            </w:r>
          </w:p>
        </w:tc>
      </w:tr>
    </w:tbl>
    <w:p w:rsidR="00CD2A6E" w:rsidRPr="004626E8" w:rsidRDefault="00CD2A6E" w:rsidP="00CD2A6E">
      <w:pPr>
        <w:rPr>
          <w:rFonts w:asciiTheme="minorHAnsi" w:hAnsiTheme="minorHAnsi" w:cs="Arial"/>
        </w:rPr>
      </w:pP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Struktura czytelników według zajęcia:</w:t>
      </w:r>
    </w:p>
    <w:p w:rsidR="006B4F19" w:rsidRPr="00E3068F" w:rsidRDefault="006B4F19" w:rsidP="00CD2A6E">
      <w:pPr>
        <w:rPr>
          <w:rFonts w:asciiTheme="minorHAnsi" w:hAnsiTheme="minorHAnsi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"/>
        <w:gridCol w:w="900"/>
      </w:tblGrid>
      <w:tr w:rsidR="00CD2A6E" w:rsidRPr="00E3068F" w:rsidTr="00EC5D38">
        <w:tc>
          <w:tcPr>
            <w:tcW w:w="31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osoby uczące się</w:t>
            </w:r>
            <w:r w:rsidR="005F1E6C">
              <w:rPr>
                <w:rFonts w:asciiTheme="minorHAnsi" w:hAnsiTheme="minorHAnsi" w:cs="Arial"/>
              </w:rPr>
              <w:t xml:space="preserve">           - 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CD2A6E" w:rsidRPr="00E3068F" w:rsidRDefault="005F1E6C" w:rsidP="005F1E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1263</w:t>
            </w:r>
          </w:p>
        </w:tc>
      </w:tr>
      <w:tr w:rsidR="00CD2A6E" w:rsidRPr="00E3068F" w:rsidTr="00EC5D38">
        <w:tc>
          <w:tcPr>
            <w:tcW w:w="313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  <w:r w:rsidRPr="00E3068F">
              <w:rPr>
                <w:rFonts w:asciiTheme="minorHAnsi" w:hAnsiTheme="minorHAnsi" w:cs="Arial"/>
              </w:rPr>
              <w:t>osoby pracujące</w:t>
            </w:r>
            <w:r w:rsidR="00772A80">
              <w:rPr>
                <w:rFonts w:asciiTheme="minorHAnsi" w:hAnsiTheme="minorHAnsi" w:cs="Arial"/>
              </w:rPr>
              <w:t xml:space="preserve">            -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CD2A6E" w:rsidRPr="00E3068F" w:rsidRDefault="005F1E6C" w:rsidP="005F1E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1308</w:t>
            </w:r>
          </w:p>
        </w:tc>
      </w:tr>
      <w:tr w:rsidR="00CD2A6E" w:rsidRPr="00E3068F" w:rsidTr="00EC5D38">
        <w:tc>
          <w:tcPr>
            <w:tcW w:w="3130" w:type="dxa"/>
          </w:tcPr>
          <w:p w:rsidR="00CD2A6E" w:rsidRPr="00E3068F" w:rsidRDefault="00772A80" w:rsidP="00EC5D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CD2A6E" w:rsidRPr="00E3068F">
              <w:rPr>
                <w:rFonts w:asciiTheme="minorHAnsi" w:hAnsiTheme="minorHAnsi" w:cs="Arial"/>
              </w:rPr>
              <w:t>ozostali</w:t>
            </w:r>
            <w:r>
              <w:rPr>
                <w:rFonts w:asciiTheme="minorHAnsi" w:hAnsiTheme="minorHAnsi" w:cs="Arial"/>
              </w:rPr>
              <w:t xml:space="preserve">                         -</w:t>
            </w:r>
          </w:p>
        </w:tc>
        <w:tc>
          <w:tcPr>
            <w:tcW w:w="360" w:type="dxa"/>
          </w:tcPr>
          <w:p w:rsidR="00CD2A6E" w:rsidRPr="00E3068F" w:rsidRDefault="00CD2A6E" w:rsidP="00EC5D38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CD2A6E" w:rsidRPr="00E3068F" w:rsidRDefault="005F1E6C" w:rsidP="00772A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1165</w:t>
            </w:r>
          </w:p>
        </w:tc>
      </w:tr>
    </w:tbl>
    <w:p w:rsidR="00CD2A6E" w:rsidRPr="004626E8" w:rsidRDefault="00CD2A6E" w:rsidP="00CD2A6E">
      <w:pPr>
        <w:rPr>
          <w:rFonts w:asciiTheme="minorHAnsi" w:hAnsiTheme="minorHAnsi" w:cs="Arial"/>
          <w:color w:val="FF0000"/>
        </w:rPr>
      </w:pPr>
    </w:p>
    <w:p w:rsidR="00CD2A6E" w:rsidRPr="00E3068F" w:rsidRDefault="008D2203" w:rsidP="00E6757B">
      <w:pPr>
        <w:pStyle w:val="Tekstpodstawowywcity3"/>
        <w:ind w:firstLine="0"/>
        <w:rPr>
          <w:rFonts w:asciiTheme="minorHAnsi" w:hAnsiTheme="minorHAnsi" w:cs="Arial"/>
          <w:sz w:val="24"/>
        </w:rPr>
      </w:pPr>
      <w:r w:rsidRPr="00E3068F">
        <w:rPr>
          <w:rFonts w:asciiTheme="minorHAnsi" w:hAnsiTheme="minorHAnsi" w:cs="Arial"/>
          <w:sz w:val="24"/>
        </w:rPr>
        <w:t>W   2019</w:t>
      </w:r>
      <w:r w:rsidR="00CD2A6E" w:rsidRPr="00E3068F">
        <w:rPr>
          <w:rFonts w:asciiTheme="minorHAnsi" w:hAnsiTheme="minorHAnsi" w:cs="Arial"/>
          <w:sz w:val="24"/>
        </w:rPr>
        <w:t xml:space="preserve"> r.  </w:t>
      </w:r>
      <w:r w:rsidR="00E45C21">
        <w:rPr>
          <w:rFonts w:asciiTheme="minorHAnsi" w:hAnsiTheme="minorHAnsi" w:cs="Arial"/>
          <w:sz w:val="24"/>
        </w:rPr>
        <w:t xml:space="preserve">czytelnicy </w:t>
      </w:r>
      <w:r w:rsidRPr="00E3068F">
        <w:rPr>
          <w:rFonts w:asciiTheme="minorHAnsi" w:hAnsiTheme="minorHAnsi" w:cs="Arial"/>
          <w:sz w:val="24"/>
        </w:rPr>
        <w:t xml:space="preserve"> wypożyczyli </w:t>
      </w:r>
      <w:r w:rsidR="00E45C21">
        <w:rPr>
          <w:rFonts w:asciiTheme="minorHAnsi" w:hAnsiTheme="minorHAnsi" w:cs="Arial"/>
          <w:color w:val="70AD47" w:themeColor="accent6"/>
          <w:sz w:val="24"/>
        </w:rPr>
        <w:t xml:space="preserve"> </w:t>
      </w:r>
      <w:r w:rsidR="00E45C21" w:rsidRPr="00E45C21">
        <w:rPr>
          <w:rFonts w:asciiTheme="minorHAnsi" w:hAnsiTheme="minorHAnsi" w:cs="Arial"/>
          <w:sz w:val="24"/>
        </w:rPr>
        <w:t>61</w:t>
      </w:r>
      <w:r w:rsidR="005F1E6C">
        <w:rPr>
          <w:rFonts w:asciiTheme="minorHAnsi" w:hAnsiTheme="minorHAnsi" w:cs="Arial"/>
          <w:sz w:val="24"/>
        </w:rPr>
        <w:t xml:space="preserve"> </w:t>
      </w:r>
      <w:r w:rsidR="00E45C21" w:rsidRPr="00E45C21">
        <w:rPr>
          <w:rFonts w:asciiTheme="minorHAnsi" w:hAnsiTheme="minorHAnsi" w:cs="Arial"/>
          <w:sz w:val="24"/>
        </w:rPr>
        <w:t xml:space="preserve">528 </w:t>
      </w:r>
      <w:r w:rsidR="00CD2A6E" w:rsidRPr="00E45C21">
        <w:rPr>
          <w:rFonts w:asciiTheme="minorHAnsi" w:hAnsiTheme="minorHAnsi" w:cs="Arial"/>
          <w:sz w:val="24"/>
        </w:rPr>
        <w:t xml:space="preserve">wol. </w:t>
      </w:r>
      <w:r w:rsidR="00CD2A6E" w:rsidRPr="00E3068F">
        <w:rPr>
          <w:rFonts w:asciiTheme="minorHAnsi" w:hAnsiTheme="minorHAnsi" w:cs="Arial"/>
          <w:sz w:val="24"/>
        </w:rPr>
        <w:t>Wskaźnik wypożycze</w:t>
      </w:r>
      <w:r w:rsidRPr="00E3068F">
        <w:rPr>
          <w:rFonts w:asciiTheme="minorHAnsi" w:hAnsiTheme="minorHAnsi" w:cs="Arial"/>
          <w:sz w:val="24"/>
        </w:rPr>
        <w:t xml:space="preserve">ń na 100 mieszkańców wyniósł </w:t>
      </w:r>
      <w:r w:rsidR="007F2E81" w:rsidRPr="007F2E81">
        <w:rPr>
          <w:rFonts w:asciiTheme="minorHAnsi" w:hAnsiTheme="minorHAnsi" w:cs="Arial"/>
          <w:sz w:val="24"/>
        </w:rPr>
        <w:t xml:space="preserve">285 </w:t>
      </w:r>
      <w:r w:rsidR="00CD2A6E" w:rsidRPr="007F2E81">
        <w:rPr>
          <w:rFonts w:asciiTheme="minorHAnsi" w:hAnsiTheme="minorHAnsi" w:cs="Arial"/>
          <w:sz w:val="24"/>
        </w:rPr>
        <w:t xml:space="preserve">jednostek </w:t>
      </w:r>
      <w:r w:rsidR="00CD2A6E" w:rsidRPr="00E3068F">
        <w:rPr>
          <w:rFonts w:asciiTheme="minorHAnsi" w:hAnsiTheme="minorHAnsi" w:cs="Arial"/>
          <w:sz w:val="24"/>
        </w:rPr>
        <w:t>inwentarzowych.</w:t>
      </w:r>
    </w:p>
    <w:p w:rsidR="00CD2A6E" w:rsidRPr="004626E8" w:rsidRDefault="00CD2A6E" w:rsidP="00CD2A6E">
      <w:pPr>
        <w:rPr>
          <w:rFonts w:asciiTheme="minorHAnsi" w:hAnsiTheme="minorHAnsi" w:cs="Arial"/>
        </w:rPr>
      </w:pP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Struktura wypożyczonego księgozbioru:</w:t>
      </w:r>
    </w:p>
    <w:p w:rsidR="006B4F19" w:rsidRPr="00E3068F" w:rsidRDefault="006B4F19" w:rsidP="00CD2A6E">
      <w:pPr>
        <w:rPr>
          <w:rFonts w:asciiTheme="minorHAnsi" w:hAnsiTheme="minorHAnsi" w:cs="Arial"/>
          <w:b/>
        </w:rPr>
      </w:pP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literatura piękna</w:t>
      </w:r>
      <w:r w:rsidR="00A97E1E" w:rsidRPr="00E3068F">
        <w:rPr>
          <w:rFonts w:asciiTheme="minorHAnsi" w:hAnsiTheme="minorHAnsi" w:cs="Arial"/>
        </w:rPr>
        <w:t xml:space="preserve"> </w:t>
      </w:r>
      <w:r w:rsidR="005F1E6C">
        <w:rPr>
          <w:rFonts w:asciiTheme="minorHAnsi" w:hAnsiTheme="minorHAnsi" w:cs="Arial"/>
        </w:rPr>
        <w:t xml:space="preserve">dla dorosłych      -        </w:t>
      </w:r>
      <w:r w:rsidR="00772A80">
        <w:rPr>
          <w:rFonts w:asciiTheme="minorHAnsi" w:hAnsiTheme="minorHAnsi" w:cs="Arial"/>
        </w:rPr>
        <w:t>39026</w:t>
      </w: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literatura piękna dla</w:t>
      </w:r>
      <w:r w:rsidR="00A97E1E" w:rsidRPr="00E3068F">
        <w:rPr>
          <w:rFonts w:asciiTheme="minorHAnsi" w:hAnsiTheme="minorHAnsi" w:cs="Arial"/>
        </w:rPr>
        <w:t xml:space="preserve"> </w:t>
      </w:r>
      <w:r w:rsidR="008D2203" w:rsidRPr="00E3068F">
        <w:rPr>
          <w:rFonts w:asciiTheme="minorHAnsi" w:hAnsiTheme="minorHAnsi" w:cs="Arial"/>
        </w:rPr>
        <w:t xml:space="preserve">dzieci             -       </w:t>
      </w:r>
      <w:r w:rsidR="005F1E6C">
        <w:rPr>
          <w:rFonts w:asciiTheme="minorHAnsi" w:hAnsiTheme="minorHAnsi" w:cs="Arial"/>
        </w:rPr>
        <w:t xml:space="preserve"> </w:t>
      </w:r>
      <w:r w:rsidR="00772A80">
        <w:rPr>
          <w:rFonts w:asciiTheme="minorHAnsi" w:hAnsiTheme="minorHAnsi" w:cs="Arial"/>
        </w:rPr>
        <w:t>12586</w:t>
      </w:r>
    </w:p>
    <w:p w:rsidR="00CD2A6E" w:rsidRPr="00E3068F" w:rsidRDefault="00CD2A6E" w:rsidP="00CD2A6E">
      <w:pPr>
        <w:rPr>
          <w:rFonts w:asciiTheme="minorHAnsi" w:hAnsiTheme="minorHAnsi" w:cs="Arial"/>
        </w:rPr>
      </w:pPr>
      <w:r w:rsidRPr="00E3068F">
        <w:rPr>
          <w:rFonts w:asciiTheme="minorHAnsi" w:hAnsiTheme="minorHAnsi" w:cs="Arial"/>
        </w:rPr>
        <w:t>literatura niebeletr</w:t>
      </w:r>
      <w:r w:rsidR="005F1E6C">
        <w:rPr>
          <w:rFonts w:asciiTheme="minorHAnsi" w:hAnsiTheme="minorHAnsi" w:cs="Arial"/>
        </w:rPr>
        <w:t xml:space="preserve">ystyczna           -       </w:t>
      </w:r>
      <w:r w:rsidR="00772A80">
        <w:rPr>
          <w:rFonts w:asciiTheme="minorHAnsi" w:hAnsiTheme="minorHAnsi" w:cs="Arial"/>
        </w:rPr>
        <w:t xml:space="preserve">  </w:t>
      </w:r>
      <w:r w:rsidR="005F1E6C">
        <w:rPr>
          <w:rFonts w:asciiTheme="minorHAnsi" w:hAnsiTheme="minorHAnsi" w:cs="Arial"/>
        </w:rPr>
        <w:t xml:space="preserve"> </w:t>
      </w:r>
      <w:r w:rsidR="00772A80">
        <w:rPr>
          <w:rFonts w:asciiTheme="minorHAnsi" w:hAnsiTheme="minorHAnsi" w:cs="Arial"/>
        </w:rPr>
        <w:t>9916</w:t>
      </w:r>
    </w:p>
    <w:p w:rsidR="00CD2A6E" w:rsidRPr="00E3068F" w:rsidRDefault="00CD2A6E" w:rsidP="00CD2A6E">
      <w:pPr>
        <w:pStyle w:val="Tekstpodstawowywcity2"/>
        <w:rPr>
          <w:rFonts w:asciiTheme="minorHAnsi" w:hAnsiTheme="minorHAnsi" w:cs="Arial"/>
        </w:rPr>
      </w:pPr>
    </w:p>
    <w:p w:rsidR="00CD2A6E" w:rsidRPr="00115C45" w:rsidRDefault="00CD2A6E" w:rsidP="00E6757B">
      <w:pPr>
        <w:pStyle w:val="Tekstpodstawowywcity3"/>
        <w:ind w:firstLine="0"/>
        <w:rPr>
          <w:rFonts w:asciiTheme="minorHAnsi" w:hAnsiTheme="minorHAnsi" w:cs="Arial"/>
          <w:sz w:val="24"/>
        </w:rPr>
      </w:pPr>
      <w:r w:rsidRPr="00115C45">
        <w:rPr>
          <w:rFonts w:asciiTheme="minorHAnsi" w:hAnsiTheme="minorHAnsi" w:cs="Arial"/>
          <w:sz w:val="24"/>
        </w:rPr>
        <w:lastRenderedPageBreak/>
        <w:t>W ramach wypożyczeń międzybibliotecznych udo</w:t>
      </w:r>
      <w:r w:rsidR="00E6757B" w:rsidRPr="00115C45">
        <w:rPr>
          <w:rFonts w:asciiTheme="minorHAnsi" w:hAnsiTheme="minorHAnsi" w:cs="Arial"/>
          <w:sz w:val="24"/>
        </w:rPr>
        <w:t>stępniono czytelnikom</w:t>
      </w:r>
      <w:r w:rsidR="007F2E81">
        <w:rPr>
          <w:rFonts w:asciiTheme="minorHAnsi" w:hAnsiTheme="minorHAnsi" w:cs="Arial"/>
          <w:sz w:val="24"/>
        </w:rPr>
        <w:t xml:space="preserve"> 20</w:t>
      </w:r>
      <w:r w:rsidRPr="004626E8">
        <w:rPr>
          <w:rFonts w:asciiTheme="minorHAnsi" w:hAnsiTheme="minorHAnsi" w:cs="Arial"/>
          <w:color w:val="70AD47" w:themeColor="accent6"/>
          <w:sz w:val="24"/>
        </w:rPr>
        <w:t xml:space="preserve"> </w:t>
      </w:r>
      <w:r w:rsidRPr="007F2E81">
        <w:rPr>
          <w:rFonts w:asciiTheme="minorHAnsi" w:hAnsiTheme="minorHAnsi" w:cs="Arial"/>
          <w:sz w:val="24"/>
        </w:rPr>
        <w:t>ks</w:t>
      </w:r>
      <w:r w:rsidR="00453A83" w:rsidRPr="007F2E81">
        <w:rPr>
          <w:rFonts w:asciiTheme="minorHAnsi" w:hAnsiTheme="minorHAnsi" w:cs="Arial"/>
          <w:sz w:val="24"/>
        </w:rPr>
        <w:t>iążek</w:t>
      </w:r>
      <w:r w:rsidR="007F2E81">
        <w:rPr>
          <w:rFonts w:asciiTheme="minorHAnsi" w:hAnsiTheme="minorHAnsi" w:cs="Arial"/>
          <w:sz w:val="24"/>
        </w:rPr>
        <w:t>.</w:t>
      </w:r>
      <w:r w:rsidRPr="00115C45">
        <w:rPr>
          <w:rFonts w:asciiTheme="minorHAnsi" w:hAnsiTheme="minorHAnsi" w:cs="Arial"/>
          <w:sz w:val="24"/>
        </w:rPr>
        <w:t xml:space="preserve"> </w:t>
      </w:r>
      <w:r w:rsidR="008D2203" w:rsidRPr="00115C45">
        <w:rPr>
          <w:rFonts w:asciiTheme="minorHAnsi" w:hAnsiTheme="minorHAnsi"/>
          <w:sz w:val="24"/>
        </w:rPr>
        <w:t xml:space="preserve">Celem </w:t>
      </w:r>
      <w:r w:rsidRPr="00115C45">
        <w:rPr>
          <w:rFonts w:asciiTheme="minorHAnsi" w:hAnsiTheme="minorHAnsi"/>
          <w:sz w:val="24"/>
        </w:rPr>
        <w:t xml:space="preserve"> usługi  jest sprowadz</w:t>
      </w:r>
      <w:r w:rsidR="00115C45" w:rsidRPr="00115C45">
        <w:rPr>
          <w:rFonts w:asciiTheme="minorHAnsi" w:hAnsiTheme="minorHAnsi"/>
          <w:sz w:val="24"/>
        </w:rPr>
        <w:t>a</w:t>
      </w:r>
      <w:r w:rsidR="008D2203" w:rsidRPr="00115C45">
        <w:rPr>
          <w:rFonts w:asciiTheme="minorHAnsi" w:hAnsiTheme="minorHAnsi"/>
          <w:sz w:val="24"/>
        </w:rPr>
        <w:t xml:space="preserve">nie materiałów bibliotecznych - </w:t>
      </w:r>
      <w:r w:rsidRPr="00115C45">
        <w:rPr>
          <w:rFonts w:asciiTheme="minorHAnsi" w:hAnsiTheme="minorHAnsi"/>
          <w:sz w:val="24"/>
        </w:rPr>
        <w:t xml:space="preserve">niedostępnych </w:t>
      </w:r>
      <w:r w:rsidR="00E6757B" w:rsidRPr="00115C45">
        <w:rPr>
          <w:rFonts w:asciiTheme="minorHAnsi" w:hAnsiTheme="minorHAnsi"/>
          <w:sz w:val="24"/>
        </w:rPr>
        <w:t xml:space="preserve"> </w:t>
      </w:r>
      <w:r w:rsidR="008D2203" w:rsidRPr="00115C45">
        <w:rPr>
          <w:rFonts w:asciiTheme="minorHAnsi" w:hAnsiTheme="minorHAnsi"/>
          <w:sz w:val="24"/>
        </w:rPr>
        <w:t xml:space="preserve">w zbiorach PiMBP </w:t>
      </w:r>
      <w:r w:rsidR="00115C45" w:rsidRPr="00115C45">
        <w:rPr>
          <w:rFonts w:asciiTheme="minorHAnsi" w:hAnsiTheme="minorHAnsi"/>
          <w:sz w:val="24"/>
        </w:rPr>
        <w:t xml:space="preserve">             w Kol</w:t>
      </w:r>
      <w:r w:rsidR="008D2203" w:rsidRPr="00115C45">
        <w:rPr>
          <w:rFonts w:asciiTheme="minorHAnsi" w:hAnsiTheme="minorHAnsi"/>
          <w:sz w:val="24"/>
        </w:rPr>
        <w:t xml:space="preserve"> - </w:t>
      </w:r>
      <w:r w:rsidRPr="00115C45">
        <w:rPr>
          <w:rFonts w:asciiTheme="minorHAnsi" w:hAnsiTheme="minorHAnsi"/>
          <w:sz w:val="24"/>
        </w:rPr>
        <w:t xml:space="preserve"> z innych</w:t>
      </w:r>
      <w:r w:rsidR="00FA44D1" w:rsidRPr="00115C45">
        <w:rPr>
          <w:rFonts w:asciiTheme="minorHAnsi" w:hAnsiTheme="minorHAnsi"/>
          <w:sz w:val="24"/>
        </w:rPr>
        <w:t xml:space="preserve"> bibliotek w kraju, a t</w:t>
      </w:r>
      <w:r w:rsidR="008D2203" w:rsidRPr="00115C45">
        <w:rPr>
          <w:rFonts w:asciiTheme="minorHAnsi" w:hAnsiTheme="minorHAnsi"/>
          <w:sz w:val="24"/>
        </w:rPr>
        <w:t>ym samym zapewnienie czytelnikom</w:t>
      </w:r>
      <w:r w:rsidR="00FA44D1" w:rsidRPr="00115C45">
        <w:rPr>
          <w:rFonts w:asciiTheme="minorHAnsi" w:hAnsiTheme="minorHAnsi"/>
          <w:sz w:val="24"/>
        </w:rPr>
        <w:t xml:space="preserve"> szybkiego dostępu do poszukiwanej literatury.</w:t>
      </w:r>
    </w:p>
    <w:p w:rsidR="00CD2A6E" w:rsidRPr="00115C45" w:rsidRDefault="00CD2A6E" w:rsidP="00CD2A6E">
      <w:pPr>
        <w:rPr>
          <w:rFonts w:asciiTheme="minorHAnsi" w:hAnsiTheme="minorHAnsi" w:cs="Arial"/>
        </w:rPr>
      </w:pPr>
    </w:p>
    <w:p w:rsidR="00CD2A6E" w:rsidRPr="00115C45" w:rsidRDefault="00CD2A6E" w:rsidP="00AA0F02">
      <w:pPr>
        <w:pStyle w:val="Nagwek3"/>
        <w:numPr>
          <w:ilvl w:val="0"/>
          <w:numId w:val="3"/>
        </w:numPr>
        <w:rPr>
          <w:rFonts w:asciiTheme="minorHAnsi" w:hAnsiTheme="minorHAnsi" w:cs="Arial"/>
          <w:sz w:val="24"/>
        </w:rPr>
      </w:pPr>
      <w:r w:rsidRPr="00115C45">
        <w:rPr>
          <w:rFonts w:asciiTheme="minorHAnsi" w:hAnsiTheme="minorHAnsi" w:cs="Arial"/>
          <w:sz w:val="24"/>
        </w:rPr>
        <w:t>Udostępnianie prezencyjne</w:t>
      </w:r>
    </w:p>
    <w:p w:rsidR="006B4F19" w:rsidRPr="00115C45" w:rsidRDefault="006B4F19" w:rsidP="006B4F19">
      <w:pPr>
        <w:rPr>
          <w:rFonts w:asciiTheme="minorHAnsi" w:hAnsiTheme="minorHAnsi"/>
        </w:rPr>
      </w:pPr>
    </w:p>
    <w:p w:rsidR="00CD2A6E" w:rsidRPr="00772A80" w:rsidRDefault="00CD2A6E" w:rsidP="00CD2A6E">
      <w:pPr>
        <w:jc w:val="both"/>
        <w:rPr>
          <w:rFonts w:asciiTheme="minorHAnsi" w:hAnsiTheme="minorHAnsi" w:cs="Arial"/>
        </w:rPr>
      </w:pPr>
      <w:r w:rsidRPr="004626E8">
        <w:rPr>
          <w:rFonts w:asciiTheme="minorHAnsi" w:hAnsiTheme="minorHAnsi" w:cs="Arial"/>
        </w:rPr>
        <w:t xml:space="preserve">      </w:t>
      </w:r>
      <w:r w:rsidRPr="00115C45">
        <w:rPr>
          <w:rFonts w:asciiTheme="minorHAnsi" w:hAnsiTheme="minorHAnsi"/>
        </w:rPr>
        <w:t xml:space="preserve">Odbywa się na miejscu, w czytelni. Użytkownik może skorzystać z bogatej oferty encyklopedii ogólnych i specjalnych, słowników językowych </w:t>
      </w:r>
      <w:r w:rsidR="008D2203" w:rsidRPr="00115C45">
        <w:rPr>
          <w:rFonts w:asciiTheme="minorHAnsi" w:hAnsiTheme="minorHAnsi"/>
        </w:rPr>
        <w:t xml:space="preserve">i tematycznych, </w:t>
      </w:r>
      <w:r w:rsidR="00115C45" w:rsidRPr="00115C45">
        <w:rPr>
          <w:rFonts w:asciiTheme="minorHAnsi" w:hAnsiTheme="minorHAnsi"/>
        </w:rPr>
        <w:t>leksykonów,</w:t>
      </w:r>
      <w:r w:rsidRPr="00115C45">
        <w:rPr>
          <w:rFonts w:asciiTheme="minorHAnsi" w:hAnsiTheme="minorHAnsi"/>
        </w:rPr>
        <w:t xml:space="preserve"> informatorów, monografi</w:t>
      </w:r>
      <w:r w:rsidR="008D2203" w:rsidRPr="00115C45">
        <w:rPr>
          <w:rFonts w:asciiTheme="minorHAnsi" w:hAnsiTheme="minorHAnsi"/>
        </w:rPr>
        <w:t>i, albumów</w:t>
      </w:r>
      <w:r w:rsidRPr="00115C45">
        <w:rPr>
          <w:rFonts w:asciiTheme="minorHAnsi" w:hAnsiTheme="minorHAnsi"/>
        </w:rPr>
        <w:t xml:space="preserve"> itp. </w:t>
      </w:r>
      <w:r w:rsidR="008D2203" w:rsidRPr="00115C45">
        <w:rPr>
          <w:rFonts w:asciiTheme="minorHAnsi" w:hAnsiTheme="minorHAnsi" w:cs="Arial"/>
        </w:rPr>
        <w:t>W 2019</w:t>
      </w:r>
      <w:r w:rsidRPr="00115C45">
        <w:rPr>
          <w:rFonts w:asciiTheme="minorHAnsi" w:hAnsiTheme="minorHAnsi" w:cs="Arial"/>
        </w:rPr>
        <w:t xml:space="preserve"> r.</w:t>
      </w:r>
      <w:r w:rsidR="00E6757B" w:rsidRPr="00115C45">
        <w:rPr>
          <w:rFonts w:asciiTheme="minorHAnsi" w:hAnsiTheme="minorHAnsi" w:cs="Arial"/>
        </w:rPr>
        <w:t xml:space="preserve"> c</w:t>
      </w:r>
      <w:r w:rsidRPr="00115C45">
        <w:rPr>
          <w:rFonts w:asciiTheme="minorHAnsi" w:hAnsiTheme="minorHAnsi" w:cs="Arial"/>
        </w:rPr>
        <w:t>zytelnię biblioteki głównej oraz kąci</w:t>
      </w:r>
      <w:r w:rsidR="00772A80">
        <w:rPr>
          <w:rFonts w:asciiTheme="minorHAnsi" w:hAnsiTheme="minorHAnsi" w:cs="Arial"/>
        </w:rPr>
        <w:t>ki  czytelnicze filii odwiedziło</w:t>
      </w:r>
      <w:r w:rsidRPr="00115C45">
        <w:rPr>
          <w:rFonts w:asciiTheme="minorHAnsi" w:hAnsiTheme="minorHAnsi" w:cs="Arial"/>
        </w:rPr>
        <w:t xml:space="preserve"> </w:t>
      </w:r>
      <w:r w:rsidR="00772A80">
        <w:rPr>
          <w:rFonts w:asciiTheme="minorHAnsi" w:hAnsiTheme="minorHAnsi" w:cs="Arial"/>
        </w:rPr>
        <w:t>ogółem 2 </w:t>
      </w:r>
      <w:r w:rsidR="00772A80" w:rsidRPr="00772A80">
        <w:rPr>
          <w:rFonts w:asciiTheme="minorHAnsi" w:hAnsiTheme="minorHAnsi" w:cs="Arial"/>
        </w:rPr>
        <w:t>506 osób</w:t>
      </w:r>
      <w:r w:rsidR="008D2203" w:rsidRPr="00772A80">
        <w:rPr>
          <w:rFonts w:asciiTheme="minorHAnsi" w:hAnsiTheme="minorHAnsi" w:cs="Arial"/>
        </w:rPr>
        <w:t xml:space="preserve"> </w:t>
      </w:r>
      <w:r w:rsidR="00772A80">
        <w:rPr>
          <w:rFonts w:asciiTheme="minorHAnsi" w:hAnsiTheme="minorHAnsi" w:cs="Arial"/>
        </w:rPr>
        <w:t xml:space="preserve">i </w:t>
      </w:r>
      <w:r w:rsidR="008D2203" w:rsidRPr="00772A80">
        <w:rPr>
          <w:rFonts w:asciiTheme="minorHAnsi" w:hAnsiTheme="minorHAnsi" w:cs="Arial"/>
        </w:rPr>
        <w:t xml:space="preserve">skorzystały z </w:t>
      </w:r>
      <w:r w:rsidR="00772A80" w:rsidRPr="00772A80">
        <w:rPr>
          <w:rFonts w:asciiTheme="minorHAnsi" w:hAnsiTheme="minorHAnsi" w:cs="Arial"/>
        </w:rPr>
        <w:t xml:space="preserve">798 </w:t>
      </w:r>
      <w:r w:rsidRPr="00772A80">
        <w:rPr>
          <w:rFonts w:asciiTheme="minorHAnsi" w:hAnsiTheme="minorHAnsi" w:cs="Arial"/>
        </w:rPr>
        <w:t xml:space="preserve"> wol. Udzielono </w:t>
      </w:r>
      <w:r w:rsidR="00772A80" w:rsidRPr="00772A80">
        <w:rPr>
          <w:rFonts w:asciiTheme="minorHAnsi" w:hAnsiTheme="minorHAnsi" w:cs="Arial"/>
        </w:rPr>
        <w:t xml:space="preserve"> 95</w:t>
      </w:r>
      <w:r w:rsidRPr="00772A80">
        <w:rPr>
          <w:rFonts w:asciiTheme="minorHAnsi" w:hAnsiTheme="minorHAnsi" w:cs="Arial"/>
        </w:rPr>
        <w:t xml:space="preserve"> informacji: rzeczowych, bibliotecznych, bibliograficznych, regionalnych.</w:t>
      </w:r>
    </w:p>
    <w:p w:rsidR="00CD2A6E" w:rsidRPr="00772A80" w:rsidRDefault="00CD2A6E" w:rsidP="00CD2A6E">
      <w:pPr>
        <w:jc w:val="both"/>
        <w:rPr>
          <w:rFonts w:asciiTheme="minorHAnsi" w:hAnsiTheme="minorHAnsi" w:cs="Arial"/>
        </w:rPr>
      </w:pPr>
    </w:p>
    <w:p w:rsidR="00E6757B" w:rsidRPr="00115C45" w:rsidRDefault="00CD2A6E" w:rsidP="00E6757B">
      <w:pPr>
        <w:pStyle w:val="Nagwek4"/>
        <w:ind w:firstLine="0"/>
        <w:rPr>
          <w:rFonts w:asciiTheme="minorHAnsi" w:hAnsiTheme="minorHAnsi" w:cs="Arial"/>
          <w:b w:val="0"/>
        </w:rPr>
      </w:pPr>
      <w:r w:rsidRPr="00115C45">
        <w:rPr>
          <w:rFonts w:asciiTheme="minorHAnsi" w:hAnsiTheme="minorHAnsi" w:cs="Arial"/>
          <w:b w:val="0"/>
        </w:rPr>
        <w:t>Prasa</w:t>
      </w:r>
    </w:p>
    <w:p w:rsidR="006B4F19" w:rsidRPr="004626E8" w:rsidRDefault="006B4F19" w:rsidP="006B4F19">
      <w:pPr>
        <w:rPr>
          <w:rFonts w:asciiTheme="minorHAnsi" w:hAnsiTheme="minorHAnsi"/>
          <w:color w:val="FF0000"/>
        </w:rPr>
      </w:pPr>
    </w:p>
    <w:p w:rsidR="00CD2A6E" w:rsidRDefault="008D2203" w:rsidP="00EC296D">
      <w:pPr>
        <w:pStyle w:val="Nagwek4"/>
        <w:ind w:firstLine="0"/>
        <w:jc w:val="both"/>
        <w:rPr>
          <w:rFonts w:asciiTheme="minorHAnsi" w:hAnsiTheme="minorHAnsi" w:cs="Arial"/>
          <w:b w:val="0"/>
          <w:color w:val="000000" w:themeColor="text1"/>
        </w:rPr>
      </w:pPr>
      <w:r w:rsidRPr="00115C45">
        <w:rPr>
          <w:rFonts w:asciiTheme="minorHAnsi" w:hAnsiTheme="minorHAnsi"/>
          <w:b w:val="0"/>
        </w:rPr>
        <w:t>Biblioteka dysponuje interesującą i bogatą ofertą prasy bieżącej</w:t>
      </w:r>
      <w:r w:rsidR="00115C45" w:rsidRPr="00115C45">
        <w:rPr>
          <w:rFonts w:asciiTheme="minorHAnsi" w:hAnsiTheme="minorHAnsi"/>
          <w:b w:val="0"/>
        </w:rPr>
        <w:t xml:space="preserve">, </w:t>
      </w:r>
      <w:r w:rsidRPr="00115C45">
        <w:rPr>
          <w:rFonts w:asciiTheme="minorHAnsi" w:hAnsiTheme="minorHAnsi"/>
          <w:b w:val="0"/>
        </w:rPr>
        <w:t xml:space="preserve"> pochodzącej </w:t>
      </w:r>
      <w:r w:rsidR="00CD2A6E" w:rsidRPr="00115C45">
        <w:rPr>
          <w:rFonts w:asciiTheme="minorHAnsi" w:hAnsiTheme="minorHAnsi"/>
          <w:b w:val="0"/>
        </w:rPr>
        <w:t>z prenumeraty. Aktualnie czytel</w:t>
      </w:r>
      <w:r w:rsidRPr="00115C45">
        <w:rPr>
          <w:rFonts w:asciiTheme="minorHAnsi" w:hAnsiTheme="minorHAnsi"/>
          <w:b w:val="0"/>
        </w:rPr>
        <w:t xml:space="preserve">nicy mają do dyspozycji </w:t>
      </w:r>
      <w:r w:rsidR="00472BA8" w:rsidRPr="00472BA8">
        <w:rPr>
          <w:rFonts w:asciiTheme="minorHAnsi" w:hAnsiTheme="minorHAnsi"/>
          <w:b w:val="0"/>
        </w:rPr>
        <w:t>45 tytułów</w:t>
      </w:r>
      <w:r w:rsidR="00CD2A6E" w:rsidRPr="005313C0">
        <w:rPr>
          <w:rFonts w:asciiTheme="minorHAnsi" w:hAnsiTheme="minorHAnsi"/>
          <w:b w:val="0"/>
          <w:color w:val="000000" w:themeColor="text1"/>
        </w:rPr>
        <w:t>,</w:t>
      </w:r>
      <w:r w:rsidR="00CD2A6E" w:rsidRPr="005313C0">
        <w:rPr>
          <w:rFonts w:asciiTheme="minorHAnsi" w:hAnsiTheme="minorHAnsi"/>
          <w:color w:val="000000" w:themeColor="text1"/>
        </w:rPr>
        <w:t xml:space="preserve"> </w:t>
      </w:r>
      <w:r w:rsidR="00CD2A6E" w:rsidRPr="005313C0">
        <w:rPr>
          <w:rFonts w:asciiTheme="minorHAnsi" w:hAnsiTheme="minorHAnsi"/>
          <w:b w:val="0"/>
          <w:color w:val="000000" w:themeColor="text1"/>
        </w:rPr>
        <w:t>które udostępniane są na miejscu</w:t>
      </w:r>
      <w:r w:rsidR="00CD2A6E" w:rsidRPr="00115C45">
        <w:rPr>
          <w:rFonts w:asciiTheme="minorHAnsi" w:hAnsiTheme="minorHAnsi"/>
          <w:b w:val="0"/>
          <w:color w:val="000000" w:themeColor="text1"/>
        </w:rPr>
        <w:t xml:space="preserve">. </w:t>
      </w:r>
      <w:r w:rsidR="00E6757B" w:rsidRPr="00115C45">
        <w:rPr>
          <w:rFonts w:asciiTheme="minorHAnsi" w:hAnsiTheme="minorHAnsi" w:cs="Arial"/>
          <w:b w:val="0"/>
          <w:color w:val="000000" w:themeColor="text1"/>
        </w:rPr>
        <w:t xml:space="preserve">Znaleźć można wśród </w:t>
      </w:r>
      <w:r w:rsidRPr="00115C45">
        <w:rPr>
          <w:rFonts w:asciiTheme="minorHAnsi" w:hAnsiTheme="minorHAnsi" w:cs="Arial"/>
          <w:b w:val="0"/>
          <w:color w:val="000000" w:themeColor="text1"/>
        </w:rPr>
        <w:t xml:space="preserve">nich  </w:t>
      </w:r>
      <w:r w:rsidR="00CD2A6E" w:rsidRPr="00115C45">
        <w:rPr>
          <w:rFonts w:asciiTheme="minorHAnsi" w:hAnsiTheme="minorHAnsi" w:cs="Arial"/>
          <w:b w:val="0"/>
          <w:color w:val="000000" w:themeColor="text1"/>
        </w:rPr>
        <w:t>dzienniki</w:t>
      </w:r>
      <w:r w:rsidR="00EC296D">
        <w:rPr>
          <w:rFonts w:asciiTheme="minorHAnsi" w:hAnsiTheme="minorHAnsi" w:cs="Arial"/>
          <w:b w:val="0"/>
          <w:color w:val="000000" w:themeColor="text1"/>
        </w:rPr>
        <w:t>, tygodniki, czasopisma</w:t>
      </w:r>
      <w:r w:rsidR="00CD2A6E" w:rsidRPr="007F5324">
        <w:rPr>
          <w:rFonts w:asciiTheme="minorHAnsi" w:hAnsiTheme="minorHAnsi" w:cs="Arial"/>
          <w:b w:val="0"/>
          <w:color w:val="000000" w:themeColor="text1"/>
        </w:rPr>
        <w:t xml:space="preserve">, </w:t>
      </w:r>
      <w:r w:rsidR="004A43F8" w:rsidRPr="007F5324">
        <w:rPr>
          <w:rFonts w:asciiTheme="minorHAnsi" w:hAnsiTheme="minorHAnsi" w:cs="Arial"/>
          <w:b w:val="0"/>
          <w:color w:val="000000" w:themeColor="text1"/>
        </w:rPr>
        <w:t xml:space="preserve">służące </w:t>
      </w:r>
      <w:r w:rsidR="00EC296D">
        <w:rPr>
          <w:rFonts w:asciiTheme="minorHAnsi" w:hAnsiTheme="minorHAnsi" w:cs="Arial"/>
          <w:b w:val="0"/>
          <w:color w:val="000000" w:themeColor="text1"/>
        </w:rPr>
        <w:t xml:space="preserve">rozrywce </w:t>
      </w:r>
      <w:r w:rsidR="00CD2A6E" w:rsidRPr="007F5324">
        <w:rPr>
          <w:rFonts w:asciiTheme="minorHAnsi" w:hAnsiTheme="minorHAnsi" w:cs="Arial"/>
          <w:b w:val="0"/>
          <w:color w:val="000000" w:themeColor="text1"/>
        </w:rPr>
        <w:t>oraz cza</w:t>
      </w:r>
      <w:r w:rsidR="007F5324">
        <w:rPr>
          <w:rFonts w:asciiTheme="minorHAnsi" w:hAnsiTheme="minorHAnsi" w:cs="Arial"/>
          <w:b w:val="0"/>
          <w:color w:val="000000" w:themeColor="text1"/>
        </w:rPr>
        <w:t xml:space="preserve">sopisma dla dzieci </w:t>
      </w:r>
      <w:r w:rsidR="004A43F8" w:rsidRPr="007F5324">
        <w:rPr>
          <w:rFonts w:asciiTheme="minorHAnsi" w:hAnsiTheme="minorHAnsi" w:cs="Arial"/>
          <w:b w:val="0"/>
          <w:color w:val="000000" w:themeColor="text1"/>
        </w:rPr>
        <w:t>i młodzieży</w:t>
      </w:r>
      <w:r w:rsidR="00EC296D">
        <w:rPr>
          <w:rFonts w:asciiTheme="minorHAnsi" w:hAnsiTheme="minorHAnsi" w:cs="Arial"/>
          <w:b w:val="0"/>
          <w:color w:val="000000" w:themeColor="text1"/>
        </w:rPr>
        <w:t xml:space="preserve">. </w:t>
      </w:r>
      <w:r w:rsidR="00CD2A6E" w:rsidRPr="007F5324">
        <w:rPr>
          <w:rFonts w:asciiTheme="minorHAnsi" w:hAnsiTheme="minorHAnsi" w:cs="Arial"/>
          <w:b w:val="0"/>
          <w:color w:val="000000" w:themeColor="text1"/>
        </w:rPr>
        <w:t xml:space="preserve"> </w:t>
      </w:r>
      <w:r w:rsidR="00E6757B" w:rsidRPr="007F5324">
        <w:rPr>
          <w:rFonts w:asciiTheme="minorHAnsi" w:hAnsiTheme="minorHAnsi" w:cs="Arial"/>
          <w:b w:val="0"/>
          <w:color w:val="000000" w:themeColor="text1"/>
        </w:rPr>
        <w:t>W zbiorach c</w:t>
      </w:r>
      <w:r w:rsidR="00CD2A6E" w:rsidRPr="007F5324">
        <w:rPr>
          <w:rFonts w:asciiTheme="minorHAnsi" w:hAnsiTheme="minorHAnsi" w:cs="Arial"/>
          <w:b w:val="0"/>
          <w:color w:val="000000" w:themeColor="text1"/>
        </w:rPr>
        <w:t>zytelni nie brak też cz</w:t>
      </w:r>
      <w:r w:rsidR="004A43F8" w:rsidRPr="007F5324">
        <w:rPr>
          <w:rFonts w:asciiTheme="minorHAnsi" w:hAnsiTheme="minorHAnsi" w:cs="Arial"/>
          <w:b w:val="0"/>
          <w:color w:val="000000" w:themeColor="text1"/>
        </w:rPr>
        <w:t xml:space="preserve">asopism i gazet archiwalnych, </w:t>
      </w:r>
      <w:r w:rsidR="00CD2A6E" w:rsidRPr="007F5324">
        <w:rPr>
          <w:rFonts w:asciiTheme="minorHAnsi" w:hAnsiTheme="minorHAnsi" w:cs="Arial"/>
          <w:b w:val="0"/>
          <w:color w:val="000000" w:themeColor="text1"/>
        </w:rPr>
        <w:t>wśród nich regionalnych (przed</w:t>
      </w:r>
      <w:r w:rsidR="004A43F8" w:rsidRPr="007F5324">
        <w:rPr>
          <w:rFonts w:asciiTheme="minorHAnsi" w:hAnsiTheme="minorHAnsi" w:cs="Arial"/>
          <w:b w:val="0"/>
          <w:color w:val="000000" w:themeColor="text1"/>
        </w:rPr>
        <w:t xml:space="preserve">- </w:t>
      </w:r>
      <w:r w:rsidR="00E6757B" w:rsidRPr="007F5324">
        <w:rPr>
          <w:rFonts w:asciiTheme="minorHAnsi" w:hAnsiTheme="minorHAnsi" w:cs="Arial"/>
          <w:b w:val="0"/>
          <w:color w:val="000000" w:themeColor="text1"/>
        </w:rPr>
        <w:t>i powojennych</w:t>
      </w:r>
      <w:r w:rsidR="00EC296D">
        <w:rPr>
          <w:rFonts w:asciiTheme="minorHAnsi" w:hAnsiTheme="minorHAnsi" w:cs="Arial"/>
          <w:b w:val="0"/>
          <w:color w:val="000000" w:themeColor="text1"/>
        </w:rPr>
        <w:t>).</w:t>
      </w:r>
    </w:p>
    <w:p w:rsidR="00EC296D" w:rsidRPr="00EC296D" w:rsidRDefault="00EC296D" w:rsidP="00EC296D"/>
    <w:p w:rsidR="00CD2A6E" w:rsidRPr="005313C0" w:rsidRDefault="00E6757B" w:rsidP="00E6757B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5313C0">
        <w:rPr>
          <w:rFonts w:asciiTheme="minorHAnsi" w:hAnsiTheme="minorHAnsi" w:cs="Arial"/>
          <w:color w:val="000000" w:themeColor="text1"/>
        </w:rPr>
        <w:t>Dzieci i młodzież korzystają</w:t>
      </w:r>
      <w:r w:rsidR="005313C0" w:rsidRPr="005313C0">
        <w:rPr>
          <w:rFonts w:asciiTheme="minorHAnsi" w:hAnsiTheme="minorHAnsi" w:cs="Arial"/>
          <w:color w:val="000000" w:themeColor="text1"/>
        </w:rPr>
        <w:t xml:space="preserve"> z 7 </w:t>
      </w:r>
      <w:r w:rsidRPr="005313C0">
        <w:rPr>
          <w:rFonts w:asciiTheme="minorHAnsi" w:hAnsiTheme="minorHAnsi" w:cs="Arial"/>
          <w:color w:val="000000" w:themeColor="text1"/>
        </w:rPr>
        <w:t>tytułów</w:t>
      </w:r>
      <w:r w:rsidR="00CD2A6E" w:rsidRPr="005313C0">
        <w:rPr>
          <w:rFonts w:asciiTheme="minorHAnsi" w:hAnsiTheme="minorHAnsi" w:cs="Arial"/>
          <w:color w:val="000000" w:themeColor="text1"/>
        </w:rPr>
        <w:t>.</w:t>
      </w:r>
    </w:p>
    <w:p w:rsidR="00CD2A6E" w:rsidRPr="004626E8" w:rsidRDefault="00CD2A6E" w:rsidP="00CD2A6E">
      <w:pPr>
        <w:pStyle w:val="Tekstpodstawowywcity2"/>
        <w:rPr>
          <w:rFonts w:asciiTheme="minorHAnsi" w:hAnsiTheme="minorHAnsi" w:cs="Arial"/>
        </w:rPr>
      </w:pPr>
    </w:p>
    <w:p w:rsidR="00CD2A6E" w:rsidRPr="004626E8" w:rsidRDefault="004A43F8" w:rsidP="00E6757B">
      <w:pPr>
        <w:pStyle w:val="Tekstpodstawowywcity2"/>
        <w:ind w:firstLine="0"/>
        <w:rPr>
          <w:rFonts w:asciiTheme="minorHAnsi" w:hAnsiTheme="minorHAnsi" w:cs="Arial"/>
        </w:rPr>
      </w:pPr>
      <w:r w:rsidRPr="005313C0">
        <w:rPr>
          <w:rFonts w:asciiTheme="minorHAnsi" w:hAnsiTheme="minorHAnsi" w:cs="Arial"/>
          <w:color w:val="000000" w:themeColor="text1"/>
        </w:rPr>
        <w:t xml:space="preserve">Ogółem udostępniono </w:t>
      </w:r>
      <w:r w:rsidR="007F2E81" w:rsidRPr="007F2E81">
        <w:rPr>
          <w:rFonts w:asciiTheme="minorHAnsi" w:hAnsiTheme="minorHAnsi" w:cs="Arial"/>
        </w:rPr>
        <w:t>5 994</w:t>
      </w:r>
      <w:r w:rsidR="00CD2A6E" w:rsidRPr="007F2E81">
        <w:rPr>
          <w:rFonts w:asciiTheme="minorHAnsi" w:hAnsiTheme="minorHAnsi" w:cs="Arial"/>
        </w:rPr>
        <w:t xml:space="preserve"> czasopism.</w:t>
      </w:r>
    </w:p>
    <w:p w:rsidR="00CD2A6E" w:rsidRPr="004626E8" w:rsidRDefault="00CD2A6E" w:rsidP="00CD2A6E">
      <w:pPr>
        <w:pStyle w:val="Tekstpodstawowywcity2"/>
        <w:ind w:firstLine="0"/>
        <w:rPr>
          <w:rFonts w:asciiTheme="minorHAnsi" w:hAnsiTheme="minorHAnsi" w:cs="Arial"/>
          <w:color w:val="FF0000"/>
        </w:rPr>
      </w:pPr>
    </w:p>
    <w:p w:rsidR="00CD2A6E" w:rsidRPr="004626E8" w:rsidRDefault="00CD2A6E" w:rsidP="00AA0F02">
      <w:pPr>
        <w:pStyle w:val="Tekstpodstawowywcity2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 w:rsidRPr="004626E8">
        <w:rPr>
          <w:rFonts w:asciiTheme="minorHAnsi" w:hAnsiTheme="minorHAnsi" w:cs="Arial"/>
          <w:b/>
          <w:bCs/>
        </w:rPr>
        <w:t xml:space="preserve">Komputeryzacja  </w:t>
      </w:r>
    </w:p>
    <w:p w:rsidR="005A62DA" w:rsidRPr="004626E8" w:rsidRDefault="005A62DA" w:rsidP="005A62DA">
      <w:pPr>
        <w:pStyle w:val="Tekstpodstawowywcity2"/>
        <w:ind w:left="1080" w:firstLine="0"/>
        <w:rPr>
          <w:rFonts w:asciiTheme="minorHAnsi" w:hAnsiTheme="minorHAnsi" w:cs="Arial"/>
          <w:b/>
          <w:bCs/>
        </w:rPr>
      </w:pPr>
    </w:p>
    <w:p w:rsidR="00CD2A6E" w:rsidRPr="004626E8" w:rsidRDefault="00CD2A6E" w:rsidP="00CD2A6E">
      <w:pPr>
        <w:pStyle w:val="Tekstpodstawowywcity2"/>
        <w:ind w:firstLine="0"/>
        <w:rPr>
          <w:rFonts w:asciiTheme="minorHAnsi" w:hAnsiTheme="minorHAnsi" w:cs="Arial"/>
          <w:bCs/>
          <w:color w:val="00B050"/>
        </w:rPr>
      </w:pPr>
      <w:r w:rsidRPr="005313C0">
        <w:rPr>
          <w:rFonts w:asciiTheme="minorHAnsi" w:hAnsiTheme="minorHAnsi" w:cs="Shruti"/>
          <w:color w:val="000000" w:themeColor="text1"/>
        </w:rPr>
        <w:t xml:space="preserve">       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Biblioteka posiada wyposażoną w 16 komputerów i dostęp do Internetu czytelnię komputerową.  </w:t>
      </w:r>
      <w:r w:rsidR="004D0DCC" w:rsidRPr="005313C0">
        <w:rPr>
          <w:rFonts w:asciiTheme="minorHAnsi" w:hAnsiTheme="minorHAnsi" w:cs="Arial"/>
          <w:bCs/>
          <w:color w:val="000000" w:themeColor="text1"/>
        </w:rPr>
        <w:t>Filie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 posiada</w:t>
      </w:r>
      <w:r w:rsidR="004D0DCC" w:rsidRPr="005313C0">
        <w:rPr>
          <w:rFonts w:asciiTheme="minorHAnsi" w:hAnsiTheme="minorHAnsi" w:cs="Arial"/>
          <w:bCs/>
          <w:color w:val="000000" w:themeColor="text1"/>
        </w:rPr>
        <w:t xml:space="preserve">ją 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 co najmniej dwa stanowiska komputerowe  z dost</w:t>
      </w:r>
      <w:r w:rsidR="004D0DCC" w:rsidRPr="005313C0">
        <w:rPr>
          <w:rFonts w:asciiTheme="minorHAnsi" w:hAnsiTheme="minorHAnsi" w:cs="Arial"/>
          <w:bCs/>
          <w:color w:val="000000" w:themeColor="text1"/>
        </w:rPr>
        <w:t xml:space="preserve">ępem do Internetu oraz 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 sprzęt peryferyjny.  </w:t>
      </w:r>
      <w:r w:rsidR="004D0DCC" w:rsidRPr="005313C0">
        <w:rPr>
          <w:rFonts w:asciiTheme="minorHAnsi" w:hAnsiTheme="minorHAnsi" w:cs="Arial"/>
          <w:bCs/>
          <w:color w:val="000000" w:themeColor="text1"/>
        </w:rPr>
        <w:t>W systemie SOWA 2/SOWA SQL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 tworzona jest  bibliografia Koła i powiatu </w:t>
      </w:r>
      <w:r w:rsidR="004D0DCC" w:rsidRPr="005313C0">
        <w:rPr>
          <w:rFonts w:asciiTheme="minorHAnsi" w:hAnsiTheme="minorHAnsi" w:cs="Arial"/>
          <w:bCs/>
          <w:color w:val="000000" w:themeColor="text1"/>
        </w:rPr>
        <w:t xml:space="preserve">kolskiego. W 2019 r. </w:t>
      </w:r>
      <w:r w:rsidRPr="005313C0">
        <w:rPr>
          <w:rFonts w:asciiTheme="minorHAnsi" w:hAnsiTheme="minorHAnsi" w:cs="Arial"/>
          <w:bCs/>
          <w:color w:val="000000" w:themeColor="text1"/>
        </w:rPr>
        <w:t xml:space="preserve"> z </w:t>
      </w:r>
      <w:r w:rsidR="00772A80">
        <w:rPr>
          <w:rFonts w:asciiTheme="minorHAnsi" w:hAnsiTheme="minorHAnsi" w:cs="Arial"/>
          <w:bCs/>
          <w:color w:val="000000" w:themeColor="text1"/>
        </w:rPr>
        <w:t xml:space="preserve">parku komputerowego skorzystało 2 567 </w:t>
      </w:r>
      <w:r w:rsidRPr="00772A80">
        <w:rPr>
          <w:rFonts w:asciiTheme="minorHAnsi" w:hAnsiTheme="minorHAnsi" w:cs="Arial"/>
          <w:bCs/>
        </w:rPr>
        <w:t>użytkowników.</w:t>
      </w:r>
    </w:p>
    <w:p w:rsidR="00CD2A6E" w:rsidRPr="005313C0" w:rsidRDefault="004D0DCC" w:rsidP="00CD2A6E">
      <w:pPr>
        <w:pStyle w:val="NormalnyWeb"/>
        <w:spacing w:after="0" w:afterAutospacing="0"/>
        <w:jc w:val="both"/>
        <w:rPr>
          <w:rFonts w:asciiTheme="minorHAnsi" w:hAnsiTheme="minorHAnsi" w:cs="Shruti"/>
          <w:color w:val="000000" w:themeColor="text1"/>
        </w:rPr>
      </w:pPr>
      <w:r w:rsidRPr="005313C0">
        <w:rPr>
          <w:rFonts w:asciiTheme="minorHAnsi" w:hAnsiTheme="minorHAnsi" w:cs="Shruti"/>
          <w:color w:val="000000" w:themeColor="text1"/>
        </w:rPr>
        <w:t xml:space="preserve">Placówka </w:t>
      </w:r>
      <w:r w:rsidR="00CD2A6E" w:rsidRPr="005313C0">
        <w:rPr>
          <w:rFonts w:asciiTheme="minorHAnsi" w:hAnsiTheme="minorHAnsi" w:cs="Shruti"/>
          <w:color w:val="000000" w:themeColor="text1"/>
        </w:rPr>
        <w:t>prowadzi komputerową obsługę czytelników we w</w:t>
      </w:r>
      <w:r w:rsidRPr="005313C0">
        <w:rPr>
          <w:rFonts w:asciiTheme="minorHAnsi" w:hAnsiTheme="minorHAnsi"/>
          <w:color w:val="000000" w:themeColor="text1"/>
        </w:rPr>
        <w:t>szystkich agendach</w:t>
      </w:r>
      <w:r w:rsidR="00CD2A6E" w:rsidRPr="005313C0">
        <w:rPr>
          <w:rFonts w:asciiTheme="minorHAnsi" w:hAnsiTheme="minorHAnsi"/>
          <w:color w:val="000000" w:themeColor="text1"/>
        </w:rPr>
        <w:t xml:space="preserve"> i uzupełnia za</w:t>
      </w:r>
      <w:r w:rsidR="004719D6" w:rsidRPr="005313C0">
        <w:rPr>
          <w:rFonts w:asciiTheme="minorHAnsi" w:hAnsiTheme="minorHAnsi"/>
          <w:color w:val="000000" w:themeColor="text1"/>
        </w:rPr>
        <w:t>wartość bazy danych</w:t>
      </w:r>
      <w:r w:rsidR="00CD2A6E" w:rsidRPr="005313C0">
        <w:rPr>
          <w:rFonts w:asciiTheme="minorHAnsi" w:hAnsiTheme="minorHAnsi"/>
          <w:color w:val="000000" w:themeColor="text1"/>
        </w:rPr>
        <w:t xml:space="preserve"> o wszystkie zbiory.</w:t>
      </w:r>
      <w:r w:rsidR="004719D6" w:rsidRPr="005313C0">
        <w:rPr>
          <w:rFonts w:asciiTheme="minorHAnsi" w:hAnsiTheme="minorHAnsi"/>
          <w:color w:val="000000" w:themeColor="text1"/>
        </w:rPr>
        <w:t xml:space="preserve"> Katalog internetowy ułatwia korzystanie </w:t>
      </w:r>
      <w:r w:rsidR="005313C0">
        <w:rPr>
          <w:rFonts w:asciiTheme="minorHAnsi" w:hAnsiTheme="minorHAnsi"/>
          <w:color w:val="000000" w:themeColor="text1"/>
        </w:rPr>
        <w:t xml:space="preserve">                         </w:t>
      </w:r>
      <w:r w:rsidR="004719D6" w:rsidRPr="005313C0">
        <w:rPr>
          <w:rFonts w:asciiTheme="minorHAnsi" w:hAnsiTheme="minorHAnsi"/>
          <w:color w:val="000000" w:themeColor="text1"/>
        </w:rPr>
        <w:t xml:space="preserve">z </w:t>
      </w:r>
      <w:r w:rsidR="00CD2A6E" w:rsidRPr="005313C0">
        <w:rPr>
          <w:rFonts w:asciiTheme="minorHAnsi" w:hAnsiTheme="minorHAnsi"/>
          <w:color w:val="000000" w:themeColor="text1"/>
        </w:rPr>
        <w:t>p</w:t>
      </w:r>
      <w:r w:rsidRPr="005313C0">
        <w:rPr>
          <w:rFonts w:asciiTheme="minorHAnsi" w:hAnsiTheme="minorHAnsi"/>
          <w:color w:val="000000" w:themeColor="text1"/>
        </w:rPr>
        <w:t>odstawowych usług - u</w:t>
      </w:r>
      <w:r w:rsidR="004719D6" w:rsidRPr="005313C0">
        <w:rPr>
          <w:rFonts w:asciiTheme="minorHAnsi" w:hAnsiTheme="minorHAnsi"/>
          <w:color w:val="000000" w:themeColor="text1"/>
        </w:rPr>
        <w:t xml:space="preserve">żytkownicy mogą </w:t>
      </w:r>
      <w:r w:rsidR="00CD2A6E" w:rsidRPr="005313C0">
        <w:rPr>
          <w:rFonts w:asciiTheme="minorHAnsi" w:hAnsiTheme="minorHAnsi"/>
          <w:color w:val="000000" w:themeColor="text1"/>
        </w:rPr>
        <w:t xml:space="preserve"> sprawd</w:t>
      </w:r>
      <w:r w:rsidRPr="005313C0">
        <w:rPr>
          <w:rFonts w:asciiTheme="minorHAnsi" w:hAnsiTheme="minorHAnsi"/>
          <w:color w:val="000000" w:themeColor="text1"/>
        </w:rPr>
        <w:t>zić dostępność książki, zamówić</w:t>
      </w:r>
      <w:r w:rsidR="00CD2A6E" w:rsidRPr="005313C0">
        <w:rPr>
          <w:rFonts w:asciiTheme="minorHAnsi" w:hAnsiTheme="minorHAnsi"/>
          <w:color w:val="000000" w:themeColor="text1"/>
        </w:rPr>
        <w:t xml:space="preserve"> ją </w:t>
      </w:r>
      <w:r w:rsidR="005313C0">
        <w:rPr>
          <w:rFonts w:asciiTheme="minorHAnsi" w:hAnsiTheme="minorHAnsi"/>
          <w:color w:val="000000" w:themeColor="text1"/>
        </w:rPr>
        <w:t xml:space="preserve">                      </w:t>
      </w:r>
      <w:r w:rsidR="00CD2A6E" w:rsidRPr="005313C0">
        <w:rPr>
          <w:rFonts w:asciiTheme="minorHAnsi" w:hAnsiTheme="minorHAnsi"/>
          <w:color w:val="000000" w:themeColor="text1"/>
        </w:rPr>
        <w:t xml:space="preserve">i </w:t>
      </w:r>
      <w:r w:rsidRPr="005313C0">
        <w:rPr>
          <w:rFonts w:asciiTheme="minorHAnsi" w:hAnsiTheme="minorHAnsi"/>
          <w:color w:val="000000" w:themeColor="text1"/>
        </w:rPr>
        <w:t>za</w:t>
      </w:r>
      <w:r w:rsidR="00CD2A6E" w:rsidRPr="005313C0">
        <w:rPr>
          <w:rFonts w:asciiTheme="minorHAnsi" w:hAnsiTheme="minorHAnsi"/>
          <w:color w:val="000000" w:themeColor="text1"/>
        </w:rPr>
        <w:t>rezerwo</w:t>
      </w:r>
      <w:r w:rsidRPr="005313C0">
        <w:rPr>
          <w:rFonts w:asciiTheme="minorHAnsi" w:hAnsiTheme="minorHAnsi"/>
          <w:color w:val="000000" w:themeColor="text1"/>
        </w:rPr>
        <w:t xml:space="preserve">wać, oraz kontrolować </w:t>
      </w:r>
      <w:r w:rsidR="00CD2A6E" w:rsidRPr="005313C0">
        <w:rPr>
          <w:rFonts w:asciiTheme="minorHAnsi" w:hAnsiTheme="minorHAnsi"/>
          <w:color w:val="000000" w:themeColor="text1"/>
        </w:rPr>
        <w:t>konta biblioteczne. Dzięki temu wzrosła jakoś</w:t>
      </w:r>
      <w:r w:rsidRPr="005313C0">
        <w:rPr>
          <w:rFonts w:asciiTheme="minorHAnsi" w:hAnsiTheme="minorHAnsi"/>
          <w:color w:val="000000" w:themeColor="text1"/>
        </w:rPr>
        <w:t xml:space="preserve">ć </w:t>
      </w:r>
      <w:r w:rsidR="00CD2A6E" w:rsidRPr="005313C0">
        <w:rPr>
          <w:rFonts w:asciiTheme="minorHAnsi" w:hAnsiTheme="minorHAnsi"/>
          <w:color w:val="000000" w:themeColor="text1"/>
        </w:rPr>
        <w:t xml:space="preserve">usług, usprawniono pracę </w:t>
      </w:r>
      <w:r w:rsidRPr="005313C0">
        <w:rPr>
          <w:rFonts w:asciiTheme="minorHAnsi" w:hAnsiTheme="minorHAnsi"/>
          <w:color w:val="000000" w:themeColor="text1"/>
        </w:rPr>
        <w:t xml:space="preserve"> </w:t>
      </w:r>
      <w:r w:rsidR="00CD2A6E" w:rsidRPr="005313C0">
        <w:rPr>
          <w:rFonts w:asciiTheme="minorHAnsi" w:hAnsiTheme="minorHAnsi"/>
          <w:color w:val="000000" w:themeColor="text1"/>
        </w:rPr>
        <w:t>i  przekaz informacji o księgozbiorze.</w:t>
      </w:r>
    </w:p>
    <w:p w:rsidR="00CD2A6E" w:rsidRPr="005313C0" w:rsidRDefault="004719D6" w:rsidP="00CD2A6E">
      <w:pPr>
        <w:pStyle w:val="NormalnyWeb"/>
        <w:spacing w:after="0" w:afterAutospacing="0"/>
        <w:jc w:val="both"/>
        <w:rPr>
          <w:rFonts w:asciiTheme="minorHAnsi" w:hAnsiTheme="minorHAnsi"/>
          <w:color w:val="000000" w:themeColor="text1"/>
        </w:rPr>
      </w:pPr>
      <w:r w:rsidRPr="005313C0">
        <w:rPr>
          <w:rFonts w:asciiTheme="minorHAnsi" w:hAnsiTheme="minorHAnsi"/>
          <w:color w:val="000000" w:themeColor="text1"/>
        </w:rPr>
        <w:t xml:space="preserve">Placówka </w:t>
      </w:r>
      <w:r w:rsidR="00CD2A6E" w:rsidRPr="005313C0">
        <w:rPr>
          <w:rFonts w:asciiTheme="minorHAnsi" w:hAnsiTheme="minorHAnsi"/>
          <w:color w:val="000000" w:themeColor="text1"/>
        </w:rPr>
        <w:t>należy do ogólnopolskiego portalu e-usług bibliotec</w:t>
      </w:r>
      <w:r w:rsidR="004D0DCC" w:rsidRPr="005313C0">
        <w:rPr>
          <w:rFonts w:asciiTheme="minorHAnsi" w:hAnsiTheme="minorHAnsi"/>
          <w:color w:val="000000" w:themeColor="text1"/>
        </w:rPr>
        <w:t xml:space="preserve">znych - w.bibliotece.pl, dedykowanego </w:t>
      </w:r>
      <w:r w:rsidR="00CD2A6E" w:rsidRPr="005313C0">
        <w:rPr>
          <w:rFonts w:asciiTheme="minorHAnsi" w:hAnsiTheme="minorHAnsi"/>
          <w:color w:val="000000" w:themeColor="text1"/>
        </w:rPr>
        <w:t xml:space="preserve"> wszystkim czytelnikom zainteresowanym wymianą informacji na temat książek, regionaliów, dokumentów multimedialnych i innych zbiorów gromadzonych </w:t>
      </w:r>
      <w:r w:rsidRPr="005313C0">
        <w:rPr>
          <w:rFonts w:asciiTheme="minorHAnsi" w:hAnsiTheme="minorHAnsi"/>
          <w:color w:val="000000" w:themeColor="text1"/>
        </w:rPr>
        <w:t xml:space="preserve">                    </w:t>
      </w:r>
      <w:r w:rsidR="00CD2A6E" w:rsidRPr="005313C0">
        <w:rPr>
          <w:rFonts w:asciiTheme="minorHAnsi" w:hAnsiTheme="minorHAnsi"/>
          <w:color w:val="000000" w:themeColor="text1"/>
        </w:rPr>
        <w:t>w bibliotekach publicznych. Podstawą całości jest ogólnopolski katalog centralny.</w:t>
      </w:r>
    </w:p>
    <w:p w:rsidR="00CD2A6E" w:rsidRPr="004626E8" w:rsidRDefault="00CD2A6E" w:rsidP="00CD2A6E">
      <w:pPr>
        <w:pStyle w:val="Tekstpodstawowywcity2"/>
        <w:ind w:firstLine="0"/>
        <w:rPr>
          <w:rFonts w:asciiTheme="minorHAnsi" w:hAnsiTheme="minorHAnsi" w:cs="Arial"/>
          <w:bCs/>
        </w:rPr>
      </w:pPr>
      <w:r w:rsidRPr="004626E8">
        <w:rPr>
          <w:rFonts w:asciiTheme="minorHAnsi" w:hAnsiTheme="minorHAnsi" w:cs="Arial"/>
          <w:bCs/>
        </w:rPr>
        <w:t xml:space="preserve">      </w:t>
      </w:r>
    </w:p>
    <w:p w:rsidR="0044197D" w:rsidRDefault="00CD2A6E" w:rsidP="0044197D">
      <w:pPr>
        <w:pStyle w:val="Tekstpodstawowywcity2"/>
        <w:ind w:firstLine="0"/>
        <w:rPr>
          <w:rFonts w:ascii="Calibri" w:hAnsi="Calibri"/>
        </w:rPr>
      </w:pPr>
      <w:r w:rsidRPr="005313C0">
        <w:rPr>
          <w:rFonts w:asciiTheme="minorHAnsi" w:hAnsiTheme="minorHAnsi" w:cs="Arial"/>
          <w:color w:val="000000" w:themeColor="text1"/>
        </w:rPr>
        <w:t>Przykładami nowoczesnych usług bibliotecznych świa</w:t>
      </w:r>
      <w:r w:rsidR="004D0DCC" w:rsidRPr="005313C0">
        <w:rPr>
          <w:rFonts w:asciiTheme="minorHAnsi" w:hAnsiTheme="minorHAnsi" w:cs="Arial"/>
          <w:color w:val="000000" w:themeColor="text1"/>
        </w:rPr>
        <w:t>dczonych przez książnicę</w:t>
      </w:r>
      <w:r w:rsidRPr="005313C0">
        <w:rPr>
          <w:rFonts w:asciiTheme="minorHAnsi" w:hAnsiTheme="minorHAnsi" w:cs="Arial"/>
          <w:color w:val="000000" w:themeColor="text1"/>
        </w:rPr>
        <w:t xml:space="preserve"> są: bezpłatny dostęp do  publikacji elektronicznych za pośrednictwem platformy IBUK Libra </w:t>
      </w:r>
      <w:r w:rsidR="004719D6" w:rsidRPr="005313C0">
        <w:rPr>
          <w:rFonts w:asciiTheme="minorHAnsi" w:hAnsiTheme="minorHAnsi" w:cs="Arial"/>
          <w:color w:val="000000" w:themeColor="text1"/>
        </w:rPr>
        <w:t xml:space="preserve"> </w:t>
      </w:r>
      <w:r w:rsidRPr="005313C0">
        <w:rPr>
          <w:rFonts w:asciiTheme="minorHAnsi" w:hAnsiTheme="minorHAnsi" w:cs="Arial"/>
          <w:color w:val="000000" w:themeColor="text1"/>
        </w:rPr>
        <w:t>w ramach Konsorcjum Wielkopolskich Bibliotek</w:t>
      </w:r>
      <w:r w:rsidRPr="005313C0">
        <w:rPr>
          <w:rFonts w:asciiTheme="minorHAnsi" w:hAnsiTheme="minorHAnsi"/>
          <w:color w:val="000000" w:themeColor="text1"/>
        </w:rPr>
        <w:t>;</w:t>
      </w:r>
      <w:r w:rsidRPr="005313C0">
        <w:rPr>
          <w:rFonts w:asciiTheme="minorHAnsi" w:hAnsiTheme="minorHAnsi" w:cs="Arial"/>
          <w:color w:val="000000" w:themeColor="text1"/>
        </w:rPr>
        <w:t xml:space="preserve"> dostęp do</w:t>
      </w:r>
      <w:r w:rsidR="0044197D">
        <w:rPr>
          <w:rFonts w:asciiTheme="minorHAnsi" w:hAnsiTheme="minorHAnsi" w:cs="Arial"/>
          <w:color w:val="000000" w:themeColor="text1"/>
        </w:rPr>
        <w:t xml:space="preserve"> Academiki </w:t>
      </w:r>
      <w:r w:rsidR="0044197D" w:rsidRPr="00FC1E59">
        <w:rPr>
          <w:rFonts w:ascii="Calibri" w:hAnsi="Calibri" w:cs="Arial"/>
        </w:rPr>
        <w:t xml:space="preserve">- </w:t>
      </w:r>
      <w:r w:rsidR="0044197D">
        <w:rPr>
          <w:rFonts w:ascii="Calibri" w:hAnsi="Calibri"/>
        </w:rPr>
        <w:t>Cyfrowej W</w:t>
      </w:r>
      <w:r w:rsidR="0044197D" w:rsidRPr="00FC1E59">
        <w:rPr>
          <w:rFonts w:ascii="Calibri" w:hAnsi="Calibri"/>
        </w:rPr>
        <w:t>ypożyczal</w:t>
      </w:r>
      <w:r w:rsidR="0044197D">
        <w:rPr>
          <w:rFonts w:ascii="Calibri" w:hAnsi="Calibri"/>
        </w:rPr>
        <w:t xml:space="preserve">ni Publikacji Naukowych, która pozwala na dostęp do ponad pół miliona pełnotekstowych publikacji </w:t>
      </w:r>
      <w:r w:rsidR="0044197D">
        <w:rPr>
          <w:rFonts w:ascii="Calibri" w:hAnsi="Calibri"/>
        </w:rPr>
        <w:lastRenderedPageBreak/>
        <w:t>należących do zbiorów Biblioteki Narodowej,  mających postać cyfrową: monografii, podręczników, skryptów, artykułów oraz całych numerów czasopism. Academica jest bezpłatna - nie przewiduje wnoszenia jakichkolwiek opłat zarówno dla biblioteki partnerskiej jak i jej czytelników.</w:t>
      </w:r>
    </w:p>
    <w:p w:rsidR="0044197D" w:rsidRPr="004626E8" w:rsidRDefault="0044197D" w:rsidP="00CD2A6E">
      <w:pPr>
        <w:pStyle w:val="Tekstpodstawowywcity2"/>
        <w:ind w:firstLine="0"/>
        <w:rPr>
          <w:rFonts w:asciiTheme="minorHAnsi" w:hAnsiTheme="minorHAnsi"/>
          <w:color w:val="FF0000"/>
        </w:rPr>
      </w:pPr>
    </w:p>
    <w:p w:rsidR="00CD2A6E" w:rsidRPr="005313C0" w:rsidRDefault="004719D6" w:rsidP="00CD2A6E">
      <w:pPr>
        <w:pStyle w:val="Tekstpodstawowywcity2"/>
        <w:ind w:firstLine="0"/>
        <w:rPr>
          <w:rFonts w:asciiTheme="minorHAnsi" w:hAnsiTheme="minorHAnsi"/>
          <w:color w:val="000000" w:themeColor="text1"/>
        </w:rPr>
      </w:pPr>
      <w:r w:rsidRPr="005313C0">
        <w:rPr>
          <w:rFonts w:asciiTheme="minorHAnsi" w:hAnsiTheme="minorHAnsi"/>
          <w:color w:val="000000" w:themeColor="text1"/>
        </w:rPr>
        <w:t xml:space="preserve">Ponadto </w:t>
      </w:r>
      <w:r w:rsidR="00CD2A6E" w:rsidRPr="005313C0">
        <w:rPr>
          <w:rFonts w:asciiTheme="minorHAnsi" w:hAnsiTheme="minorHAnsi"/>
          <w:color w:val="000000" w:themeColor="text1"/>
        </w:rPr>
        <w:t xml:space="preserve">biblioteka bierze udział w projekcie  </w:t>
      </w:r>
      <w:r w:rsidR="005313C0" w:rsidRPr="005313C0">
        <w:rPr>
          <w:rFonts w:asciiTheme="minorHAnsi" w:hAnsiTheme="minorHAnsi"/>
          <w:color w:val="000000" w:themeColor="text1"/>
        </w:rPr>
        <w:t>„</w:t>
      </w:r>
      <w:r w:rsidR="00CD2A6E" w:rsidRPr="005313C0">
        <w:rPr>
          <w:rStyle w:val="Pogrubienie"/>
          <w:rFonts w:asciiTheme="minorHAnsi" w:hAnsiTheme="minorHAnsi"/>
          <w:b w:val="0"/>
          <w:color w:val="000000" w:themeColor="text1"/>
        </w:rPr>
        <w:t>Wolne Lektury</w:t>
      </w:r>
      <w:r w:rsidR="005313C0" w:rsidRPr="005313C0">
        <w:rPr>
          <w:rStyle w:val="Pogrubienie"/>
          <w:rFonts w:asciiTheme="minorHAnsi" w:hAnsiTheme="minorHAnsi"/>
          <w:b w:val="0"/>
          <w:color w:val="000000" w:themeColor="text1"/>
        </w:rPr>
        <w:t>”</w:t>
      </w:r>
      <w:r w:rsidRPr="005313C0">
        <w:rPr>
          <w:rStyle w:val="Pogrubienie"/>
          <w:rFonts w:asciiTheme="minorHAnsi" w:hAnsiTheme="minorHAnsi"/>
          <w:b w:val="0"/>
          <w:color w:val="000000" w:themeColor="text1"/>
        </w:rPr>
        <w:t xml:space="preserve"> (wolnelektury.pl) prowadzonym</w:t>
      </w:r>
      <w:r w:rsidR="00CD2A6E" w:rsidRPr="005313C0">
        <w:rPr>
          <w:rStyle w:val="Pogrubienie"/>
          <w:rFonts w:asciiTheme="minorHAnsi" w:hAnsiTheme="minorHAnsi"/>
          <w:b w:val="0"/>
          <w:color w:val="000000" w:themeColor="text1"/>
        </w:rPr>
        <w:t xml:space="preserve"> przez f</w:t>
      </w:r>
      <w:r w:rsidR="004D0DCC" w:rsidRPr="005313C0">
        <w:rPr>
          <w:rStyle w:val="Pogrubienie"/>
          <w:rFonts w:asciiTheme="minorHAnsi" w:hAnsiTheme="minorHAnsi"/>
          <w:b w:val="0"/>
          <w:color w:val="000000" w:themeColor="text1"/>
        </w:rPr>
        <w:t>undację Nowoczesna Polska. T</w:t>
      </w:r>
      <w:r w:rsidR="00CD2A6E" w:rsidRPr="005313C0">
        <w:rPr>
          <w:rFonts w:asciiTheme="minorHAnsi" w:hAnsiTheme="minorHAnsi"/>
          <w:color w:val="000000" w:themeColor="text1"/>
        </w:rPr>
        <w:t>o portal internetowy, na którym umieszczone są teksty lektur szkolnych należąc</w:t>
      </w:r>
      <w:r w:rsidR="004D0DCC" w:rsidRPr="005313C0">
        <w:rPr>
          <w:rFonts w:asciiTheme="minorHAnsi" w:hAnsiTheme="minorHAnsi"/>
          <w:color w:val="000000" w:themeColor="text1"/>
        </w:rPr>
        <w:t>ych</w:t>
      </w:r>
      <w:r w:rsidR="005313C0" w:rsidRPr="005313C0">
        <w:rPr>
          <w:rFonts w:asciiTheme="minorHAnsi" w:hAnsiTheme="minorHAnsi"/>
          <w:color w:val="000000" w:themeColor="text1"/>
        </w:rPr>
        <w:t xml:space="preserve"> do domeny publicznej</w:t>
      </w:r>
      <w:r w:rsidRPr="005313C0">
        <w:rPr>
          <w:rFonts w:asciiTheme="minorHAnsi" w:hAnsiTheme="minorHAnsi"/>
          <w:color w:val="000000" w:themeColor="text1"/>
        </w:rPr>
        <w:t xml:space="preserve">. Lektury </w:t>
      </w:r>
      <w:r w:rsidR="005313C0" w:rsidRPr="005313C0">
        <w:rPr>
          <w:rFonts w:asciiTheme="minorHAnsi" w:hAnsiTheme="minorHAnsi"/>
          <w:color w:val="000000" w:themeColor="text1"/>
        </w:rPr>
        <w:t xml:space="preserve">                             </w:t>
      </w:r>
      <w:r w:rsidRPr="005313C0">
        <w:rPr>
          <w:rFonts w:asciiTheme="minorHAnsi" w:hAnsiTheme="minorHAnsi"/>
          <w:color w:val="000000" w:themeColor="text1"/>
        </w:rPr>
        <w:t>-</w:t>
      </w:r>
      <w:r w:rsidR="00CD2A6E" w:rsidRPr="005313C0">
        <w:rPr>
          <w:rFonts w:asciiTheme="minorHAnsi" w:hAnsiTheme="minorHAnsi"/>
          <w:color w:val="000000" w:themeColor="text1"/>
        </w:rPr>
        <w:t xml:space="preserve"> oprac</w:t>
      </w:r>
      <w:r w:rsidRPr="005313C0">
        <w:rPr>
          <w:rFonts w:asciiTheme="minorHAnsi" w:hAnsiTheme="minorHAnsi"/>
          <w:color w:val="000000" w:themeColor="text1"/>
        </w:rPr>
        <w:t xml:space="preserve">owane i opatrzone komentarzem  - </w:t>
      </w:r>
      <w:r w:rsidR="00CD2A6E" w:rsidRPr="005313C0">
        <w:rPr>
          <w:rFonts w:asciiTheme="minorHAnsi" w:hAnsiTheme="minorHAnsi"/>
          <w:color w:val="000000" w:themeColor="text1"/>
        </w:rPr>
        <w:t xml:space="preserve">dostępne </w:t>
      </w:r>
      <w:r w:rsidRPr="005313C0">
        <w:rPr>
          <w:rFonts w:asciiTheme="minorHAnsi" w:hAnsiTheme="minorHAnsi"/>
          <w:color w:val="000000" w:themeColor="text1"/>
        </w:rPr>
        <w:t xml:space="preserve">są </w:t>
      </w:r>
      <w:r w:rsidR="00CD2A6E" w:rsidRPr="005313C0">
        <w:rPr>
          <w:rFonts w:asciiTheme="minorHAnsi" w:hAnsiTheme="minorHAnsi"/>
          <w:color w:val="000000" w:themeColor="text1"/>
        </w:rPr>
        <w:t xml:space="preserve">w Internecie </w:t>
      </w:r>
      <w:r w:rsidR="004D0DCC" w:rsidRPr="005313C0">
        <w:rPr>
          <w:rFonts w:asciiTheme="minorHAnsi" w:hAnsiTheme="minorHAnsi"/>
          <w:color w:val="000000" w:themeColor="text1"/>
        </w:rPr>
        <w:t xml:space="preserve"> </w:t>
      </w:r>
      <w:r w:rsidR="00CD2A6E" w:rsidRPr="005313C0">
        <w:rPr>
          <w:rFonts w:asciiTheme="minorHAnsi" w:hAnsiTheme="minorHAnsi"/>
          <w:color w:val="000000" w:themeColor="text1"/>
        </w:rPr>
        <w:t>w kilku format</w:t>
      </w:r>
      <w:r w:rsidRPr="005313C0">
        <w:rPr>
          <w:rFonts w:asciiTheme="minorHAnsi" w:hAnsiTheme="minorHAnsi"/>
          <w:color w:val="000000" w:themeColor="text1"/>
        </w:rPr>
        <w:t xml:space="preserve">ach do wyboru -  można je </w:t>
      </w:r>
      <w:r w:rsidR="00CD2A6E" w:rsidRPr="005313C0">
        <w:rPr>
          <w:rFonts w:asciiTheme="minorHAnsi" w:hAnsiTheme="minorHAnsi"/>
          <w:color w:val="000000" w:themeColor="text1"/>
        </w:rPr>
        <w:t>za darmo i zgodnie z prawem</w:t>
      </w:r>
      <w:r w:rsidRPr="005313C0">
        <w:rPr>
          <w:rFonts w:asciiTheme="minorHAnsi" w:hAnsiTheme="minorHAnsi"/>
          <w:color w:val="000000" w:themeColor="text1"/>
        </w:rPr>
        <w:t xml:space="preserve"> przeglądać on-line oraz </w:t>
      </w:r>
      <w:r w:rsidR="00CD2A6E" w:rsidRPr="005313C0">
        <w:rPr>
          <w:rFonts w:asciiTheme="minorHAnsi" w:hAnsiTheme="minorHAnsi"/>
          <w:color w:val="000000" w:themeColor="text1"/>
        </w:rPr>
        <w:t xml:space="preserve"> ściągnąć na twardy dysk komputera.</w:t>
      </w:r>
    </w:p>
    <w:p w:rsidR="004719D6" w:rsidRPr="004626E8" w:rsidRDefault="004719D6" w:rsidP="00CD2A6E">
      <w:pPr>
        <w:pStyle w:val="Tekstpodstawowywcity2"/>
        <w:ind w:firstLine="0"/>
        <w:rPr>
          <w:rFonts w:asciiTheme="minorHAnsi" w:hAnsiTheme="minorHAnsi"/>
        </w:rPr>
      </w:pPr>
    </w:p>
    <w:p w:rsidR="00CD2A6E" w:rsidRPr="005313C0" w:rsidRDefault="004719D6" w:rsidP="004719D6">
      <w:pPr>
        <w:pStyle w:val="Tekstpodstawowywcity2"/>
        <w:ind w:firstLine="0"/>
        <w:rPr>
          <w:rFonts w:asciiTheme="minorHAnsi" w:hAnsiTheme="minorHAnsi"/>
          <w:color w:val="000000" w:themeColor="text1"/>
        </w:rPr>
      </w:pPr>
      <w:r w:rsidRPr="005313C0">
        <w:rPr>
          <w:rFonts w:asciiTheme="minorHAnsi" w:hAnsiTheme="minorHAnsi"/>
          <w:color w:val="000000" w:themeColor="text1"/>
        </w:rPr>
        <w:t>Biblioteka brała  udział w projekcie</w:t>
      </w:r>
      <w:r w:rsidR="00CD2A6E" w:rsidRPr="005313C0">
        <w:rPr>
          <w:rFonts w:asciiTheme="minorHAnsi" w:hAnsiTheme="minorHAnsi"/>
          <w:color w:val="000000" w:themeColor="text1"/>
        </w:rPr>
        <w:t xml:space="preserve"> </w:t>
      </w:r>
      <w:r w:rsidR="005313C0" w:rsidRPr="005313C0">
        <w:rPr>
          <w:rFonts w:asciiTheme="minorHAnsi" w:hAnsiTheme="minorHAnsi"/>
          <w:color w:val="000000" w:themeColor="text1"/>
        </w:rPr>
        <w:t>„</w:t>
      </w:r>
      <w:r w:rsidR="00CD2A6E" w:rsidRPr="005313C0">
        <w:rPr>
          <w:rFonts w:asciiTheme="minorHAnsi" w:hAnsiTheme="minorHAnsi"/>
          <w:color w:val="000000" w:themeColor="text1"/>
        </w:rPr>
        <w:t>Kultura Na Widoku</w:t>
      </w:r>
      <w:r w:rsidR="005313C0" w:rsidRPr="005313C0">
        <w:rPr>
          <w:rFonts w:asciiTheme="minorHAnsi" w:hAnsiTheme="minorHAnsi"/>
          <w:color w:val="000000" w:themeColor="text1"/>
        </w:rPr>
        <w:t>”</w:t>
      </w:r>
      <w:r w:rsidR="005313C0" w:rsidRPr="005313C0">
        <w:rPr>
          <w:rFonts w:asciiTheme="minorHAnsi" w:hAnsiTheme="minorHAnsi"/>
          <w:i/>
          <w:color w:val="000000" w:themeColor="text1"/>
        </w:rPr>
        <w:t xml:space="preserve"> </w:t>
      </w:r>
      <w:r w:rsidR="00CD2A6E" w:rsidRPr="005313C0">
        <w:rPr>
          <w:rFonts w:asciiTheme="minorHAnsi" w:hAnsiTheme="minorHAnsi"/>
          <w:color w:val="000000" w:themeColor="text1"/>
        </w:rPr>
        <w:t>realizowany</w:t>
      </w:r>
      <w:r w:rsidRPr="005313C0">
        <w:rPr>
          <w:rFonts w:asciiTheme="minorHAnsi" w:hAnsiTheme="minorHAnsi"/>
          <w:color w:val="000000" w:themeColor="text1"/>
        </w:rPr>
        <w:t>m</w:t>
      </w:r>
      <w:r w:rsidR="00CD2A6E" w:rsidRPr="005313C0">
        <w:rPr>
          <w:rFonts w:asciiTheme="minorHAnsi" w:hAnsiTheme="minorHAnsi"/>
          <w:color w:val="000000" w:themeColor="text1"/>
        </w:rPr>
        <w:t xml:space="preserve"> przez Fundację</w:t>
      </w:r>
      <w:r w:rsidRPr="005313C0">
        <w:rPr>
          <w:rFonts w:asciiTheme="minorHAnsi" w:hAnsiTheme="minorHAnsi"/>
          <w:color w:val="000000" w:themeColor="text1"/>
        </w:rPr>
        <w:t xml:space="preserve"> Legalna Kultura. N</w:t>
      </w:r>
      <w:r w:rsidR="00CD2A6E" w:rsidRPr="005313C0">
        <w:rPr>
          <w:rFonts w:asciiTheme="minorHAnsi" w:hAnsiTheme="minorHAnsi"/>
          <w:color w:val="000000" w:themeColor="text1"/>
        </w:rPr>
        <w:t xml:space="preserve">a instalacjach </w:t>
      </w:r>
      <w:r w:rsidR="005313C0" w:rsidRPr="005313C0">
        <w:rPr>
          <w:rFonts w:asciiTheme="minorHAnsi" w:hAnsiTheme="minorHAnsi"/>
          <w:color w:val="000000" w:themeColor="text1"/>
        </w:rPr>
        <w:t>„</w:t>
      </w:r>
      <w:r w:rsidR="005A62DA" w:rsidRPr="005313C0">
        <w:rPr>
          <w:rFonts w:asciiTheme="minorHAnsi" w:hAnsiTheme="minorHAnsi"/>
          <w:color w:val="000000" w:themeColor="text1"/>
        </w:rPr>
        <w:t>Kultury…</w:t>
      </w:r>
      <w:r w:rsidR="005313C0" w:rsidRPr="005313C0">
        <w:rPr>
          <w:rFonts w:asciiTheme="minorHAnsi" w:hAnsiTheme="minorHAnsi"/>
          <w:color w:val="000000" w:themeColor="text1"/>
        </w:rPr>
        <w:t>”</w:t>
      </w:r>
      <w:r w:rsidRPr="005313C0">
        <w:rPr>
          <w:rFonts w:asciiTheme="minorHAnsi" w:hAnsiTheme="minorHAnsi"/>
          <w:color w:val="000000" w:themeColor="text1"/>
        </w:rPr>
        <w:t xml:space="preserve"> znaleźć można było ponad</w:t>
      </w:r>
      <w:r w:rsidR="00B9386A" w:rsidRPr="005313C0">
        <w:rPr>
          <w:rStyle w:val="Nagwek1Znak"/>
          <w:rFonts w:asciiTheme="minorHAnsi" w:hAnsiTheme="minorHAnsi"/>
          <w:color w:val="000000" w:themeColor="text1"/>
          <w:sz w:val="24"/>
        </w:rPr>
        <w:t xml:space="preserve"> </w:t>
      </w:r>
      <w:r w:rsidR="005313C0" w:rsidRPr="005313C0">
        <w:rPr>
          <w:rStyle w:val="Pogrubienie"/>
          <w:rFonts w:asciiTheme="minorHAnsi" w:hAnsiTheme="minorHAnsi"/>
          <w:b w:val="0"/>
          <w:color w:val="000000" w:themeColor="text1"/>
        </w:rPr>
        <w:t>1000 utworów w wersji cyfrowej -</w:t>
      </w:r>
      <w:r w:rsidR="00B9386A" w:rsidRPr="005313C0">
        <w:rPr>
          <w:rStyle w:val="Pogrubienie"/>
          <w:rFonts w:asciiTheme="minorHAnsi" w:hAnsiTheme="minorHAnsi"/>
          <w:b w:val="0"/>
          <w:color w:val="000000" w:themeColor="text1"/>
        </w:rPr>
        <w:t xml:space="preserve"> książek, filmów, muzyki, gier i wirtualnych spacerów po muzeach świata.</w:t>
      </w:r>
      <w:r w:rsidR="00CD2A6E" w:rsidRPr="005313C0">
        <w:rPr>
          <w:rFonts w:asciiTheme="minorHAnsi" w:hAnsiTheme="minorHAnsi"/>
          <w:b/>
          <w:color w:val="000000" w:themeColor="text1"/>
        </w:rPr>
        <w:t xml:space="preserve"> </w:t>
      </w:r>
      <w:r w:rsidR="00CD2A6E" w:rsidRPr="005313C0">
        <w:rPr>
          <w:rFonts w:asciiTheme="minorHAnsi" w:hAnsiTheme="minorHAnsi"/>
          <w:color w:val="000000" w:themeColor="text1"/>
        </w:rPr>
        <w:t>Posiadacze smartfonów, tabletów i użytkownicy Internetu na terenie całego kraju</w:t>
      </w:r>
      <w:r w:rsidR="005313C0" w:rsidRPr="005313C0">
        <w:rPr>
          <w:rFonts w:asciiTheme="minorHAnsi" w:hAnsiTheme="minorHAnsi"/>
          <w:color w:val="000000" w:themeColor="text1"/>
        </w:rPr>
        <w:t xml:space="preserve">, </w:t>
      </w:r>
      <w:r w:rsidR="00B9386A" w:rsidRPr="005313C0">
        <w:rPr>
          <w:rFonts w:asciiTheme="minorHAnsi" w:hAnsiTheme="minorHAnsi"/>
          <w:color w:val="000000" w:themeColor="text1"/>
        </w:rPr>
        <w:t xml:space="preserve">  mieli szansę poznać legalne źród</w:t>
      </w:r>
      <w:r w:rsidR="00CD2A6E" w:rsidRPr="005313C0">
        <w:rPr>
          <w:rFonts w:asciiTheme="minorHAnsi" w:hAnsiTheme="minorHAnsi"/>
          <w:color w:val="000000" w:themeColor="text1"/>
        </w:rPr>
        <w:t>ł</w:t>
      </w:r>
      <w:r w:rsidR="00B9386A" w:rsidRPr="005313C0">
        <w:rPr>
          <w:rFonts w:asciiTheme="minorHAnsi" w:hAnsiTheme="minorHAnsi"/>
          <w:color w:val="000000" w:themeColor="text1"/>
        </w:rPr>
        <w:t>a</w:t>
      </w:r>
      <w:r w:rsidR="00CD2A6E" w:rsidRPr="005313C0">
        <w:rPr>
          <w:rFonts w:asciiTheme="minorHAnsi" w:hAnsiTheme="minorHAnsi"/>
          <w:color w:val="000000" w:themeColor="text1"/>
        </w:rPr>
        <w:t xml:space="preserve"> w sieci oraz w prosty sposób pobrać intere</w:t>
      </w:r>
      <w:r w:rsidRPr="005313C0">
        <w:rPr>
          <w:rFonts w:asciiTheme="minorHAnsi" w:hAnsiTheme="minorHAnsi"/>
          <w:color w:val="000000" w:themeColor="text1"/>
        </w:rPr>
        <w:t>sujące ich utwory</w:t>
      </w:r>
      <w:r w:rsidR="00B9386A" w:rsidRPr="005313C0">
        <w:rPr>
          <w:rFonts w:asciiTheme="minorHAnsi" w:hAnsiTheme="minorHAnsi"/>
          <w:color w:val="000000" w:themeColor="text1"/>
        </w:rPr>
        <w:t>.</w:t>
      </w:r>
    </w:p>
    <w:p w:rsidR="00CD2A6E" w:rsidRPr="004626E8" w:rsidRDefault="00CD2A6E" w:rsidP="00CD2A6E">
      <w:pPr>
        <w:pStyle w:val="Tekstpodstawowywcity2"/>
        <w:ind w:firstLine="0"/>
        <w:rPr>
          <w:rFonts w:asciiTheme="minorHAnsi" w:hAnsiTheme="minorHAnsi" w:cs="Arial"/>
        </w:rPr>
      </w:pPr>
    </w:p>
    <w:p w:rsidR="00CD2A6E" w:rsidRPr="005313C0" w:rsidRDefault="00CD2A6E" w:rsidP="00AA0F02">
      <w:pPr>
        <w:pStyle w:val="Tekstpodstawowywcity2"/>
        <w:numPr>
          <w:ilvl w:val="0"/>
          <w:numId w:val="3"/>
        </w:numPr>
        <w:rPr>
          <w:rFonts w:asciiTheme="minorHAnsi" w:hAnsiTheme="minorHAnsi" w:cs="Arial"/>
          <w:b/>
          <w:bCs/>
          <w:color w:val="000000" w:themeColor="text1"/>
        </w:rPr>
      </w:pPr>
      <w:r w:rsidRPr="005313C0">
        <w:rPr>
          <w:rFonts w:asciiTheme="minorHAnsi" w:hAnsiTheme="minorHAnsi" w:cs="Arial"/>
          <w:b/>
          <w:bCs/>
          <w:color w:val="000000" w:themeColor="text1"/>
        </w:rPr>
        <w:t>Działalność kulturalna</w:t>
      </w:r>
    </w:p>
    <w:p w:rsidR="005A62DA" w:rsidRPr="005313C0" w:rsidRDefault="005A62DA" w:rsidP="005A62DA">
      <w:pPr>
        <w:pStyle w:val="Tekstpodstawowywcity2"/>
        <w:ind w:left="1080" w:firstLine="0"/>
        <w:rPr>
          <w:rFonts w:asciiTheme="minorHAnsi" w:hAnsiTheme="minorHAnsi" w:cs="Arial"/>
          <w:b/>
          <w:bCs/>
          <w:color w:val="000000" w:themeColor="text1"/>
        </w:rPr>
      </w:pPr>
    </w:p>
    <w:p w:rsidR="00BA29AE" w:rsidRDefault="0072502C" w:rsidP="0029270D">
      <w:pPr>
        <w:pStyle w:val="Tekstpodstawowywcity2"/>
        <w:ind w:firstLine="360"/>
        <w:rPr>
          <w:rFonts w:asciiTheme="minorHAnsi" w:hAnsiTheme="minorHAnsi" w:cs="Arial"/>
          <w:bCs/>
          <w:color w:val="000000" w:themeColor="text1"/>
        </w:rPr>
      </w:pPr>
      <w:r w:rsidRPr="005313C0">
        <w:rPr>
          <w:rFonts w:asciiTheme="minorHAnsi" w:hAnsiTheme="minorHAnsi"/>
          <w:color w:val="000000" w:themeColor="text1"/>
        </w:rPr>
        <w:t>W 2019</w:t>
      </w:r>
      <w:r w:rsidR="004719D6" w:rsidRPr="005313C0">
        <w:rPr>
          <w:rFonts w:asciiTheme="minorHAnsi" w:hAnsiTheme="minorHAnsi"/>
          <w:color w:val="000000" w:themeColor="text1"/>
        </w:rPr>
        <w:t xml:space="preserve"> r.</w:t>
      </w:r>
      <w:r w:rsidR="00CD2A6E" w:rsidRPr="005313C0">
        <w:rPr>
          <w:rFonts w:asciiTheme="minorHAnsi" w:hAnsiTheme="minorHAnsi"/>
          <w:color w:val="000000" w:themeColor="text1"/>
        </w:rPr>
        <w:t xml:space="preserve"> </w:t>
      </w:r>
      <w:r w:rsidR="00324782" w:rsidRPr="005313C0">
        <w:rPr>
          <w:rFonts w:asciiTheme="minorHAnsi" w:hAnsiTheme="minorHAnsi"/>
          <w:color w:val="000000" w:themeColor="text1"/>
        </w:rPr>
        <w:t xml:space="preserve">kolskie </w:t>
      </w:r>
      <w:r w:rsidR="00CD2A6E" w:rsidRPr="005313C0">
        <w:rPr>
          <w:rFonts w:asciiTheme="minorHAnsi" w:hAnsiTheme="minorHAnsi"/>
          <w:color w:val="000000" w:themeColor="text1"/>
        </w:rPr>
        <w:t>placówki bibl</w:t>
      </w:r>
      <w:r w:rsidR="00324782" w:rsidRPr="005313C0">
        <w:rPr>
          <w:rFonts w:asciiTheme="minorHAnsi" w:hAnsiTheme="minorHAnsi"/>
          <w:color w:val="000000" w:themeColor="text1"/>
        </w:rPr>
        <w:t>iotecz</w:t>
      </w:r>
      <w:r w:rsidR="00024D28">
        <w:rPr>
          <w:rFonts w:asciiTheme="minorHAnsi" w:hAnsiTheme="minorHAnsi"/>
          <w:color w:val="000000" w:themeColor="text1"/>
        </w:rPr>
        <w:t xml:space="preserve">ne rozwijały swoją działalność </w:t>
      </w:r>
      <w:r w:rsidR="00324782" w:rsidRPr="005313C0">
        <w:rPr>
          <w:rFonts w:asciiTheme="minorHAnsi" w:hAnsiTheme="minorHAnsi"/>
          <w:color w:val="000000" w:themeColor="text1"/>
        </w:rPr>
        <w:t xml:space="preserve">w pełni wykorzystując potencjał lokalny i planowały </w:t>
      </w:r>
      <w:r w:rsidR="005313C0" w:rsidRPr="005313C0">
        <w:rPr>
          <w:rFonts w:asciiTheme="minorHAnsi" w:hAnsiTheme="minorHAnsi"/>
          <w:color w:val="000000" w:themeColor="text1"/>
        </w:rPr>
        <w:t xml:space="preserve"> działania </w:t>
      </w:r>
      <w:r w:rsidR="00324782" w:rsidRPr="005313C0">
        <w:rPr>
          <w:rFonts w:asciiTheme="minorHAnsi" w:hAnsiTheme="minorHAnsi"/>
          <w:color w:val="000000" w:themeColor="text1"/>
        </w:rPr>
        <w:t xml:space="preserve"> tworząc </w:t>
      </w:r>
      <w:r w:rsidRPr="005313C0">
        <w:rPr>
          <w:rFonts w:asciiTheme="minorHAnsi" w:hAnsiTheme="minorHAnsi"/>
          <w:color w:val="000000" w:themeColor="text1"/>
        </w:rPr>
        <w:t xml:space="preserve">roczne </w:t>
      </w:r>
      <w:r w:rsidR="00324782" w:rsidRPr="005313C0">
        <w:rPr>
          <w:rFonts w:asciiTheme="minorHAnsi" w:hAnsiTheme="minorHAnsi"/>
          <w:color w:val="000000" w:themeColor="text1"/>
        </w:rPr>
        <w:t xml:space="preserve">oraz cząstkowe plany pracy np.  </w:t>
      </w:r>
      <w:r w:rsidR="005313C0" w:rsidRPr="005313C0">
        <w:rPr>
          <w:rFonts w:asciiTheme="minorHAnsi" w:hAnsiTheme="minorHAnsi"/>
          <w:color w:val="000000" w:themeColor="text1"/>
        </w:rPr>
        <w:t xml:space="preserve">              </w:t>
      </w:r>
      <w:r w:rsidR="00324782" w:rsidRPr="005313C0">
        <w:rPr>
          <w:rFonts w:asciiTheme="minorHAnsi" w:hAnsiTheme="minorHAnsi"/>
          <w:color w:val="000000" w:themeColor="text1"/>
        </w:rPr>
        <w:t xml:space="preserve">na okres ferii, wakacji </w:t>
      </w:r>
      <w:r w:rsidR="00CD2A6E" w:rsidRPr="005313C0">
        <w:rPr>
          <w:rFonts w:asciiTheme="minorHAnsi" w:hAnsiTheme="minorHAnsi"/>
          <w:color w:val="000000" w:themeColor="text1"/>
        </w:rPr>
        <w:t xml:space="preserve"> i </w:t>
      </w:r>
      <w:r w:rsidR="005313C0">
        <w:rPr>
          <w:rFonts w:asciiTheme="minorHAnsi" w:hAnsiTheme="minorHAnsi"/>
          <w:color w:val="000000" w:themeColor="text1"/>
        </w:rPr>
        <w:t>„</w:t>
      </w:r>
      <w:r w:rsidR="00BA29AE" w:rsidRPr="005313C0">
        <w:rPr>
          <w:rFonts w:asciiTheme="minorHAnsi" w:hAnsiTheme="minorHAnsi"/>
          <w:color w:val="000000" w:themeColor="text1"/>
        </w:rPr>
        <w:t>Tygodnia Bibliotek</w:t>
      </w:r>
      <w:r w:rsidR="005313C0">
        <w:rPr>
          <w:rFonts w:asciiTheme="minorHAnsi" w:hAnsiTheme="minorHAnsi"/>
          <w:color w:val="000000" w:themeColor="text1"/>
        </w:rPr>
        <w:t>”</w:t>
      </w:r>
      <w:r w:rsidRPr="005313C0">
        <w:rPr>
          <w:rFonts w:asciiTheme="minorHAnsi" w:hAnsiTheme="minorHAnsi"/>
          <w:color w:val="000000" w:themeColor="text1"/>
        </w:rPr>
        <w:t xml:space="preserve">. </w:t>
      </w:r>
      <w:r w:rsidR="0029270D" w:rsidRPr="005313C0">
        <w:rPr>
          <w:rFonts w:asciiTheme="minorHAnsi" w:hAnsiTheme="minorHAnsi"/>
          <w:color w:val="000000" w:themeColor="text1"/>
        </w:rPr>
        <w:t xml:space="preserve">Odbyło się szereg </w:t>
      </w:r>
      <w:r w:rsidRPr="005313C0">
        <w:rPr>
          <w:rFonts w:asciiTheme="minorHAnsi" w:hAnsiTheme="minorHAnsi"/>
          <w:color w:val="000000" w:themeColor="text1"/>
        </w:rPr>
        <w:t xml:space="preserve">  </w:t>
      </w:r>
      <w:r w:rsidR="00CD2A6E" w:rsidRPr="005313C0">
        <w:rPr>
          <w:rFonts w:asciiTheme="minorHAnsi" w:hAnsiTheme="minorHAnsi"/>
          <w:color w:val="000000" w:themeColor="text1"/>
        </w:rPr>
        <w:t xml:space="preserve"> imprez</w:t>
      </w:r>
      <w:r w:rsidRPr="005313C0">
        <w:rPr>
          <w:rFonts w:asciiTheme="minorHAnsi" w:hAnsiTheme="minorHAnsi"/>
          <w:color w:val="000000" w:themeColor="text1"/>
        </w:rPr>
        <w:t>y</w:t>
      </w:r>
      <w:r w:rsidR="00CD2A6E" w:rsidRPr="005313C0">
        <w:rPr>
          <w:rFonts w:asciiTheme="minorHAnsi" w:hAnsiTheme="minorHAnsi"/>
          <w:color w:val="000000" w:themeColor="text1"/>
        </w:rPr>
        <w:t xml:space="preserve"> o charakterze kulturalno-eduk</w:t>
      </w:r>
      <w:r w:rsidRPr="005313C0">
        <w:rPr>
          <w:rFonts w:asciiTheme="minorHAnsi" w:hAnsiTheme="minorHAnsi"/>
          <w:color w:val="000000" w:themeColor="text1"/>
        </w:rPr>
        <w:t xml:space="preserve">acyjnym </w:t>
      </w:r>
      <w:r w:rsidR="0029270D" w:rsidRPr="005313C0">
        <w:rPr>
          <w:rFonts w:asciiTheme="minorHAnsi" w:hAnsiTheme="minorHAnsi"/>
          <w:color w:val="000000" w:themeColor="text1"/>
        </w:rPr>
        <w:t>skierowanych</w:t>
      </w:r>
      <w:r w:rsidRPr="005313C0">
        <w:rPr>
          <w:rFonts w:asciiTheme="minorHAnsi" w:hAnsiTheme="minorHAnsi"/>
          <w:color w:val="000000" w:themeColor="text1"/>
        </w:rPr>
        <w:t xml:space="preserve"> do dorosłych, </w:t>
      </w:r>
      <w:r w:rsidR="00CD2A6E" w:rsidRPr="005313C0">
        <w:rPr>
          <w:rFonts w:asciiTheme="minorHAnsi" w:hAnsiTheme="minorHAnsi"/>
          <w:color w:val="000000" w:themeColor="text1"/>
        </w:rPr>
        <w:t>d</w:t>
      </w:r>
      <w:r w:rsidRPr="005313C0">
        <w:rPr>
          <w:rFonts w:asciiTheme="minorHAnsi" w:hAnsiTheme="minorHAnsi"/>
          <w:color w:val="000000" w:themeColor="text1"/>
        </w:rPr>
        <w:t>zieci i młodzieży. D</w:t>
      </w:r>
      <w:r w:rsidR="00CD2A6E" w:rsidRPr="005313C0">
        <w:rPr>
          <w:rFonts w:asciiTheme="minorHAnsi" w:hAnsiTheme="minorHAnsi"/>
          <w:color w:val="000000" w:themeColor="text1"/>
        </w:rPr>
        <w:t xml:space="preserve">ziałania powstawały we współpracy ze szkołami, przedszkolami, stowarzyszeniami i organizacjami społecznymi. </w:t>
      </w:r>
      <w:r w:rsidR="0029270D" w:rsidRPr="005313C0">
        <w:rPr>
          <w:rFonts w:asciiTheme="minorHAnsi" w:hAnsiTheme="minorHAnsi"/>
          <w:color w:val="000000" w:themeColor="text1"/>
        </w:rPr>
        <w:t>Biblioteka</w:t>
      </w:r>
      <w:r w:rsidR="00BA29AE" w:rsidRPr="005313C0">
        <w:rPr>
          <w:rFonts w:asciiTheme="minorHAnsi" w:hAnsiTheme="minorHAnsi"/>
          <w:color w:val="000000" w:themeColor="text1"/>
        </w:rPr>
        <w:t xml:space="preserve"> 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>s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>zczególną uwagę</w:t>
      </w:r>
      <w:r w:rsidR="00CD2A6E" w:rsidRPr="005313C0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>zwraca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>ła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na 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 xml:space="preserve">programy i akcje 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>ogólnopolskie, które zawsze są bardziej widoczne,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 a 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 xml:space="preserve"> u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czestnicy mogą się utożsamiać z działaniem znanym 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>w całym kraju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: </w:t>
      </w:r>
      <w:r w:rsidR="005313C0">
        <w:rPr>
          <w:rFonts w:asciiTheme="minorHAnsi" w:hAnsiTheme="minorHAnsi" w:cs="Arial"/>
          <w:bCs/>
          <w:color w:val="000000" w:themeColor="text1"/>
        </w:rPr>
        <w:t>„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 xml:space="preserve">Światowy Dzień 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Książki</w:t>
      </w:r>
      <w:r w:rsidR="005313C0">
        <w:rPr>
          <w:rFonts w:asciiTheme="minorHAnsi" w:hAnsiTheme="minorHAnsi" w:cs="Arial"/>
          <w:bCs/>
          <w:color w:val="000000" w:themeColor="text1"/>
        </w:rPr>
        <w:t>”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(23 k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wietnia), </w:t>
      </w:r>
      <w:r w:rsidR="005313C0">
        <w:rPr>
          <w:rFonts w:asciiTheme="minorHAnsi" w:hAnsiTheme="minorHAnsi" w:cs="Arial"/>
          <w:bCs/>
          <w:color w:val="000000" w:themeColor="text1"/>
        </w:rPr>
        <w:t>„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 xml:space="preserve">Tydzień 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 Bibliotek</w:t>
      </w:r>
      <w:r w:rsidR="005313C0">
        <w:rPr>
          <w:rFonts w:asciiTheme="minorHAnsi" w:hAnsiTheme="minorHAnsi" w:cs="Arial"/>
          <w:bCs/>
          <w:color w:val="000000" w:themeColor="text1"/>
        </w:rPr>
        <w:t>”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 (8-15 maja), </w:t>
      </w:r>
      <w:r w:rsidR="005313C0">
        <w:rPr>
          <w:rFonts w:asciiTheme="minorHAnsi" w:hAnsiTheme="minorHAnsi" w:cs="Arial"/>
          <w:bCs/>
          <w:color w:val="000000" w:themeColor="text1"/>
        </w:rPr>
        <w:t>„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>Tydzień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Czytania 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>Dzieciom</w:t>
      </w:r>
      <w:r w:rsidR="005313C0">
        <w:rPr>
          <w:rFonts w:asciiTheme="minorHAnsi" w:hAnsiTheme="minorHAnsi" w:cs="Arial"/>
          <w:bCs/>
          <w:color w:val="000000" w:themeColor="text1"/>
        </w:rPr>
        <w:t>”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 (1-8 czerwca), </w:t>
      </w:r>
      <w:r w:rsidR="005313C0">
        <w:rPr>
          <w:rFonts w:asciiTheme="minorHAnsi" w:hAnsiTheme="minorHAnsi" w:cs="Arial"/>
          <w:bCs/>
          <w:color w:val="000000" w:themeColor="text1"/>
        </w:rPr>
        <w:t>„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>Na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>rodowe Czytanie</w:t>
      </w:r>
      <w:r w:rsidR="005313C0">
        <w:rPr>
          <w:rFonts w:asciiTheme="minorHAnsi" w:hAnsiTheme="minorHAnsi" w:cs="Arial"/>
          <w:bCs/>
          <w:color w:val="000000" w:themeColor="text1"/>
        </w:rPr>
        <w:t>”</w:t>
      </w:r>
      <w:r w:rsidR="00CD2A6E" w:rsidRPr="005313C0">
        <w:rPr>
          <w:rFonts w:asciiTheme="minorHAnsi" w:hAnsiTheme="minorHAnsi" w:cs="Arial"/>
          <w:bCs/>
          <w:color w:val="000000" w:themeColor="text1"/>
        </w:rPr>
        <w:t xml:space="preserve"> (pierwsza sobota września), </w:t>
      </w:r>
      <w:r w:rsidR="0029270D" w:rsidRPr="005313C0">
        <w:rPr>
          <w:rFonts w:asciiTheme="minorHAnsi" w:hAnsiTheme="minorHAnsi" w:cs="Arial"/>
          <w:bCs/>
          <w:color w:val="000000" w:themeColor="text1"/>
        </w:rPr>
        <w:t>kampanię</w:t>
      </w:r>
      <w:r w:rsidR="00BA29AE" w:rsidRPr="005313C0">
        <w:rPr>
          <w:rFonts w:asciiTheme="minorHAnsi" w:hAnsiTheme="minorHAnsi" w:cs="Arial"/>
          <w:bCs/>
          <w:color w:val="000000" w:themeColor="text1"/>
        </w:rPr>
        <w:t xml:space="preserve"> „Cała Polska czyta dzieciom”.</w:t>
      </w:r>
    </w:p>
    <w:p w:rsidR="007F5324" w:rsidRDefault="007F5324" w:rsidP="007F5324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</w:p>
    <w:p w:rsidR="00BA29AE" w:rsidRPr="00FA1921" w:rsidRDefault="007F5324" w:rsidP="00BA29AE">
      <w:pPr>
        <w:pStyle w:val="Tekstpodstawowywcity2"/>
        <w:ind w:firstLine="0"/>
        <w:rPr>
          <w:rFonts w:asciiTheme="minorHAnsi" w:hAnsiTheme="minorHAnsi" w:cs="Arial"/>
        </w:rPr>
      </w:pPr>
      <w:r w:rsidRPr="007F5324">
        <w:rPr>
          <w:rFonts w:asciiTheme="minorHAnsi" w:hAnsiTheme="minorHAnsi" w:cs="Arial"/>
          <w:color w:val="000000" w:themeColor="text1"/>
        </w:rPr>
        <w:t>Przeprowadz</w:t>
      </w:r>
      <w:r w:rsidR="00FA1921">
        <w:rPr>
          <w:rFonts w:asciiTheme="minorHAnsi" w:hAnsiTheme="minorHAnsi" w:cs="Arial"/>
          <w:color w:val="000000" w:themeColor="text1"/>
        </w:rPr>
        <w:t xml:space="preserve">ono  (bądź  </w:t>
      </w:r>
      <w:r w:rsidR="002D71B3">
        <w:rPr>
          <w:rFonts w:asciiTheme="minorHAnsi" w:hAnsiTheme="minorHAnsi" w:cs="Arial"/>
          <w:color w:val="000000" w:themeColor="text1"/>
        </w:rPr>
        <w:t>współorganizowano</w:t>
      </w:r>
      <w:r w:rsidR="00FA1921">
        <w:rPr>
          <w:rFonts w:asciiTheme="minorHAnsi" w:hAnsiTheme="minorHAnsi" w:cs="Arial"/>
          <w:color w:val="000000" w:themeColor="text1"/>
        </w:rPr>
        <w:t xml:space="preserve">) 322 </w:t>
      </w:r>
      <w:r w:rsidRPr="00FA1921">
        <w:rPr>
          <w:rFonts w:asciiTheme="minorHAnsi" w:hAnsiTheme="minorHAnsi" w:cs="Arial"/>
        </w:rPr>
        <w:t>form</w:t>
      </w:r>
      <w:r w:rsidR="00FA1921" w:rsidRPr="00FA1921">
        <w:rPr>
          <w:rFonts w:asciiTheme="minorHAnsi" w:hAnsiTheme="minorHAnsi" w:cs="Arial"/>
        </w:rPr>
        <w:t>y</w:t>
      </w:r>
      <w:r w:rsidRPr="00FA1921">
        <w:rPr>
          <w:rFonts w:asciiTheme="minorHAnsi" w:hAnsiTheme="minorHAnsi" w:cs="Arial"/>
        </w:rPr>
        <w:t xml:space="preserve"> pracy,   w których udział wzięło </w:t>
      </w:r>
      <w:r w:rsidR="00FA1921" w:rsidRPr="00FA1921">
        <w:rPr>
          <w:rFonts w:asciiTheme="minorHAnsi" w:hAnsiTheme="minorHAnsi" w:cs="Arial"/>
        </w:rPr>
        <w:t xml:space="preserve">5 553 </w:t>
      </w:r>
      <w:r w:rsidRPr="00FA1921">
        <w:rPr>
          <w:rFonts w:asciiTheme="minorHAnsi" w:hAnsiTheme="minorHAnsi" w:cs="Arial"/>
        </w:rPr>
        <w:t>uczestników.</w:t>
      </w:r>
    </w:p>
    <w:p w:rsidR="00CD2A6E" w:rsidRPr="00FA1921" w:rsidRDefault="00BD617E" w:rsidP="007F5324">
      <w:pPr>
        <w:pStyle w:val="NormalnyWeb"/>
        <w:jc w:val="both"/>
        <w:rPr>
          <w:rFonts w:asciiTheme="minorHAnsi" w:hAnsiTheme="minorHAnsi"/>
        </w:rPr>
      </w:pPr>
      <w:r w:rsidRPr="00FA1921">
        <w:rPr>
          <w:rFonts w:asciiTheme="minorHAnsi" w:hAnsiTheme="minorHAnsi"/>
        </w:rPr>
        <w:t xml:space="preserve">Obok </w:t>
      </w:r>
      <w:r w:rsidR="00024D28" w:rsidRPr="00FA1921">
        <w:rPr>
          <w:rFonts w:asciiTheme="minorHAnsi" w:hAnsiTheme="minorHAnsi"/>
        </w:rPr>
        <w:t xml:space="preserve">zajęć stałych </w:t>
      </w:r>
      <w:r w:rsidRPr="00FA1921">
        <w:rPr>
          <w:rFonts w:asciiTheme="minorHAnsi" w:hAnsiTheme="minorHAnsi"/>
        </w:rPr>
        <w:t xml:space="preserve">  organizowano spotkania z pisarzami  </w:t>
      </w:r>
      <w:r>
        <w:rPr>
          <w:rFonts w:asciiTheme="minorHAnsi" w:hAnsiTheme="minorHAnsi"/>
          <w:color w:val="000000" w:themeColor="text1"/>
        </w:rPr>
        <w:t>oraz  ludźmi kultury i sztuki</w:t>
      </w:r>
      <w:r w:rsidRPr="007F5324">
        <w:rPr>
          <w:rFonts w:asciiTheme="minorHAnsi" w:hAnsiTheme="minorHAnsi"/>
          <w:color w:val="000000" w:themeColor="text1"/>
        </w:rPr>
        <w:t xml:space="preserve">.  </w:t>
      </w:r>
      <w:r>
        <w:rPr>
          <w:rFonts w:asciiTheme="minorHAnsi" w:hAnsiTheme="minorHAnsi"/>
          <w:color w:val="000000" w:themeColor="text1"/>
        </w:rPr>
        <w:t xml:space="preserve">Odbyły się - </w:t>
      </w:r>
      <w:r w:rsidR="007F5324" w:rsidRPr="007F5324">
        <w:rPr>
          <w:rFonts w:asciiTheme="minorHAnsi" w:hAnsiTheme="minorHAnsi"/>
          <w:color w:val="000000" w:themeColor="text1"/>
        </w:rPr>
        <w:t xml:space="preserve"> dla dzieci  z: Andrzejem Markiem Grabowskim, Zbigniewem Kołbą, Marcinem Koziołem, Michałem Rusinkiem, Jakubem Skw</w:t>
      </w:r>
      <w:r w:rsidR="00024D28">
        <w:rPr>
          <w:rFonts w:asciiTheme="minorHAnsi" w:hAnsiTheme="minorHAnsi"/>
          <w:color w:val="000000" w:themeColor="text1"/>
        </w:rPr>
        <w:t xml:space="preserve">orzem, Leszkiem Szczasnym; - </w:t>
      </w:r>
      <w:r>
        <w:rPr>
          <w:rFonts w:asciiTheme="minorHAnsi" w:hAnsiTheme="minorHAnsi"/>
          <w:color w:val="000000" w:themeColor="text1"/>
        </w:rPr>
        <w:t>dla dorosły</w:t>
      </w:r>
      <w:r w:rsidR="00024D28">
        <w:rPr>
          <w:rFonts w:asciiTheme="minorHAnsi" w:hAnsiTheme="minorHAnsi"/>
          <w:color w:val="000000" w:themeColor="text1"/>
        </w:rPr>
        <w:t>ch</w:t>
      </w:r>
      <w:r>
        <w:rPr>
          <w:rFonts w:asciiTheme="minorHAnsi" w:hAnsiTheme="minorHAnsi"/>
          <w:color w:val="000000" w:themeColor="text1"/>
        </w:rPr>
        <w:t xml:space="preserve"> </w:t>
      </w:r>
      <w:r w:rsidR="007F5324" w:rsidRPr="007F5324">
        <w:rPr>
          <w:rFonts w:asciiTheme="minorHAnsi" w:hAnsiTheme="minorHAnsi"/>
          <w:color w:val="000000" w:themeColor="text1"/>
        </w:rPr>
        <w:t>z: Krzesi</w:t>
      </w:r>
      <w:r w:rsidR="002E0674">
        <w:rPr>
          <w:rFonts w:asciiTheme="minorHAnsi" w:hAnsiTheme="minorHAnsi"/>
          <w:color w:val="000000" w:themeColor="text1"/>
        </w:rPr>
        <w:t>mirem Dębskim, Piotrem Gołdynem</w:t>
      </w:r>
      <w:r w:rsidR="007F5324" w:rsidRPr="007F5324">
        <w:rPr>
          <w:rFonts w:asciiTheme="minorHAnsi" w:hAnsiTheme="minorHAnsi"/>
          <w:color w:val="000000" w:themeColor="text1"/>
        </w:rPr>
        <w:t>, Bartłomiejem Grzanką, Michałem Rusinkiem, Dariuszem Markiem Srzednickim,  Anik</w:t>
      </w:r>
      <w:r w:rsidR="007F2E81">
        <w:rPr>
          <w:rFonts w:asciiTheme="minorHAnsi" w:hAnsiTheme="minorHAnsi"/>
          <w:color w:val="000000" w:themeColor="text1"/>
        </w:rPr>
        <w:t xml:space="preserve">ą Stelmasik,  </w:t>
      </w:r>
      <w:r w:rsidR="002E0674">
        <w:rPr>
          <w:rFonts w:asciiTheme="minorHAnsi" w:hAnsiTheme="minorHAnsi"/>
          <w:color w:val="000000" w:themeColor="text1"/>
        </w:rPr>
        <w:t>Krzysztofem Koziołkiem,</w:t>
      </w:r>
      <w:r w:rsidR="007F5324" w:rsidRPr="007F5324">
        <w:rPr>
          <w:rFonts w:asciiTheme="minorHAnsi" w:hAnsiTheme="minorHAnsi"/>
          <w:color w:val="000000" w:themeColor="text1"/>
        </w:rPr>
        <w:t xml:space="preserve"> </w:t>
      </w:r>
      <w:r w:rsidR="0044197D">
        <w:rPr>
          <w:rFonts w:asciiTheme="minorHAnsi" w:hAnsiTheme="minorHAnsi"/>
          <w:color w:val="000000" w:themeColor="text1"/>
        </w:rPr>
        <w:t xml:space="preserve">Leszkiem Szczasnym, </w:t>
      </w:r>
      <w:r w:rsidR="007F5324" w:rsidRPr="007F5324">
        <w:rPr>
          <w:rFonts w:asciiTheme="minorHAnsi" w:hAnsiTheme="minorHAnsi"/>
          <w:color w:val="000000" w:themeColor="text1"/>
        </w:rPr>
        <w:t xml:space="preserve">Ewą Winnicką, Władysławem Zieleśkiewiczem (uczestniczyło </w:t>
      </w:r>
      <w:r w:rsidR="00FA1921">
        <w:rPr>
          <w:rFonts w:asciiTheme="minorHAnsi" w:hAnsiTheme="minorHAnsi"/>
        </w:rPr>
        <w:t xml:space="preserve">539 </w:t>
      </w:r>
      <w:r w:rsidR="007F5324" w:rsidRPr="00FA1921">
        <w:rPr>
          <w:rFonts w:asciiTheme="minorHAnsi" w:hAnsiTheme="minorHAnsi"/>
        </w:rPr>
        <w:t>osób).</w:t>
      </w:r>
    </w:p>
    <w:p w:rsidR="00A86615" w:rsidRPr="00FA1921" w:rsidRDefault="007F5324" w:rsidP="00BA29AE">
      <w:pPr>
        <w:pStyle w:val="Tekstpodstawowywcity2"/>
        <w:ind w:firstLine="0"/>
        <w:rPr>
          <w:rFonts w:asciiTheme="minorHAnsi" w:hAnsiTheme="minorHAnsi"/>
        </w:rPr>
      </w:pPr>
      <w:r w:rsidRPr="007F5324">
        <w:rPr>
          <w:rFonts w:asciiTheme="minorHAnsi" w:hAnsiTheme="minorHAnsi" w:cs="Arial"/>
          <w:color w:val="000000" w:themeColor="text1"/>
        </w:rPr>
        <w:t>Promocji czytelnictwa służyły D</w:t>
      </w:r>
      <w:r w:rsidR="00CC3E98" w:rsidRPr="007F5324">
        <w:rPr>
          <w:rFonts w:asciiTheme="minorHAnsi" w:hAnsiTheme="minorHAnsi" w:cs="Arial"/>
          <w:color w:val="000000" w:themeColor="text1"/>
        </w:rPr>
        <w:t>yskusyjne Kluby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Książki</w:t>
      </w:r>
      <w:r w:rsidR="002256DA" w:rsidRPr="007F5324">
        <w:rPr>
          <w:rFonts w:asciiTheme="minorHAnsi" w:hAnsiTheme="minorHAnsi" w:cs="Arial"/>
          <w:color w:val="000000" w:themeColor="text1"/>
        </w:rPr>
        <w:t>, które istnieją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</w:t>
      </w:r>
      <w:r w:rsidR="00BA29AE" w:rsidRPr="007F5324">
        <w:rPr>
          <w:rFonts w:asciiTheme="minorHAnsi" w:hAnsiTheme="minorHAnsi" w:cs="Arial"/>
          <w:color w:val="000000" w:themeColor="text1"/>
        </w:rPr>
        <w:t xml:space="preserve">w </w:t>
      </w:r>
      <w:r w:rsidR="002256DA" w:rsidRPr="007F5324">
        <w:rPr>
          <w:rFonts w:asciiTheme="minorHAnsi" w:hAnsiTheme="minorHAnsi" w:cs="Arial"/>
          <w:color w:val="000000" w:themeColor="text1"/>
        </w:rPr>
        <w:t xml:space="preserve"> placówce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odpowiednio</w:t>
      </w:r>
      <w:r w:rsidR="002256DA" w:rsidRPr="007F5324">
        <w:rPr>
          <w:rFonts w:asciiTheme="minorHAnsi" w:hAnsiTheme="minorHAnsi" w:cs="Arial"/>
          <w:color w:val="000000" w:themeColor="text1"/>
        </w:rPr>
        <w:t xml:space="preserve"> 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-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od 2010 r. 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dla dorosłych oraz od </w:t>
      </w:r>
      <w:r w:rsidR="00CD2A6E" w:rsidRPr="007F5324">
        <w:rPr>
          <w:rFonts w:asciiTheme="minorHAnsi" w:hAnsiTheme="minorHAnsi" w:cs="Arial"/>
          <w:color w:val="000000" w:themeColor="text1"/>
        </w:rPr>
        <w:t>2015 r.</w:t>
      </w:r>
      <w:r w:rsidR="00FA1921">
        <w:rPr>
          <w:rFonts w:asciiTheme="minorHAnsi" w:hAnsiTheme="minorHAnsi" w:cs="Arial"/>
          <w:color w:val="000000" w:themeColor="text1"/>
        </w:rPr>
        <w:t xml:space="preserve"> dla młodzieży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(DKK </w:t>
      </w:r>
      <w:r w:rsidR="00BA29AE" w:rsidRPr="007F5324">
        <w:rPr>
          <w:rFonts w:asciiTheme="minorHAnsi" w:hAnsiTheme="minorHAnsi" w:cs="Arial"/>
          <w:color w:val="000000" w:themeColor="text1"/>
        </w:rPr>
        <w:t>to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proj</w:t>
      </w:r>
      <w:r w:rsidR="00BA29AE" w:rsidRPr="007F5324">
        <w:rPr>
          <w:rFonts w:asciiTheme="minorHAnsi" w:hAnsiTheme="minorHAnsi" w:cs="Arial"/>
          <w:color w:val="000000" w:themeColor="text1"/>
        </w:rPr>
        <w:t>ekt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Instytutu Książki </w:t>
      </w:r>
      <w:r w:rsidR="00CC3E98" w:rsidRPr="007F5324">
        <w:rPr>
          <w:rFonts w:asciiTheme="minorHAnsi" w:hAnsiTheme="minorHAnsi" w:cs="Arial"/>
          <w:color w:val="000000" w:themeColor="text1"/>
        </w:rPr>
        <w:t>i Wojewódzkiej Biblioteki Publicznej i Centrum Animacji Kultury w Poznaniu</w:t>
      </w:r>
      <w:r w:rsidR="00BA29AE" w:rsidRPr="007F5324">
        <w:rPr>
          <w:rFonts w:asciiTheme="minorHAnsi" w:hAnsiTheme="minorHAnsi" w:cs="Arial"/>
          <w:color w:val="000000" w:themeColor="text1"/>
        </w:rPr>
        <w:t xml:space="preserve">, adresowany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do czytelników korzystających z bibliotek publicznych). </w:t>
      </w:r>
      <w:r w:rsidR="00CC3E98" w:rsidRPr="007F5324">
        <w:rPr>
          <w:rFonts w:asciiTheme="minorHAnsi" w:hAnsiTheme="minorHAnsi"/>
          <w:color w:val="000000" w:themeColor="text1"/>
        </w:rPr>
        <w:t xml:space="preserve">Kluby, które  zmieniły sposób postrzegania dyskusji o książce i są świetną formą aktywizowania lokalnej </w:t>
      </w:r>
      <w:r w:rsidR="00CC3E98" w:rsidRPr="007F5324">
        <w:rPr>
          <w:rFonts w:asciiTheme="minorHAnsi" w:hAnsiTheme="minorHAnsi"/>
          <w:color w:val="000000" w:themeColor="text1"/>
        </w:rPr>
        <w:lastRenderedPageBreak/>
        <w:t xml:space="preserve">społeczności,  zbliżyły placówkę  do </w:t>
      </w:r>
      <w:r w:rsidR="00BA29AE" w:rsidRPr="007F5324">
        <w:rPr>
          <w:rFonts w:asciiTheme="minorHAnsi" w:hAnsiTheme="minorHAnsi"/>
          <w:color w:val="000000" w:themeColor="text1"/>
        </w:rPr>
        <w:t>czytelnika -</w:t>
      </w:r>
      <w:r w:rsidR="0062486C" w:rsidRPr="007F5324">
        <w:rPr>
          <w:rFonts w:asciiTheme="minorHAnsi" w:hAnsiTheme="minorHAnsi"/>
          <w:color w:val="000000" w:themeColor="text1"/>
        </w:rPr>
        <w:t xml:space="preserve"> </w:t>
      </w:r>
      <w:r w:rsidR="00BA29AE" w:rsidRPr="007F5324">
        <w:rPr>
          <w:rFonts w:asciiTheme="minorHAnsi" w:hAnsiTheme="minorHAnsi"/>
          <w:color w:val="000000" w:themeColor="text1"/>
        </w:rPr>
        <w:t>może sprawniej</w:t>
      </w:r>
      <w:r w:rsidR="0062486C" w:rsidRPr="007F5324">
        <w:rPr>
          <w:rFonts w:asciiTheme="minorHAnsi" w:hAnsiTheme="minorHAnsi"/>
          <w:color w:val="000000" w:themeColor="text1"/>
        </w:rPr>
        <w:t xml:space="preserve"> i szybcie</w:t>
      </w:r>
      <w:r w:rsidR="00CC3E98" w:rsidRPr="007F5324">
        <w:rPr>
          <w:rFonts w:asciiTheme="minorHAnsi" w:hAnsiTheme="minorHAnsi"/>
          <w:color w:val="000000" w:themeColor="text1"/>
        </w:rPr>
        <w:t>j rozpoznawać jego potrzeby.</w:t>
      </w:r>
      <w:r w:rsidR="0062486C" w:rsidRPr="007F5324">
        <w:rPr>
          <w:rFonts w:asciiTheme="minorHAnsi" w:hAnsiTheme="minorHAnsi"/>
          <w:color w:val="000000" w:themeColor="text1"/>
        </w:rPr>
        <w:t xml:space="preserve"> </w:t>
      </w:r>
      <w:r w:rsidR="00BE0D99" w:rsidRPr="007F5324">
        <w:rPr>
          <w:rFonts w:asciiTheme="minorHAnsi" w:hAnsiTheme="minorHAnsi" w:cs="Arial"/>
          <w:color w:val="000000" w:themeColor="text1"/>
        </w:rPr>
        <w:t xml:space="preserve">Łącznie odbyło </w:t>
      </w:r>
      <w:r w:rsidR="00FA1921">
        <w:rPr>
          <w:rFonts w:asciiTheme="minorHAnsi" w:hAnsiTheme="minorHAnsi" w:cs="Arial"/>
          <w:color w:val="000000" w:themeColor="text1"/>
        </w:rPr>
        <w:t>się 21</w:t>
      </w:r>
      <w:r w:rsidR="00BE0D99" w:rsidRPr="007F5324">
        <w:rPr>
          <w:rFonts w:asciiTheme="minorHAnsi" w:hAnsiTheme="minorHAnsi" w:cs="Arial"/>
          <w:color w:val="000000" w:themeColor="text1"/>
        </w:rPr>
        <w:t xml:space="preserve"> </w:t>
      </w:r>
      <w:r w:rsidR="00DD7BBD" w:rsidRPr="00FA1921">
        <w:rPr>
          <w:rFonts w:asciiTheme="minorHAnsi" w:hAnsiTheme="minorHAnsi" w:cs="Arial"/>
        </w:rPr>
        <w:t xml:space="preserve">spotkań </w:t>
      </w:r>
      <w:r w:rsidR="00FA1921">
        <w:rPr>
          <w:rFonts w:asciiTheme="minorHAnsi" w:hAnsiTheme="minorHAnsi" w:cs="Arial"/>
          <w:color w:val="000000" w:themeColor="text1"/>
        </w:rPr>
        <w:t>przy udziale 105</w:t>
      </w:r>
      <w:r w:rsidR="00BE0D99" w:rsidRPr="007F5324">
        <w:rPr>
          <w:rFonts w:asciiTheme="minorHAnsi" w:hAnsiTheme="minorHAnsi" w:cs="Arial"/>
          <w:color w:val="000000" w:themeColor="text1"/>
        </w:rPr>
        <w:t xml:space="preserve"> </w:t>
      </w:r>
      <w:r w:rsidR="00CD2A6E" w:rsidRPr="00FA1921">
        <w:rPr>
          <w:rFonts w:asciiTheme="minorHAnsi" w:hAnsiTheme="minorHAnsi" w:cs="Arial"/>
        </w:rPr>
        <w:t xml:space="preserve">dyskutantów. </w:t>
      </w:r>
    </w:p>
    <w:p w:rsidR="00047498" w:rsidRPr="00FA1921" w:rsidRDefault="00047498" w:rsidP="00047498">
      <w:pPr>
        <w:pStyle w:val="Tekstpodstawowywcity2"/>
        <w:ind w:firstLine="0"/>
        <w:rPr>
          <w:rFonts w:asciiTheme="minorHAnsi" w:hAnsiTheme="minorHAnsi"/>
          <w:i/>
        </w:rPr>
      </w:pPr>
    </w:p>
    <w:p w:rsidR="00CD2A6E" w:rsidRPr="00FA1921" w:rsidRDefault="00CD2A6E" w:rsidP="00047498">
      <w:pPr>
        <w:pStyle w:val="Tekstpodstawowywcity2"/>
        <w:ind w:firstLine="0"/>
        <w:rPr>
          <w:rFonts w:asciiTheme="minorHAnsi" w:hAnsiTheme="minorHAnsi" w:cs="Arial"/>
        </w:rPr>
      </w:pPr>
      <w:r w:rsidRPr="007F5324">
        <w:rPr>
          <w:rFonts w:asciiTheme="minorHAnsi" w:hAnsiTheme="minorHAnsi" w:cs="Arial"/>
          <w:color w:val="000000" w:themeColor="text1"/>
        </w:rPr>
        <w:t>Przy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książnicy  działa również </w:t>
      </w:r>
      <w:r w:rsidRPr="007F5324">
        <w:rPr>
          <w:rFonts w:asciiTheme="minorHAnsi" w:hAnsiTheme="minorHAnsi" w:cs="Arial"/>
          <w:color w:val="000000" w:themeColor="text1"/>
        </w:rPr>
        <w:t>Koło Przyjaciół Biblioteki,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skupiające </w:t>
      </w:r>
      <w:r w:rsidRPr="007F5324">
        <w:rPr>
          <w:rFonts w:asciiTheme="minorHAnsi" w:hAnsiTheme="minorHAnsi" w:cs="Arial"/>
          <w:color w:val="000000" w:themeColor="text1"/>
        </w:rPr>
        <w:t xml:space="preserve"> osoby żywo zainteres</w:t>
      </w:r>
      <w:r w:rsidR="00047498" w:rsidRPr="007F5324">
        <w:rPr>
          <w:rFonts w:asciiTheme="minorHAnsi" w:hAnsiTheme="minorHAnsi" w:cs="Arial"/>
          <w:color w:val="000000" w:themeColor="text1"/>
        </w:rPr>
        <w:t>owane</w:t>
      </w:r>
      <w:r w:rsidR="00BE0D99" w:rsidRPr="007F5324">
        <w:rPr>
          <w:rFonts w:asciiTheme="minorHAnsi" w:hAnsiTheme="minorHAnsi" w:cs="Arial"/>
          <w:color w:val="000000" w:themeColor="text1"/>
        </w:rPr>
        <w:t xml:space="preserve"> i aktywnie włączające się w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jej </w:t>
      </w:r>
      <w:r w:rsidR="00BE0D99" w:rsidRPr="007F5324">
        <w:rPr>
          <w:rFonts w:asciiTheme="minorHAnsi" w:hAnsiTheme="minorHAnsi" w:cs="Arial"/>
          <w:color w:val="000000" w:themeColor="text1"/>
        </w:rPr>
        <w:t>życie</w:t>
      </w:r>
      <w:r w:rsidR="00CC3E98" w:rsidRPr="007F5324">
        <w:rPr>
          <w:rFonts w:asciiTheme="minorHAnsi" w:hAnsiTheme="minorHAnsi" w:cs="Arial"/>
          <w:color w:val="000000" w:themeColor="text1"/>
        </w:rPr>
        <w:t xml:space="preserve"> </w:t>
      </w:r>
      <w:r w:rsidR="00BE0D99" w:rsidRPr="007F5324">
        <w:rPr>
          <w:rFonts w:asciiTheme="minorHAnsi" w:hAnsiTheme="minorHAnsi" w:cs="Arial"/>
          <w:color w:val="000000" w:themeColor="text1"/>
        </w:rPr>
        <w:t>kulturalne</w:t>
      </w:r>
      <w:r w:rsidR="0091669F" w:rsidRPr="007F5324">
        <w:rPr>
          <w:rFonts w:asciiTheme="minorHAnsi" w:hAnsiTheme="minorHAnsi" w:cs="Arial"/>
          <w:color w:val="000000" w:themeColor="text1"/>
        </w:rPr>
        <w:t>. W 2019</w:t>
      </w:r>
      <w:r w:rsidRPr="007F5324">
        <w:rPr>
          <w:rFonts w:asciiTheme="minorHAnsi" w:hAnsiTheme="minorHAnsi" w:cs="Arial"/>
          <w:color w:val="000000" w:themeColor="text1"/>
        </w:rPr>
        <w:t xml:space="preserve"> r. </w:t>
      </w:r>
      <w:r w:rsidR="00047498" w:rsidRPr="007F5324">
        <w:rPr>
          <w:rFonts w:asciiTheme="minorHAnsi" w:hAnsiTheme="minorHAnsi" w:cs="Arial"/>
          <w:color w:val="000000" w:themeColor="text1"/>
        </w:rPr>
        <w:t xml:space="preserve">w spotkaniach </w:t>
      </w:r>
      <w:r w:rsidR="002D71B3">
        <w:rPr>
          <w:rFonts w:asciiTheme="minorHAnsi" w:hAnsiTheme="minorHAnsi" w:cs="Arial"/>
        </w:rPr>
        <w:t>uczestniczyło</w:t>
      </w:r>
      <w:r w:rsidRPr="00FA1921">
        <w:rPr>
          <w:rFonts w:asciiTheme="minorHAnsi" w:hAnsiTheme="minorHAnsi" w:cs="Arial"/>
        </w:rPr>
        <w:t xml:space="preserve"> </w:t>
      </w:r>
      <w:r w:rsidR="00FA1921" w:rsidRPr="00FA1921">
        <w:rPr>
          <w:rFonts w:asciiTheme="minorHAnsi" w:hAnsiTheme="minorHAnsi" w:cs="Arial"/>
        </w:rPr>
        <w:t xml:space="preserve"> 55 osób</w:t>
      </w:r>
      <w:r w:rsidRPr="00FA1921">
        <w:rPr>
          <w:rFonts w:asciiTheme="minorHAnsi" w:hAnsiTheme="minorHAnsi" w:cs="Arial"/>
        </w:rPr>
        <w:t xml:space="preserve">. </w:t>
      </w:r>
    </w:p>
    <w:p w:rsidR="00CD2A6E" w:rsidRPr="004626E8" w:rsidRDefault="00CD2A6E" w:rsidP="00CD2A6E">
      <w:pPr>
        <w:pStyle w:val="Tekstpodstawowywcity2"/>
        <w:rPr>
          <w:rFonts w:asciiTheme="minorHAnsi" w:hAnsiTheme="minorHAnsi" w:cs="Arial"/>
        </w:rPr>
      </w:pPr>
    </w:p>
    <w:p w:rsidR="00CD2A6E" w:rsidRPr="007F5324" w:rsidRDefault="00BE0D99" w:rsidP="00047498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7F5324">
        <w:rPr>
          <w:rFonts w:asciiTheme="minorHAnsi" w:hAnsiTheme="minorHAnsi" w:cs="Arial"/>
          <w:color w:val="000000" w:themeColor="text1"/>
        </w:rPr>
        <w:t xml:space="preserve">Biblioteka </w:t>
      </w:r>
      <w:r w:rsidR="0091669F" w:rsidRPr="007F5324">
        <w:rPr>
          <w:rFonts w:asciiTheme="minorHAnsi" w:hAnsiTheme="minorHAnsi" w:cs="Arial"/>
          <w:color w:val="000000" w:themeColor="text1"/>
        </w:rPr>
        <w:t xml:space="preserve">  współpracuje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z Klubem Seniora </w:t>
      </w:r>
      <w:r w:rsidR="0091669F" w:rsidRPr="007F5324">
        <w:rPr>
          <w:rFonts w:asciiTheme="minorHAnsi" w:hAnsiTheme="minorHAnsi" w:cs="Arial"/>
          <w:color w:val="000000" w:themeColor="text1"/>
        </w:rPr>
        <w:t>„</w:t>
      </w:r>
      <w:r w:rsidR="00CD2A6E" w:rsidRPr="007F5324">
        <w:rPr>
          <w:rFonts w:asciiTheme="minorHAnsi" w:hAnsiTheme="minorHAnsi" w:cs="Arial"/>
          <w:color w:val="000000" w:themeColor="text1"/>
        </w:rPr>
        <w:t>Trzecia Zmiana</w:t>
      </w:r>
      <w:r w:rsidR="0091669F" w:rsidRPr="007F5324">
        <w:rPr>
          <w:rFonts w:asciiTheme="minorHAnsi" w:hAnsiTheme="minorHAnsi" w:cs="Arial"/>
          <w:color w:val="000000" w:themeColor="text1"/>
        </w:rPr>
        <w:t xml:space="preserve">” - prowadzi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</w:t>
      </w:r>
      <w:r w:rsidR="0091669F" w:rsidRPr="007F5324">
        <w:rPr>
          <w:rFonts w:asciiTheme="minorHAnsi" w:hAnsiTheme="minorHAnsi" w:cs="Arial"/>
          <w:color w:val="000000" w:themeColor="text1"/>
        </w:rPr>
        <w:t>kursy komputerowe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. </w:t>
      </w:r>
      <w:r w:rsidR="0091669F" w:rsidRPr="007F5324">
        <w:rPr>
          <w:rFonts w:asciiTheme="minorHAnsi" w:hAnsiTheme="minorHAnsi" w:cs="Arial"/>
          <w:color w:val="000000" w:themeColor="text1"/>
        </w:rPr>
        <w:t xml:space="preserve">W </w:t>
      </w:r>
      <w:r w:rsidR="00CD2A6E" w:rsidRPr="007F5324">
        <w:rPr>
          <w:rFonts w:asciiTheme="minorHAnsi" w:hAnsiTheme="minorHAnsi" w:cs="Arial"/>
          <w:color w:val="000000" w:themeColor="text1"/>
        </w:rPr>
        <w:t>VI</w:t>
      </w:r>
      <w:r w:rsidR="006070A9" w:rsidRPr="007F5324">
        <w:rPr>
          <w:rFonts w:asciiTheme="minorHAnsi" w:hAnsiTheme="minorHAnsi" w:cs="Arial"/>
          <w:color w:val="000000" w:themeColor="text1"/>
        </w:rPr>
        <w:t>I</w:t>
      </w:r>
      <w:r w:rsidR="0091669F" w:rsidRPr="007F5324">
        <w:rPr>
          <w:rFonts w:asciiTheme="minorHAnsi" w:hAnsiTheme="minorHAnsi" w:cs="Arial"/>
          <w:color w:val="000000" w:themeColor="text1"/>
        </w:rPr>
        <w:t xml:space="preserve">I edycji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 udział</w:t>
      </w:r>
      <w:r w:rsidR="0091669F" w:rsidRPr="007F5324">
        <w:rPr>
          <w:rFonts w:asciiTheme="minorHAnsi" w:hAnsiTheme="minorHAnsi" w:cs="Arial"/>
          <w:color w:val="000000" w:themeColor="text1"/>
        </w:rPr>
        <w:t xml:space="preserve"> wzięło</w:t>
      </w:r>
      <w:r w:rsidR="002E0674">
        <w:rPr>
          <w:rFonts w:asciiTheme="minorHAnsi" w:hAnsiTheme="minorHAnsi" w:cs="Arial"/>
          <w:color w:val="000000" w:themeColor="text1"/>
        </w:rPr>
        <w:t xml:space="preserve"> 239 </w:t>
      </w:r>
      <w:r w:rsidR="00CD2A6E" w:rsidRPr="002E0674">
        <w:rPr>
          <w:rFonts w:asciiTheme="minorHAnsi" w:hAnsiTheme="minorHAnsi" w:cs="Arial"/>
        </w:rPr>
        <w:t xml:space="preserve">osób </w:t>
      </w:r>
      <w:r w:rsidRPr="002E0674">
        <w:rPr>
          <w:rFonts w:asciiTheme="minorHAnsi" w:hAnsiTheme="minorHAnsi" w:cs="Arial"/>
        </w:rPr>
        <w:t xml:space="preserve">(funkcjonowały </w:t>
      </w:r>
      <w:r w:rsidR="00CD2A6E" w:rsidRPr="002E0674">
        <w:rPr>
          <w:rFonts w:asciiTheme="minorHAnsi" w:hAnsiTheme="minorHAnsi" w:cs="Arial"/>
        </w:rPr>
        <w:t xml:space="preserve"> </w:t>
      </w:r>
      <w:r w:rsidR="00CD2A6E" w:rsidRPr="007F5324">
        <w:rPr>
          <w:rFonts w:asciiTheme="minorHAnsi" w:hAnsiTheme="minorHAnsi" w:cs="Arial"/>
          <w:color w:val="000000" w:themeColor="text1"/>
        </w:rPr>
        <w:t>dwie grupy</w:t>
      </w:r>
      <w:r w:rsidR="006070A9" w:rsidRPr="007F5324">
        <w:rPr>
          <w:rFonts w:asciiTheme="minorHAnsi" w:hAnsiTheme="minorHAnsi" w:cs="Arial"/>
          <w:color w:val="000000" w:themeColor="text1"/>
        </w:rPr>
        <w:t>: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</w:t>
      </w:r>
      <w:r w:rsidR="006070A9" w:rsidRPr="007F5324">
        <w:rPr>
          <w:rFonts w:asciiTheme="minorHAnsi" w:hAnsiTheme="minorHAnsi" w:cs="Arial"/>
          <w:color w:val="000000" w:themeColor="text1"/>
        </w:rPr>
        <w:t xml:space="preserve">dla osób początkujących </w:t>
      </w:r>
      <w:r w:rsidRPr="007F5324">
        <w:rPr>
          <w:rFonts w:asciiTheme="minorHAnsi" w:hAnsiTheme="minorHAnsi" w:cs="Arial"/>
          <w:color w:val="000000" w:themeColor="text1"/>
        </w:rPr>
        <w:t xml:space="preserve">                </w:t>
      </w:r>
      <w:r w:rsidR="00047498" w:rsidRPr="007F5324">
        <w:rPr>
          <w:rFonts w:asciiTheme="minorHAnsi" w:hAnsiTheme="minorHAnsi" w:cs="Arial"/>
          <w:color w:val="000000" w:themeColor="text1"/>
        </w:rPr>
        <w:t xml:space="preserve">i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zaawansowanych). </w:t>
      </w:r>
    </w:p>
    <w:p w:rsidR="005E79F7" w:rsidRDefault="00D50567" w:rsidP="005E79F7">
      <w:pPr>
        <w:pStyle w:val="NormalnyWeb"/>
        <w:jc w:val="both"/>
        <w:rPr>
          <w:rFonts w:asciiTheme="minorHAnsi" w:hAnsiTheme="minorHAnsi"/>
          <w:color w:val="70AD47" w:themeColor="accent6"/>
        </w:rPr>
      </w:pPr>
      <w:r w:rsidRPr="007F5324">
        <w:rPr>
          <w:rFonts w:asciiTheme="minorHAnsi" w:hAnsiTheme="minorHAnsi" w:cs="Arial"/>
          <w:color w:val="000000" w:themeColor="text1"/>
        </w:rPr>
        <w:t xml:space="preserve">Placówka po raz ósmy wzięła udział w akcji </w:t>
      </w:r>
      <w:r w:rsidR="00BE0D99" w:rsidRPr="007F5324">
        <w:rPr>
          <w:rFonts w:asciiTheme="minorHAnsi" w:hAnsiTheme="minorHAnsi" w:cs="Arial"/>
          <w:color w:val="000000" w:themeColor="text1"/>
        </w:rPr>
        <w:t>„</w:t>
      </w:r>
      <w:r w:rsidRPr="007F5324">
        <w:rPr>
          <w:rFonts w:asciiTheme="minorHAnsi" w:hAnsiTheme="minorHAnsi" w:cs="Arial"/>
          <w:color w:val="000000" w:themeColor="text1"/>
        </w:rPr>
        <w:t>Narodowego Czytania</w:t>
      </w:r>
      <w:r w:rsidR="00BE0D99" w:rsidRPr="007F5324">
        <w:rPr>
          <w:rFonts w:asciiTheme="minorHAnsi" w:hAnsiTheme="minorHAnsi" w:cs="Arial"/>
          <w:color w:val="000000" w:themeColor="text1"/>
        </w:rPr>
        <w:t>”</w:t>
      </w:r>
      <w:r w:rsidRPr="007F5324">
        <w:rPr>
          <w:rFonts w:asciiTheme="minorHAnsi" w:hAnsiTheme="minorHAnsi" w:cs="Arial"/>
          <w:color w:val="000000" w:themeColor="text1"/>
        </w:rPr>
        <w:t xml:space="preserve"> </w:t>
      </w:r>
      <w:r w:rsidR="00BE0D99" w:rsidRPr="007F5324">
        <w:rPr>
          <w:rFonts w:asciiTheme="minorHAnsi" w:hAnsiTheme="minorHAnsi" w:cs="Arial"/>
          <w:color w:val="000000" w:themeColor="text1"/>
        </w:rPr>
        <w:t>zainicjowanej</w:t>
      </w:r>
      <w:r w:rsidR="00BB6D99" w:rsidRPr="007F5324">
        <w:rPr>
          <w:rFonts w:asciiTheme="minorHAnsi" w:hAnsiTheme="minorHAnsi" w:cs="Arial"/>
          <w:color w:val="000000" w:themeColor="text1"/>
        </w:rPr>
        <w:t xml:space="preserve"> w 2012 r.</w:t>
      </w:r>
      <w:r w:rsidRPr="007F5324">
        <w:rPr>
          <w:rFonts w:asciiTheme="minorHAnsi" w:hAnsiTheme="minorHAnsi" w:cs="Arial"/>
          <w:color w:val="000000" w:themeColor="text1"/>
        </w:rPr>
        <w:t xml:space="preserve"> przez Prezydenta RP.</w:t>
      </w:r>
      <w:r w:rsidR="00024D28">
        <w:rPr>
          <w:rFonts w:asciiTheme="minorHAnsi" w:hAnsiTheme="minorHAnsi" w:cs="Arial"/>
          <w:color w:val="000000" w:themeColor="text1"/>
        </w:rPr>
        <w:t xml:space="preserve"> Tym razem  publicznie czytano n</w:t>
      </w:r>
      <w:r w:rsidRPr="007F5324">
        <w:rPr>
          <w:rFonts w:asciiTheme="minorHAnsi" w:hAnsiTheme="minorHAnsi" w:cs="Arial"/>
          <w:color w:val="000000" w:themeColor="text1"/>
        </w:rPr>
        <w:t xml:space="preserve">owele polskie. Biblioteka wydarzenie współorganizowała z: </w:t>
      </w:r>
      <w:r w:rsidRPr="007F5324">
        <w:rPr>
          <w:rFonts w:asciiTheme="minorHAnsi" w:hAnsiTheme="minorHAnsi"/>
          <w:color w:val="000000" w:themeColor="text1"/>
        </w:rPr>
        <w:t>Zespołem Szkół Rolnicze C</w:t>
      </w:r>
      <w:r w:rsidR="00BD617E">
        <w:rPr>
          <w:rFonts w:asciiTheme="minorHAnsi" w:hAnsiTheme="minorHAnsi"/>
          <w:color w:val="000000" w:themeColor="text1"/>
        </w:rPr>
        <w:t xml:space="preserve">entrum Kształcenia Ustawicznego                           </w:t>
      </w:r>
      <w:r w:rsidRPr="007F5324">
        <w:rPr>
          <w:rFonts w:asciiTheme="minorHAnsi" w:hAnsiTheme="minorHAnsi"/>
          <w:color w:val="000000" w:themeColor="text1"/>
        </w:rPr>
        <w:t>w Kościelcu, Miejskim Ośrodkiem Sportu i Rekreacji w Kole.</w:t>
      </w:r>
      <w:r w:rsidRPr="007F5324">
        <w:rPr>
          <w:rFonts w:asciiTheme="minorHAnsi" w:hAnsiTheme="minorHAnsi" w:cs="Arial"/>
          <w:color w:val="000000" w:themeColor="text1"/>
        </w:rPr>
        <w:t xml:space="preserve">  </w:t>
      </w:r>
      <w:r w:rsidR="00CD2A6E" w:rsidRPr="007F5324">
        <w:rPr>
          <w:rFonts w:asciiTheme="minorHAnsi" w:hAnsiTheme="minorHAnsi" w:cs="Arial"/>
          <w:color w:val="000000" w:themeColor="text1"/>
        </w:rPr>
        <w:t>Podsta</w:t>
      </w:r>
      <w:r w:rsidRPr="007F5324">
        <w:rPr>
          <w:rFonts w:asciiTheme="minorHAnsi" w:hAnsiTheme="minorHAnsi" w:cs="Arial"/>
          <w:color w:val="000000" w:themeColor="text1"/>
        </w:rPr>
        <w:t xml:space="preserve">wowymi celami  przedsięwzięcia były: </w:t>
      </w:r>
      <w:r w:rsidR="00CD2A6E" w:rsidRPr="007F5324">
        <w:rPr>
          <w:rFonts w:asciiTheme="minorHAnsi" w:hAnsiTheme="minorHAnsi" w:cs="Arial"/>
          <w:color w:val="000000" w:themeColor="text1"/>
        </w:rPr>
        <w:t xml:space="preserve"> popularyzacja czytelnictwa, zwrócenie uwagi na pot</w:t>
      </w:r>
      <w:r w:rsidR="00E100F7" w:rsidRPr="007F5324">
        <w:rPr>
          <w:rFonts w:asciiTheme="minorHAnsi" w:hAnsiTheme="minorHAnsi" w:cs="Arial"/>
          <w:color w:val="000000" w:themeColor="text1"/>
        </w:rPr>
        <w:t xml:space="preserve">rzebę dbałości </w:t>
      </w:r>
      <w:r w:rsidR="007F5324" w:rsidRPr="007F5324">
        <w:rPr>
          <w:rFonts w:asciiTheme="minorHAnsi" w:hAnsiTheme="minorHAnsi" w:cs="Arial"/>
          <w:color w:val="000000" w:themeColor="text1"/>
        </w:rPr>
        <w:t xml:space="preserve">            </w:t>
      </w:r>
      <w:r w:rsidR="00CD2A6E" w:rsidRPr="007F5324">
        <w:rPr>
          <w:rFonts w:asciiTheme="minorHAnsi" w:hAnsiTheme="minorHAnsi" w:cs="Arial"/>
          <w:color w:val="000000" w:themeColor="text1"/>
        </w:rPr>
        <w:t>o polszczyznę oraz wzmocnienie pocz</w:t>
      </w:r>
      <w:r w:rsidR="0091669F" w:rsidRPr="007F5324">
        <w:rPr>
          <w:rFonts w:asciiTheme="minorHAnsi" w:hAnsiTheme="minorHAnsi" w:cs="Arial"/>
          <w:color w:val="000000" w:themeColor="text1"/>
        </w:rPr>
        <w:t>ucia wspólnej tożsamości</w:t>
      </w:r>
      <w:r w:rsidRPr="007F5324">
        <w:rPr>
          <w:rFonts w:asciiTheme="minorHAnsi" w:hAnsiTheme="minorHAnsi" w:cs="Arial"/>
          <w:color w:val="000000" w:themeColor="text1"/>
        </w:rPr>
        <w:t xml:space="preserve"> (</w:t>
      </w:r>
      <w:r w:rsidR="002E0674">
        <w:rPr>
          <w:rFonts w:asciiTheme="minorHAnsi" w:hAnsiTheme="minorHAnsi" w:cs="Arial"/>
          <w:color w:val="000000" w:themeColor="text1"/>
        </w:rPr>
        <w:t>impreza terenowa – otwarta).</w:t>
      </w:r>
      <w:r w:rsidR="0023563E" w:rsidRPr="007F5324">
        <w:rPr>
          <w:rFonts w:asciiTheme="minorHAnsi" w:hAnsiTheme="minorHAnsi"/>
          <w:color w:val="70AD47" w:themeColor="accent6"/>
        </w:rPr>
        <w:t xml:space="preserve"> </w:t>
      </w:r>
    </w:p>
    <w:p w:rsidR="007F5324" w:rsidRPr="002E0674" w:rsidRDefault="00DE64B4" w:rsidP="00DE64B4">
      <w:pPr>
        <w:pStyle w:val="Tekstpodstawowywcity2"/>
        <w:ind w:firstLine="0"/>
        <w:rPr>
          <w:rFonts w:asciiTheme="minorHAnsi" w:hAnsiTheme="minorHAnsi"/>
        </w:rPr>
      </w:pPr>
      <w:r w:rsidRPr="00DE64B4">
        <w:rPr>
          <w:rFonts w:asciiTheme="minorHAnsi" w:hAnsiTheme="minorHAnsi"/>
          <w:color w:val="000000" w:themeColor="text1"/>
        </w:rPr>
        <w:t>Zorganizowano „III Dyktando ortograficzne dla młodzieży i dorosłych”, które miało na celu  popularyzację zasad poprawnej polszczyzny, rozwijanie zainteresowań kulturą języka polskiego, kształcenie nawyku prawidłowego stosowania podstawowych zasad ortograficznych</w:t>
      </w:r>
      <w:r w:rsidRPr="004626E8">
        <w:rPr>
          <w:rFonts w:asciiTheme="minorHAnsi" w:hAnsiTheme="minorHAnsi"/>
          <w:color w:val="FF0000"/>
        </w:rPr>
        <w:t xml:space="preserve"> </w:t>
      </w:r>
      <w:r w:rsidRPr="00765228">
        <w:rPr>
          <w:rFonts w:asciiTheme="minorHAnsi" w:hAnsiTheme="minorHAnsi"/>
          <w:color w:val="000000" w:themeColor="text1"/>
        </w:rPr>
        <w:t xml:space="preserve">(uczestniczyło </w:t>
      </w:r>
      <w:r w:rsidR="002E0674">
        <w:rPr>
          <w:rFonts w:asciiTheme="minorHAnsi" w:hAnsiTheme="minorHAnsi"/>
        </w:rPr>
        <w:t xml:space="preserve"> 30 </w:t>
      </w:r>
      <w:r w:rsidRPr="002E0674">
        <w:rPr>
          <w:rFonts w:asciiTheme="minorHAnsi" w:hAnsiTheme="minorHAnsi"/>
        </w:rPr>
        <w:t>osób).</w:t>
      </w:r>
    </w:p>
    <w:p w:rsidR="005E79F7" w:rsidRPr="0050275F" w:rsidRDefault="007F5324" w:rsidP="00DE64B4">
      <w:pPr>
        <w:pStyle w:val="NormalnyWeb"/>
        <w:jc w:val="both"/>
        <w:rPr>
          <w:rFonts w:asciiTheme="minorHAnsi" w:hAnsiTheme="minorHAnsi"/>
        </w:rPr>
      </w:pPr>
      <w:r w:rsidRPr="007F5324">
        <w:rPr>
          <w:rFonts w:asciiTheme="minorHAnsi" w:hAnsiTheme="minorHAnsi"/>
          <w:color w:val="000000" w:themeColor="text1"/>
        </w:rPr>
        <w:t>Zorganizowano</w:t>
      </w:r>
      <w:r w:rsidR="00DE64B4">
        <w:rPr>
          <w:rFonts w:asciiTheme="minorHAnsi" w:hAnsiTheme="minorHAnsi"/>
          <w:color w:val="000000" w:themeColor="text1"/>
        </w:rPr>
        <w:t xml:space="preserve"> </w:t>
      </w:r>
      <w:r w:rsidR="005E79F7" w:rsidRPr="00DE64B4">
        <w:rPr>
          <w:rFonts w:asciiTheme="minorHAnsi" w:hAnsiTheme="minorHAnsi"/>
          <w:color w:val="000000" w:themeColor="text1"/>
        </w:rPr>
        <w:t>o</w:t>
      </w:r>
      <w:r w:rsidR="005E79F7" w:rsidRPr="004626E8">
        <w:rPr>
          <w:rFonts w:asciiTheme="minorHAnsi" w:hAnsiTheme="minorHAnsi"/>
          <w:color w:val="000000"/>
        </w:rPr>
        <w:t>bchody 100. rocznicy urodzin i 30.  śmierci Stanisławy Fleszarowej-Muskat, uświetnione  spotkaniem z Krystyną Świerkosz, bibliotekarzem dyplomowanym  i starszym kustoszem Biblioteki Gdańskiej PAN</w:t>
      </w:r>
      <w:r>
        <w:rPr>
          <w:rFonts w:asciiTheme="minorHAnsi" w:hAnsiTheme="minorHAnsi"/>
          <w:color w:val="000000"/>
        </w:rPr>
        <w:t xml:space="preserve"> </w:t>
      </w:r>
      <w:r w:rsidR="0050275F">
        <w:rPr>
          <w:rFonts w:asciiTheme="minorHAnsi" w:hAnsiTheme="minorHAnsi"/>
          <w:color w:val="000000" w:themeColor="text1"/>
        </w:rPr>
        <w:t>(uczestniczyły 52 o</w:t>
      </w:r>
      <w:r w:rsidR="0050275F">
        <w:rPr>
          <w:rFonts w:asciiTheme="minorHAnsi" w:hAnsiTheme="minorHAnsi"/>
        </w:rPr>
        <w:t>soby</w:t>
      </w:r>
      <w:r w:rsidRPr="0050275F">
        <w:rPr>
          <w:rFonts w:asciiTheme="minorHAnsi" w:hAnsiTheme="minorHAnsi"/>
        </w:rPr>
        <w:t>)</w:t>
      </w:r>
      <w:r w:rsidR="006D6611" w:rsidRPr="0050275F">
        <w:rPr>
          <w:rFonts w:asciiTheme="minorHAnsi" w:hAnsiTheme="minorHAnsi"/>
        </w:rPr>
        <w:t>.</w:t>
      </w:r>
    </w:p>
    <w:p w:rsidR="005E79F7" w:rsidRPr="004626E8" w:rsidRDefault="00DE64B4" w:rsidP="00DE64B4">
      <w:pPr>
        <w:pStyle w:val="Normalny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Odbył się </w:t>
      </w:r>
      <w:r w:rsidR="005E79F7" w:rsidRPr="004626E8">
        <w:rPr>
          <w:rFonts w:asciiTheme="minorHAnsi" w:hAnsiTheme="minorHAnsi"/>
          <w:color w:val="000000"/>
        </w:rPr>
        <w:t>benefis Kazimierza Kasperkiewicza z okazji 90.</w:t>
      </w:r>
      <w:r>
        <w:rPr>
          <w:rFonts w:asciiTheme="minorHAnsi" w:hAnsiTheme="minorHAnsi"/>
          <w:color w:val="000000"/>
        </w:rPr>
        <w:t xml:space="preserve"> rocznicy</w:t>
      </w:r>
      <w:r w:rsidR="005E79F7" w:rsidRPr="004626E8">
        <w:rPr>
          <w:rFonts w:asciiTheme="minorHAnsi" w:hAnsiTheme="minorHAnsi"/>
          <w:color w:val="000000"/>
        </w:rPr>
        <w:t xml:space="preserve"> urodzin oraz 30. lecia działalności regionalisty</w:t>
      </w:r>
      <w:r>
        <w:rPr>
          <w:rFonts w:asciiTheme="minorHAnsi" w:hAnsiTheme="minorHAnsi"/>
          <w:color w:val="000000"/>
        </w:rPr>
        <w:t xml:space="preserve">cznej. Imprezę współorganizowali: </w:t>
      </w:r>
      <w:r w:rsidR="005E79F7" w:rsidRPr="004626E8">
        <w:rPr>
          <w:rFonts w:asciiTheme="minorHAnsi" w:hAnsiTheme="minorHAnsi"/>
          <w:color w:val="000000"/>
        </w:rPr>
        <w:t>Burmistrz Miasta Koła, Miejski Dom Kultury,  Stowarzyszenie Przyjaciół Miasta Koła nad Wartą</w:t>
      </w:r>
      <w:r w:rsidR="00D16B32">
        <w:rPr>
          <w:rFonts w:asciiTheme="minorHAnsi" w:hAnsiTheme="minorHAnsi"/>
          <w:color w:val="000000"/>
        </w:rPr>
        <w:t xml:space="preserve"> oraz Biblioteka.</w:t>
      </w:r>
    </w:p>
    <w:p w:rsidR="005E79F7" w:rsidRPr="0050275F" w:rsidRDefault="00DE64B4" w:rsidP="00DE64B4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Przeprowadzono </w:t>
      </w:r>
      <w:r w:rsidR="005E79F7" w:rsidRPr="004626E8">
        <w:rPr>
          <w:rFonts w:asciiTheme="minorHAnsi" w:hAnsiTheme="minorHAnsi"/>
          <w:color w:val="000000"/>
        </w:rPr>
        <w:t>warsztaty kaligraficzne z Barbarą Wilińską, kaligrafką, śpiewaczką, trenerką głosu, multiinstrumentalistką</w:t>
      </w:r>
      <w:r>
        <w:rPr>
          <w:rFonts w:asciiTheme="minorHAnsi" w:hAnsiTheme="minorHAnsi"/>
          <w:color w:val="000000"/>
        </w:rPr>
        <w:t>. Spotkania zorganizowano dla d</w:t>
      </w:r>
      <w:r w:rsidR="00024D28">
        <w:rPr>
          <w:rFonts w:asciiTheme="minorHAnsi" w:hAnsiTheme="minorHAnsi"/>
          <w:color w:val="000000"/>
        </w:rPr>
        <w:t>wóch grup - uczniów szkół ponad</w:t>
      </w:r>
      <w:r>
        <w:rPr>
          <w:rFonts w:asciiTheme="minorHAnsi" w:hAnsiTheme="minorHAnsi"/>
          <w:color w:val="000000"/>
        </w:rPr>
        <w:t xml:space="preserve">podstawowych oraz dla dorosłych </w:t>
      </w:r>
      <w:r w:rsidR="0050275F">
        <w:rPr>
          <w:rFonts w:asciiTheme="minorHAnsi" w:hAnsiTheme="minorHAnsi"/>
          <w:color w:val="000000" w:themeColor="text1"/>
        </w:rPr>
        <w:t>(uczestniczyło 20</w:t>
      </w:r>
      <w:r w:rsidRPr="0050275F">
        <w:rPr>
          <w:rFonts w:asciiTheme="minorHAnsi" w:hAnsiTheme="minorHAnsi"/>
        </w:rPr>
        <w:t xml:space="preserve"> osób)</w:t>
      </w:r>
      <w:r w:rsidR="006D6611" w:rsidRPr="0050275F">
        <w:rPr>
          <w:rFonts w:asciiTheme="minorHAnsi" w:hAnsiTheme="minorHAnsi"/>
        </w:rPr>
        <w:t>.</w:t>
      </w:r>
      <w:r w:rsidR="005E79F7" w:rsidRPr="0050275F">
        <w:rPr>
          <w:rFonts w:asciiTheme="minorHAnsi" w:hAnsiTheme="minorHAnsi"/>
        </w:rPr>
        <w:t xml:space="preserve"> </w:t>
      </w:r>
    </w:p>
    <w:p w:rsidR="005E79F7" w:rsidRPr="006D6611" w:rsidRDefault="006D6611" w:rsidP="00DE64B4">
      <w:pPr>
        <w:pStyle w:val="NormalnyWeb"/>
        <w:jc w:val="both"/>
        <w:rPr>
          <w:rFonts w:asciiTheme="minorHAnsi" w:hAnsiTheme="minorHAnsi"/>
          <w:color w:val="70AD47" w:themeColor="accent6"/>
        </w:rPr>
      </w:pPr>
      <w:r>
        <w:rPr>
          <w:rFonts w:asciiTheme="minorHAnsi" w:hAnsiTheme="minorHAnsi"/>
          <w:color w:val="000000" w:themeColor="text1"/>
        </w:rPr>
        <w:t xml:space="preserve">Można było obejrzeć </w:t>
      </w:r>
      <w:r w:rsidRPr="006D6611">
        <w:rPr>
          <w:rFonts w:asciiTheme="minorHAnsi" w:hAnsiTheme="minorHAnsi"/>
          <w:color w:val="000000" w:themeColor="text1"/>
        </w:rPr>
        <w:t xml:space="preserve"> </w:t>
      </w:r>
      <w:r w:rsidR="005E79F7" w:rsidRPr="006D6611">
        <w:rPr>
          <w:rFonts w:asciiTheme="minorHAnsi" w:hAnsiTheme="minorHAnsi"/>
          <w:color w:val="000000" w:themeColor="text1"/>
        </w:rPr>
        <w:t>wystawę fotograficzną Mateusza Matysiaka  „Bieszczadzcy Mocarze”</w:t>
      </w:r>
      <w:r>
        <w:rPr>
          <w:rFonts w:asciiTheme="minorHAnsi" w:hAnsiTheme="minorHAnsi"/>
          <w:color w:val="000000" w:themeColor="text1"/>
        </w:rPr>
        <w:t xml:space="preserve">          - </w:t>
      </w:r>
      <w:r w:rsidR="00DE64B4" w:rsidRPr="006D6611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>fekt</w:t>
      </w:r>
      <w:r w:rsidR="00DE64B4" w:rsidRPr="006D6611">
        <w:rPr>
          <w:rFonts w:asciiTheme="minorHAnsi" w:hAnsiTheme="minorHAnsi"/>
          <w:color w:val="000000" w:themeColor="text1"/>
        </w:rPr>
        <w:t>  bezgranicznej fascynacji</w:t>
      </w:r>
      <w:r>
        <w:rPr>
          <w:rFonts w:asciiTheme="minorHAnsi" w:hAnsiTheme="minorHAnsi"/>
          <w:color w:val="000000" w:themeColor="text1"/>
        </w:rPr>
        <w:t xml:space="preserve"> przyrodą Bieszczadów i  wynik </w:t>
      </w:r>
      <w:r w:rsidR="00DE64B4" w:rsidRPr="006D6611">
        <w:rPr>
          <w:rFonts w:asciiTheme="minorHAnsi" w:hAnsiTheme="minorHAnsi"/>
          <w:color w:val="000000" w:themeColor="text1"/>
        </w:rPr>
        <w:t xml:space="preserve"> pracy zdeterminowanego fotografa-łowcy, który na podpatrywaniu i uwiecznianiu życia wyjątkowych bohaterów spędza w górach i lasach długie dni, tygodnie, miesiące i lata</w:t>
      </w:r>
      <w:r w:rsidR="009276EF">
        <w:rPr>
          <w:rFonts w:asciiTheme="minorHAnsi" w:hAnsiTheme="minorHAnsi"/>
          <w:color w:val="000000" w:themeColor="text1"/>
        </w:rPr>
        <w:t xml:space="preserve"> (w wernisażu wzięło udział 15 osób).</w:t>
      </w:r>
    </w:p>
    <w:p w:rsidR="006D6611" w:rsidRPr="009276EF" w:rsidRDefault="006D6611" w:rsidP="006D6611">
      <w:pPr>
        <w:pStyle w:val="NormalnyWeb"/>
        <w:jc w:val="both"/>
        <w:rPr>
          <w:rFonts w:asciiTheme="minorHAnsi" w:hAnsiTheme="minorHAnsi"/>
        </w:rPr>
      </w:pPr>
      <w:r w:rsidRPr="006D6611">
        <w:rPr>
          <w:rFonts w:asciiTheme="minorHAnsi" w:hAnsiTheme="minorHAnsi"/>
          <w:color w:val="000000"/>
        </w:rPr>
        <w:t>W</w:t>
      </w:r>
      <w:r w:rsidR="005E79F7" w:rsidRPr="006D6611">
        <w:rPr>
          <w:rFonts w:asciiTheme="minorHAnsi" w:hAnsiTheme="minorHAnsi"/>
          <w:color w:val="000000"/>
        </w:rPr>
        <w:t xml:space="preserve"> ramach obchodów Roku Moniuszkowskie</w:t>
      </w:r>
      <w:r w:rsidRPr="006D6611">
        <w:rPr>
          <w:rFonts w:asciiTheme="minorHAnsi" w:hAnsiTheme="minorHAnsi"/>
          <w:color w:val="000000"/>
        </w:rPr>
        <w:t xml:space="preserve">go, we współpracy z </w:t>
      </w:r>
      <w:r w:rsidR="005E79F7" w:rsidRPr="006D6611">
        <w:rPr>
          <w:rFonts w:asciiTheme="minorHAnsi" w:hAnsiTheme="minorHAnsi"/>
          <w:color w:val="000000"/>
        </w:rPr>
        <w:t xml:space="preserve"> P</w:t>
      </w:r>
      <w:r w:rsidRPr="006D6611">
        <w:rPr>
          <w:rFonts w:asciiTheme="minorHAnsi" w:hAnsiTheme="minorHAnsi"/>
          <w:color w:val="000000"/>
        </w:rPr>
        <w:t xml:space="preserve">aństwową Szkołą Muzyczną I stopnia im. Karola Szymanowskiego w Kole,  zorganizowano koncert muzyczny, podczas </w:t>
      </w:r>
      <w:r w:rsidRPr="006D6611">
        <w:rPr>
          <w:rFonts w:asciiTheme="minorHAnsi" w:hAnsiTheme="minorHAnsi"/>
        </w:rPr>
        <w:t xml:space="preserve">którego zabrzmiały fragmenty najpopularniejszych dzieł Stanisława Moniuszki w wykonaniu absolwentów, uczniów i pedagogów Szkoły </w:t>
      </w:r>
      <w:r w:rsidRPr="00765228">
        <w:rPr>
          <w:rFonts w:asciiTheme="minorHAnsi" w:hAnsiTheme="minorHAnsi"/>
          <w:color w:val="000000" w:themeColor="text1"/>
        </w:rPr>
        <w:t>Muzycznej (uczestn</w:t>
      </w:r>
      <w:r w:rsidR="009276EF">
        <w:rPr>
          <w:rFonts w:asciiTheme="minorHAnsi" w:hAnsiTheme="minorHAnsi"/>
          <w:color w:val="000000" w:themeColor="text1"/>
        </w:rPr>
        <w:t>iczyło 80</w:t>
      </w:r>
      <w:r w:rsidRPr="009276EF">
        <w:rPr>
          <w:rFonts w:asciiTheme="minorHAnsi" w:hAnsiTheme="minorHAnsi"/>
        </w:rPr>
        <w:t xml:space="preserve"> osób).</w:t>
      </w:r>
    </w:p>
    <w:p w:rsidR="005E79F7" w:rsidRPr="009276EF" w:rsidRDefault="006D6611" w:rsidP="00765228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 Tygodniu Noblowskim zorganizowano  akcję</w:t>
      </w:r>
      <w:r w:rsidR="005E79F7" w:rsidRPr="004626E8">
        <w:rPr>
          <w:rFonts w:asciiTheme="minorHAnsi" w:hAnsiTheme="minorHAnsi"/>
          <w:color w:val="000000"/>
        </w:rPr>
        <w:t xml:space="preserve"> głośnego czytania</w:t>
      </w:r>
      <w:r>
        <w:rPr>
          <w:rFonts w:asciiTheme="minorHAnsi" w:hAnsiTheme="minorHAnsi"/>
          <w:color w:val="000000"/>
        </w:rPr>
        <w:t xml:space="preserve"> utworów Olgi Tokarczuk. </w:t>
      </w:r>
      <w:r w:rsidR="00765228">
        <w:rPr>
          <w:rFonts w:asciiTheme="minorHAnsi" w:hAnsiTheme="minorHAnsi"/>
          <w:color w:val="000000"/>
        </w:rPr>
        <w:t xml:space="preserve">     W lektorów wcielili się uczniowie </w:t>
      </w:r>
      <w:r w:rsidR="005E79F7" w:rsidRPr="004626E8">
        <w:rPr>
          <w:rFonts w:asciiTheme="minorHAnsi" w:hAnsiTheme="minorHAnsi"/>
          <w:color w:val="000000"/>
        </w:rPr>
        <w:t>Liceum O</w:t>
      </w:r>
      <w:r w:rsidR="00765228">
        <w:rPr>
          <w:rFonts w:asciiTheme="minorHAnsi" w:hAnsiTheme="minorHAnsi"/>
          <w:color w:val="000000"/>
        </w:rPr>
        <w:t xml:space="preserve">gólnokształcącego w Kole, </w:t>
      </w:r>
      <w:r w:rsidR="005E79F7" w:rsidRPr="004626E8">
        <w:rPr>
          <w:rFonts w:asciiTheme="minorHAnsi" w:hAnsiTheme="minorHAnsi"/>
          <w:color w:val="000000"/>
        </w:rPr>
        <w:t xml:space="preserve">Burmistrz </w:t>
      </w:r>
      <w:r w:rsidR="009276EF">
        <w:rPr>
          <w:rFonts w:asciiTheme="minorHAnsi" w:hAnsiTheme="minorHAnsi"/>
          <w:color w:val="000000"/>
        </w:rPr>
        <w:t xml:space="preserve">Miasta </w:t>
      </w:r>
      <w:r w:rsidR="005E79F7" w:rsidRPr="004626E8">
        <w:rPr>
          <w:rFonts w:asciiTheme="minorHAnsi" w:hAnsiTheme="minorHAnsi"/>
          <w:color w:val="000000"/>
        </w:rPr>
        <w:t>Koł</w:t>
      </w:r>
      <w:r w:rsidR="00765228">
        <w:rPr>
          <w:rFonts w:asciiTheme="minorHAnsi" w:hAnsiTheme="minorHAnsi"/>
          <w:color w:val="000000"/>
        </w:rPr>
        <w:t xml:space="preserve">a,  Sekretarz Powiatu Kolskiego </w:t>
      </w:r>
      <w:r w:rsidR="00765228" w:rsidRPr="00765228">
        <w:rPr>
          <w:rFonts w:asciiTheme="minorHAnsi" w:hAnsiTheme="minorHAnsi"/>
          <w:color w:val="000000" w:themeColor="text1"/>
        </w:rPr>
        <w:t xml:space="preserve">(uczestniczyło </w:t>
      </w:r>
      <w:r w:rsidR="009276EF">
        <w:rPr>
          <w:rFonts w:asciiTheme="minorHAnsi" w:hAnsiTheme="minorHAnsi"/>
        </w:rPr>
        <w:t>37</w:t>
      </w:r>
      <w:r w:rsidR="00765228" w:rsidRPr="009276EF">
        <w:rPr>
          <w:rFonts w:asciiTheme="minorHAnsi" w:hAnsiTheme="minorHAnsi"/>
        </w:rPr>
        <w:t xml:space="preserve"> osób).</w:t>
      </w:r>
    </w:p>
    <w:p w:rsidR="00CD2A6E" w:rsidRPr="009276EF" w:rsidRDefault="00DE64B4" w:rsidP="005E79F7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lastRenderedPageBreak/>
        <w:t>Obchodzono</w:t>
      </w:r>
      <w:r w:rsidR="005E79F7" w:rsidRPr="004626E8">
        <w:rPr>
          <w:rFonts w:asciiTheme="minorHAnsi" w:hAnsiTheme="minorHAnsi"/>
          <w:color w:val="000000"/>
        </w:rPr>
        <w:t xml:space="preserve"> Dzień Bibliotekarza i Bibliotek. Oprawę muzyczną imprezy stanowił występ uczni</w:t>
      </w:r>
      <w:r w:rsidR="00765228">
        <w:rPr>
          <w:rFonts w:asciiTheme="minorHAnsi" w:hAnsiTheme="minorHAnsi"/>
          <w:color w:val="000000"/>
        </w:rPr>
        <w:t xml:space="preserve">ów Państwowej Szkoły Muzycznej </w:t>
      </w:r>
      <w:r w:rsidR="005E79F7" w:rsidRPr="004626E8">
        <w:rPr>
          <w:rFonts w:asciiTheme="minorHAnsi" w:hAnsiTheme="minorHAnsi"/>
          <w:color w:val="000000"/>
        </w:rPr>
        <w:t>w Kole. Na spotkaniu gościli: Wicestaro</w:t>
      </w:r>
      <w:r w:rsidR="009276EF">
        <w:rPr>
          <w:rFonts w:asciiTheme="minorHAnsi" w:hAnsiTheme="minorHAnsi"/>
          <w:color w:val="000000"/>
        </w:rPr>
        <w:t>sta Kolski, przedstawiciele Rad</w:t>
      </w:r>
      <w:r w:rsidR="005E79F7" w:rsidRPr="004626E8">
        <w:rPr>
          <w:rFonts w:asciiTheme="minorHAnsi" w:hAnsiTheme="minorHAnsi"/>
          <w:color w:val="000000"/>
        </w:rPr>
        <w:t>y Miejskiej, Przewodniczący Koła Przyjaciół Biblioteki, pracownicy bibliotek: publicznych powiatu kolskiego, szkolnych i pedagogicznej</w:t>
      </w:r>
      <w:r w:rsidR="00765228">
        <w:rPr>
          <w:rFonts w:asciiTheme="minorHAnsi" w:hAnsiTheme="minorHAnsi"/>
          <w:color w:val="000000"/>
        </w:rPr>
        <w:t xml:space="preserve"> (uczestniczyło </w:t>
      </w:r>
      <w:r w:rsidR="009276EF">
        <w:rPr>
          <w:rFonts w:asciiTheme="minorHAnsi" w:hAnsiTheme="minorHAnsi"/>
        </w:rPr>
        <w:t xml:space="preserve">45 </w:t>
      </w:r>
      <w:r w:rsidR="00765228" w:rsidRPr="009276EF">
        <w:rPr>
          <w:rFonts w:asciiTheme="minorHAnsi" w:hAnsiTheme="minorHAnsi"/>
        </w:rPr>
        <w:t>osób)</w:t>
      </w:r>
      <w:r w:rsidR="009276EF">
        <w:rPr>
          <w:rFonts w:asciiTheme="minorHAnsi" w:hAnsiTheme="minorHAnsi"/>
        </w:rPr>
        <w:t>.</w:t>
      </w:r>
    </w:p>
    <w:p w:rsidR="007D57DE" w:rsidRPr="00765228" w:rsidRDefault="00765228" w:rsidP="00A60D6F">
      <w:pPr>
        <w:pStyle w:val="Tekstpodstawowywcity2"/>
        <w:ind w:firstLine="0"/>
        <w:rPr>
          <w:rFonts w:asciiTheme="minorHAnsi" w:hAnsiTheme="minorHAnsi"/>
          <w:color w:val="000000" w:themeColor="text1"/>
        </w:rPr>
      </w:pPr>
      <w:r w:rsidRPr="00765228">
        <w:rPr>
          <w:rFonts w:asciiTheme="minorHAnsi" w:hAnsiTheme="minorHAnsi"/>
          <w:color w:val="000000" w:themeColor="text1"/>
        </w:rPr>
        <w:t>Dzięki mobilnej bibliotece - r</w:t>
      </w:r>
      <w:r w:rsidR="00AF0AE0" w:rsidRPr="00765228">
        <w:rPr>
          <w:rFonts w:asciiTheme="minorHAnsi" w:hAnsiTheme="minorHAnsi"/>
          <w:color w:val="000000" w:themeColor="text1"/>
        </w:rPr>
        <w:t>az w miesiącu</w:t>
      </w:r>
      <w:r w:rsidRPr="0076522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-</w:t>
      </w:r>
      <w:r w:rsidRPr="00765228">
        <w:rPr>
          <w:rFonts w:asciiTheme="minorHAnsi" w:hAnsiTheme="minorHAnsi"/>
          <w:color w:val="000000" w:themeColor="text1"/>
        </w:rPr>
        <w:t xml:space="preserve"> z księgozbioru placówki korzystali pensjonariusze  </w:t>
      </w:r>
      <w:r w:rsidR="002D55FB" w:rsidRPr="00765228">
        <w:rPr>
          <w:rFonts w:asciiTheme="minorHAnsi" w:hAnsiTheme="minorHAnsi"/>
          <w:color w:val="000000" w:themeColor="text1"/>
        </w:rPr>
        <w:t>Domu Pomocy Społecznej w Kole</w:t>
      </w:r>
      <w:r w:rsidR="002D55FB" w:rsidRPr="00765228">
        <w:rPr>
          <w:rFonts w:asciiTheme="minorHAnsi" w:hAnsiTheme="minorHAnsi"/>
          <w:b/>
          <w:color w:val="000000" w:themeColor="text1"/>
        </w:rPr>
        <w:t xml:space="preserve"> </w:t>
      </w:r>
      <w:r w:rsidR="00AF0AE0" w:rsidRPr="00765228">
        <w:rPr>
          <w:rFonts w:asciiTheme="minorHAnsi" w:hAnsiTheme="minorHAnsi"/>
          <w:color w:val="000000" w:themeColor="text1"/>
        </w:rPr>
        <w:t>(ul. Po</w:t>
      </w:r>
      <w:r>
        <w:rPr>
          <w:rFonts w:asciiTheme="minorHAnsi" w:hAnsiTheme="minorHAnsi"/>
          <w:color w:val="000000" w:themeColor="text1"/>
        </w:rPr>
        <w:t>niatowskiego 21). Książki trafi</w:t>
      </w:r>
      <w:r w:rsidR="00AF0AE0" w:rsidRPr="00765228">
        <w:rPr>
          <w:rFonts w:asciiTheme="minorHAnsi" w:hAnsiTheme="minorHAnsi"/>
          <w:color w:val="000000" w:themeColor="text1"/>
        </w:rPr>
        <w:t>ły do rąk tych</w:t>
      </w:r>
      <w:r w:rsidR="002D55FB" w:rsidRPr="00765228">
        <w:rPr>
          <w:rFonts w:asciiTheme="minorHAnsi" w:hAnsiTheme="minorHAnsi"/>
          <w:color w:val="000000" w:themeColor="text1"/>
        </w:rPr>
        <w:t xml:space="preserve"> którzy mają problem z przyjściem do bibl</w:t>
      </w:r>
      <w:r w:rsidR="00AF0AE0" w:rsidRPr="00765228">
        <w:rPr>
          <w:rFonts w:asciiTheme="minorHAnsi" w:hAnsiTheme="minorHAnsi"/>
          <w:color w:val="000000" w:themeColor="text1"/>
        </w:rPr>
        <w:t>ioteki</w:t>
      </w:r>
      <w:r w:rsidR="002D55FB" w:rsidRPr="00765228">
        <w:rPr>
          <w:rFonts w:asciiTheme="minorHAnsi" w:hAnsiTheme="minorHAnsi"/>
          <w:color w:val="000000" w:themeColor="text1"/>
        </w:rPr>
        <w:t>, są w pode</w:t>
      </w:r>
      <w:r w:rsidR="00AF0AE0" w:rsidRPr="00765228">
        <w:rPr>
          <w:rFonts w:asciiTheme="minorHAnsi" w:hAnsiTheme="minorHAnsi"/>
          <w:color w:val="000000" w:themeColor="text1"/>
        </w:rPr>
        <w:t xml:space="preserve">szłym wieku lub niepełnosprawni </w:t>
      </w:r>
      <w:r>
        <w:rPr>
          <w:rFonts w:asciiTheme="minorHAnsi" w:hAnsiTheme="minorHAnsi"/>
          <w:color w:val="000000" w:themeColor="text1"/>
        </w:rPr>
        <w:t xml:space="preserve">                        </w:t>
      </w:r>
      <w:r w:rsidR="00AF0AE0" w:rsidRPr="00765228">
        <w:rPr>
          <w:rFonts w:asciiTheme="minorHAnsi" w:hAnsiTheme="minorHAnsi"/>
          <w:color w:val="000000" w:themeColor="text1"/>
        </w:rPr>
        <w:t xml:space="preserve">- </w:t>
      </w:r>
      <w:r w:rsidR="002D55FB" w:rsidRPr="00765228">
        <w:rPr>
          <w:rFonts w:asciiTheme="minorHAnsi" w:hAnsiTheme="minorHAnsi"/>
          <w:color w:val="000000" w:themeColor="text1"/>
        </w:rPr>
        <w:t xml:space="preserve"> wymagają stałej opieki.</w:t>
      </w:r>
    </w:p>
    <w:p w:rsidR="007C7B9B" w:rsidRPr="004626E8" w:rsidRDefault="002D55FB" w:rsidP="00A60D6F">
      <w:pPr>
        <w:pStyle w:val="Tekstpodstawowywcity2"/>
        <w:ind w:left="1428" w:firstLine="0"/>
        <w:rPr>
          <w:rFonts w:asciiTheme="minorHAnsi" w:hAnsiTheme="minorHAnsi"/>
        </w:rPr>
      </w:pPr>
      <w:r w:rsidRPr="004626E8">
        <w:rPr>
          <w:rFonts w:asciiTheme="minorHAnsi" w:hAnsiTheme="minorHAnsi"/>
        </w:rPr>
        <w:t xml:space="preserve"> </w:t>
      </w:r>
    </w:p>
    <w:p w:rsidR="00CD2A6E" w:rsidRPr="00765228" w:rsidRDefault="00CD2A6E" w:rsidP="00CD2A6E">
      <w:pPr>
        <w:pStyle w:val="Tekstpodstawowywcity2"/>
        <w:rPr>
          <w:rFonts w:asciiTheme="minorHAnsi" w:hAnsiTheme="minorHAnsi" w:cs="Arial"/>
          <w:b/>
          <w:bCs/>
          <w:color w:val="000000" w:themeColor="text1"/>
        </w:rPr>
      </w:pPr>
      <w:r w:rsidRPr="00765228">
        <w:rPr>
          <w:rFonts w:asciiTheme="minorHAnsi" w:hAnsiTheme="minorHAnsi" w:cs="Arial"/>
          <w:b/>
          <w:bCs/>
          <w:color w:val="000000" w:themeColor="text1"/>
        </w:rPr>
        <w:t>Animacja czytelnictwa dziecięcego</w:t>
      </w:r>
    </w:p>
    <w:p w:rsidR="007D57DE" w:rsidRPr="004626E8" w:rsidRDefault="007D57DE" w:rsidP="00CD2A6E">
      <w:pPr>
        <w:pStyle w:val="Tekstpodstawowywcity2"/>
        <w:rPr>
          <w:rFonts w:asciiTheme="minorHAnsi" w:hAnsiTheme="minorHAnsi" w:cs="Arial"/>
          <w:b/>
          <w:bCs/>
          <w:color w:val="FF0000"/>
        </w:rPr>
      </w:pPr>
    </w:p>
    <w:p w:rsidR="00CD2A6E" w:rsidRPr="00765228" w:rsidRDefault="002256DA" w:rsidP="00CD2A6E">
      <w:pPr>
        <w:pStyle w:val="Tekstpodstawowywcity2"/>
        <w:rPr>
          <w:rFonts w:asciiTheme="minorHAnsi" w:hAnsiTheme="minorHAnsi" w:cs="Arial"/>
          <w:bCs/>
          <w:color w:val="000000" w:themeColor="text1"/>
        </w:rPr>
      </w:pPr>
      <w:r w:rsidRPr="00765228">
        <w:rPr>
          <w:rFonts w:asciiTheme="minorHAnsi" w:hAnsiTheme="minorHAnsi" w:cs="Arial"/>
          <w:bCs/>
          <w:color w:val="000000" w:themeColor="text1"/>
        </w:rPr>
        <w:t>Tradycyjna oferta</w:t>
      </w:r>
      <w:r w:rsidR="00CD2A6E" w:rsidRPr="00765228">
        <w:rPr>
          <w:rFonts w:asciiTheme="minorHAnsi" w:hAnsiTheme="minorHAnsi" w:cs="Arial"/>
          <w:bCs/>
          <w:color w:val="000000" w:themeColor="text1"/>
        </w:rPr>
        <w:t xml:space="preserve"> </w:t>
      </w:r>
      <w:r w:rsidRPr="00765228">
        <w:rPr>
          <w:rFonts w:asciiTheme="minorHAnsi" w:hAnsiTheme="minorHAnsi" w:cs="Arial"/>
          <w:bCs/>
          <w:color w:val="000000" w:themeColor="text1"/>
        </w:rPr>
        <w:t xml:space="preserve">- zajęcia </w:t>
      </w:r>
      <w:r w:rsidR="00CD2A6E" w:rsidRPr="00765228">
        <w:rPr>
          <w:rFonts w:asciiTheme="minorHAnsi" w:hAnsiTheme="minorHAnsi" w:cs="Arial"/>
          <w:bCs/>
          <w:color w:val="000000" w:themeColor="text1"/>
        </w:rPr>
        <w:t xml:space="preserve">w czasie ferii i wakacji  oraz  </w:t>
      </w:r>
      <w:r w:rsidRPr="00765228">
        <w:rPr>
          <w:rFonts w:asciiTheme="minorHAnsi" w:hAnsiTheme="minorHAnsi" w:cs="Arial"/>
          <w:bCs/>
          <w:color w:val="000000" w:themeColor="text1"/>
        </w:rPr>
        <w:t>wycieczki i lekcje bi</w:t>
      </w:r>
      <w:r w:rsidR="00CA1C10" w:rsidRPr="00765228">
        <w:rPr>
          <w:rFonts w:asciiTheme="minorHAnsi" w:hAnsiTheme="minorHAnsi" w:cs="Arial"/>
          <w:bCs/>
          <w:color w:val="000000" w:themeColor="text1"/>
        </w:rPr>
        <w:t xml:space="preserve">blioteczne - wzbogacana została </w:t>
      </w:r>
      <w:r w:rsidRPr="00765228">
        <w:rPr>
          <w:rFonts w:asciiTheme="minorHAnsi" w:hAnsiTheme="minorHAnsi" w:cs="Arial"/>
          <w:bCs/>
          <w:color w:val="000000" w:themeColor="text1"/>
        </w:rPr>
        <w:t xml:space="preserve"> o</w:t>
      </w:r>
      <w:r w:rsidR="00CD2A6E" w:rsidRPr="00765228">
        <w:rPr>
          <w:rFonts w:asciiTheme="minorHAnsi" w:hAnsiTheme="minorHAnsi" w:cs="Arial"/>
          <w:bCs/>
          <w:color w:val="000000" w:themeColor="text1"/>
        </w:rPr>
        <w:t>:</w:t>
      </w:r>
    </w:p>
    <w:p w:rsidR="00CD2A6E" w:rsidRPr="004626E8" w:rsidRDefault="00CD2A6E" w:rsidP="00CD2A6E">
      <w:pPr>
        <w:pStyle w:val="Tekstpodstawowywcity2"/>
        <w:rPr>
          <w:rFonts w:asciiTheme="minorHAnsi" w:hAnsiTheme="minorHAnsi" w:cs="Arial"/>
          <w:b/>
          <w:bCs/>
        </w:rPr>
      </w:pPr>
    </w:p>
    <w:p w:rsidR="00BD617E" w:rsidRPr="009276EF" w:rsidRDefault="002256DA" w:rsidP="009276EF">
      <w:pPr>
        <w:pStyle w:val="Tekstpodstawowywcity2"/>
        <w:numPr>
          <w:ilvl w:val="0"/>
          <w:numId w:val="12"/>
        </w:numPr>
        <w:rPr>
          <w:rFonts w:asciiTheme="minorHAnsi" w:hAnsiTheme="minorHAnsi" w:cs="Arial"/>
          <w:color w:val="000000" w:themeColor="text1"/>
        </w:rPr>
      </w:pPr>
      <w:r w:rsidRPr="00BD617E">
        <w:rPr>
          <w:rFonts w:asciiTheme="minorHAnsi" w:hAnsiTheme="minorHAnsi" w:cs="Arial"/>
          <w:color w:val="000000" w:themeColor="text1"/>
        </w:rPr>
        <w:t>s</w:t>
      </w:r>
      <w:r w:rsidR="00A32467" w:rsidRPr="00BD617E">
        <w:rPr>
          <w:rFonts w:asciiTheme="minorHAnsi" w:hAnsiTheme="minorHAnsi" w:cs="Arial"/>
          <w:color w:val="000000" w:themeColor="text1"/>
        </w:rPr>
        <w:t xml:space="preserve">potkania </w:t>
      </w:r>
      <w:r w:rsidR="00CD2A6E" w:rsidRPr="00BD617E">
        <w:rPr>
          <w:rFonts w:asciiTheme="minorHAnsi" w:hAnsiTheme="minorHAnsi" w:cs="Arial"/>
          <w:color w:val="000000" w:themeColor="text1"/>
        </w:rPr>
        <w:t>o charakterze biblioterapeutycznym</w:t>
      </w:r>
      <w:r w:rsidR="00D01A37" w:rsidRPr="00BD617E">
        <w:rPr>
          <w:rFonts w:asciiTheme="minorHAnsi" w:hAnsiTheme="minorHAnsi" w:cs="Arial"/>
          <w:color w:val="000000" w:themeColor="text1"/>
        </w:rPr>
        <w:t xml:space="preserve"> - </w:t>
      </w:r>
      <w:r w:rsidR="00CD2A6E" w:rsidRPr="00BD617E">
        <w:rPr>
          <w:rFonts w:asciiTheme="minorHAnsi" w:hAnsiTheme="minorHAnsi" w:cs="Arial"/>
          <w:color w:val="000000" w:themeColor="text1"/>
        </w:rPr>
        <w:t>wykorzystują</w:t>
      </w:r>
      <w:r w:rsidR="00CA1C10" w:rsidRPr="00BD617E">
        <w:rPr>
          <w:rFonts w:asciiTheme="minorHAnsi" w:hAnsiTheme="minorHAnsi" w:cs="Arial"/>
          <w:color w:val="000000" w:themeColor="text1"/>
        </w:rPr>
        <w:t>ce</w:t>
      </w:r>
      <w:r w:rsidR="00CD2A6E" w:rsidRPr="00BD617E">
        <w:rPr>
          <w:rFonts w:asciiTheme="minorHAnsi" w:hAnsiTheme="minorHAnsi" w:cs="Arial"/>
          <w:color w:val="000000" w:themeColor="text1"/>
        </w:rPr>
        <w:t xml:space="preserve"> wyselekcjonowane materiały czytelnicze, pomagają</w:t>
      </w:r>
      <w:r w:rsidR="00CA1C10" w:rsidRPr="00BD617E">
        <w:rPr>
          <w:rFonts w:asciiTheme="minorHAnsi" w:hAnsiTheme="minorHAnsi" w:cs="Arial"/>
          <w:color w:val="000000" w:themeColor="text1"/>
        </w:rPr>
        <w:t>ce</w:t>
      </w:r>
      <w:r w:rsidR="00CD2A6E" w:rsidRPr="00BD617E">
        <w:rPr>
          <w:rFonts w:asciiTheme="minorHAnsi" w:hAnsiTheme="minorHAnsi" w:cs="Arial"/>
          <w:color w:val="000000" w:themeColor="text1"/>
        </w:rPr>
        <w:t xml:space="preserve"> w rozwiązywaniu</w:t>
      </w:r>
      <w:r w:rsidR="00D01A37" w:rsidRPr="00BD617E">
        <w:rPr>
          <w:rFonts w:asciiTheme="minorHAnsi" w:hAnsiTheme="minorHAnsi" w:cs="Arial"/>
          <w:color w:val="000000" w:themeColor="text1"/>
        </w:rPr>
        <w:t xml:space="preserve"> problemów osobistych. S</w:t>
      </w:r>
      <w:r w:rsidR="00CD2A6E" w:rsidRPr="00BD617E">
        <w:rPr>
          <w:rFonts w:asciiTheme="minorHAnsi" w:hAnsiTheme="minorHAnsi" w:cs="Arial"/>
          <w:color w:val="000000" w:themeColor="text1"/>
        </w:rPr>
        <w:t>łużą</w:t>
      </w:r>
      <w:r w:rsidR="00CA1C10" w:rsidRPr="00BD617E">
        <w:rPr>
          <w:rFonts w:asciiTheme="minorHAnsi" w:hAnsiTheme="minorHAnsi" w:cs="Arial"/>
          <w:color w:val="000000" w:themeColor="text1"/>
        </w:rPr>
        <w:t xml:space="preserve">ce nawiązywaniu </w:t>
      </w:r>
      <w:r w:rsidR="00CD2A6E" w:rsidRPr="00BD617E">
        <w:rPr>
          <w:rFonts w:asciiTheme="minorHAnsi" w:hAnsiTheme="minorHAnsi" w:cs="Arial"/>
          <w:color w:val="000000" w:themeColor="text1"/>
        </w:rPr>
        <w:t>od najmłodszych</w:t>
      </w:r>
      <w:r w:rsidR="00BD617E" w:rsidRPr="00BD617E">
        <w:rPr>
          <w:rFonts w:asciiTheme="minorHAnsi" w:hAnsiTheme="minorHAnsi" w:cs="Arial"/>
          <w:color w:val="000000" w:themeColor="text1"/>
        </w:rPr>
        <w:t xml:space="preserve"> lat więzi i kontaktu  dziecka </w:t>
      </w:r>
      <w:r w:rsidR="00CD2A6E" w:rsidRPr="00BD617E">
        <w:rPr>
          <w:rFonts w:asciiTheme="minorHAnsi" w:hAnsiTheme="minorHAnsi" w:cs="Arial"/>
          <w:color w:val="000000" w:themeColor="text1"/>
        </w:rPr>
        <w:t xml:space="preserve"> z </w:t>
      </w:r>
      <w:r w:rsidR="00D01A37" w:rsidRPr="00BD617E">
        <w:rPr>
          <w:rFonts w:asciiTheme="minorHAnsi" w:hAnsiTheme="minorHAnsi" w:cs="Arial"/>
          <w:color w:val="000000" w:themeColor="text1"/>
        </w:rPr>
        <w:t>książką oraz  biblioteką</w:t>
      </w:r>
      <w:r w:rsidR="00CA1C10" w:rsidRPr="00BD617E">
        <w:rPr>
          <w:rFonts w:asciiTheme="minorHAnsi" w:hAnsiTheme="minorHAnsi" w:cs="Arial"/>
          <w:color w:val="000000" w:themeColor="text1"/>
        </w:rPr>
        <w:t>. W programie znalazły się</w:t>
      </w:r>
      <w:r w:rsidR="00CD2A6E" w:rsidRPr="00BD617E">
        <w:rPr>
          <w:rFonts w:asciiTheme="minorHAnsi" w:hAnsiTheme="minorHAnsi" w:cs="Arial"/>
          <w:color w:val="000000" w:themeColor="text1"/>
        </w:rPr>
        <w:t>:  głośne czytanie</w:t>
      </w:r>
      <w:r w:rsidR="00BD617E" w:rsidRPr="00BD617E">
        <w:rPr>
          <w:rFonts w:asciiTheme="minorHAnsi" w:hAnsiTheme="minorHAnsi" w:cs="Arial"/>
          <w:color w:val="000000" w:themeColor="text1"/>
        </w:rPr>
        <w:t xml:space="preserve">; zabawy: ruchowe, integracyjne                               </w:t>
      </w:r>
      <w:r w:rsidR="00CD2A6E" w:rsidRPr="00BD617E">
        <w:rPr>
          <w:rFonts w:asciiTheme="minorHAnsi" w:hAnsiTheme="minorHAnsi" w:cs="Arial"/>
          <w:color w:val="000000" w:themeColor="text1"/>
        </w:rPr>
        <w:t>i edukacyjne; za</w:t>
      </w:r>
      <w:r w:rsidR="00D01A37" w:rsidRPr="00BD617E">
        <w:rPr>
          <w:rFonts w:asciiTheme="minorHAnsi" w:hAnsiTheme="minorHAnsi" w:cs="Arial"/>
          <w:color w:val="000000" w:themeColor="text1"/>
        </w:rPr>
        <w:t>jęcia plastyczne</w:t>
      </w:r>
      <w:r w:rsidR="00CA1C10" w:rsidRPr="00BD617E">
        <w:rPr>
          <w:rFonts w:asciiTheme="minorHAnsi" w:hAnsiTheme="minorHAnsi" w:cs="Arial"/>
          <w:color w:val="000000" w:themeColor="text1"/>
        </w:rPr>
        <w:t xml:space="preserve"> (uczestniczyły 252 osoby)</w:t>
      </w:r>
      <w:r w:rsidR="00BD617E" w:rsidRPr="00BD617E">
        <w:rPr>
          <w:rFonts w:asciiTheme="minorHAnsi" w:hAnsiTheme="minorHAnsi" w:cs="Arial"/>
          <w:color w:val="000000" w:themeColor="text1"/>
        </w:rPr>
        <w:t>;</w:t>
      </w:r>
    </w:p>
    <w:p w:rsidR="00BD617E" w:rsidRPr="009276EF" w:rsidRDefault="00B114C3" w:rsidP="009276EF">
      <w:pPr>
        <w:pStyle w:val="Tekstpodstawowywcity2"/>
        <w:numPr>
          <w:ilvl w:val="0"/>
          <w:numId w:val="13"/>
        </w:numPr>
        <w:rPr>
          <w:rFonts w:asciiTheme="minorHAnsi" w:hAnsiTheme="minorHAnsi" w:cs="Arial"/>
          <w:color w:val="000000" w:themeColor="text1"/>
        </w:rPr>
      </w:pPr>
      <w:r w:rsidRPr="00BD617E">
        <w:rPr>
          <w:rFonts w:asciiTheme="minorHAnsi" w:hAnsiTheme="minorHAnsi" w:cs="Arial"/>
          <w:color w:val="000000" w:themeColor="text1"/>
        </w:rPr>
        <w:t>Akademię</w:t>
      </w:r>
      <w:r w:rsidR="00CD2A6E" w:rsidRPr="00BD617E">
        <w:rPr>
          <w:rFonts w:asciiTheme="minorHAnsi" w:hAnsiTheme="minorHAnsi" w:cs="Arial"/>
          <w:color w:val="000000" w:themeColor="text1"/>
        </w:rPr>
        <w:t xml:space="preserve"> Plastyki</w:t>
      </w:r>
      <w:r w:rsidR="007C7B9B" w:rsidRPr="00BD617E">
        <w:rPr>
          <w:rFonts w:asciiTheme="minorHAnsi" w:hAnsiTheme="minorHAnsi" w:cs="Arial"/>
          <w:color w:val="000000" w:themeColor="text1"/>
        </w:rPr>
        <w:t xml:space="preserve"> -</w:t>
      </w:r>
      <w:r w:rsidR="00D01A37" w:rsidRPr="00BD617E">
        <w:rPr>
          <w:rFonts w:asciiTheme="minorHAnsi" w:hAnsiTheme="minorHAnsi" w:cs="Arial"/>
          <w:color w:val="000000" w:themeColor="text1"/>
        </w:rPr>
        <w:t xml:space="preserve">  cotygodniowe zajęcia manualne  </w:t>
      </w:r>
      <w:r w:rsidR="00CD2A6E" w:rsidRPr="00BD617E">
        <w:rPr>
          <w:rFonts w:asciiTheme="minorHAnsi" w:hAnsiTheme="minorHAnsi" w:cs="Arial"/>
          <w:color w:val="000000" w:themeColor="text1"/>
        </w:rPr>
        <w:t xml:space="preserve">dla </w:t>
      </w:r>
      <w:r w:rsidR="00D01A37" w:rsidRPr="00BD617E">
        <w:rPr>
          <w:rFonts w:asciiTheme="minorHAnsi" w:hAnsiTheme="minorHAnsi" w:cs="Arial"/>
          <w:color w:val="000000" w:themeColor="text1"/>
        </w:rPr>
        <w:t xml:space="preserve">dzieci </w:t>
      </w:r>
      <w:r w:rsidR="00CD2A6E" w:rsidRPr="00BD617E">
        <w:rPr>
          <w:rFonts w:asciiTheme="minorHAnsi" w:hAnsiTheme="minorHAnsi" w:cs="Arial"/>
          <w:color w:val="000000" w:themeColor="text1"/>
        </w:rPr>
        <w:t>najmłods</w:t>
      </w:r>
      <w:r w:rsidR="00D01A37" w:rsidRPr="00BD617E">
        <w:rPr>
          <w:rFonts w:asciiTheme="minorHAnsi" w:hAnsiTheme="minorHAnsi" w:cs="Arial"/>
          <w:color w:val="000000" w:themeColor="text1"/>
        </w:rPr>
        <w:t xml:space="preserve">zych </w:t>
      </w:r>
      <w:r w:rsidR="00024D28">
        <w:rPr>
          <w:rFonts w:asciiTheme="minorHAnsi" w:hAnsiTheme="minorHAnsi" w:cs="Arial"/>
          <w:color w:val="000000" w:themeColor="text1"/>
        </w:rPr>
        <w:t xml:space="preserve">                  </w:t>
      </w:r>
      <w:r w:rsidR="007C7B9B" w:rsidRPr="00BD617E">
        <w:rPr>
          <w:rFonts w:asciiTheme="minorHAnsi" w:hAnsiTheme="minorHAnsi" w:cs="Arial"/>
          <w:color w:val="000000" w:themeColor="text1"/>
        </w:rPr>
        <w:t>(5-</w:t>
      </w:r>
      <w:r w:rsidR="00D01A37" w:rsidRPr="00BD617E">
        <w:rPr>
          <w:rFonts w:asciiTheme="minorHAnsi" w:hAnsiTheme="minorHAnsi" w:cs="Arial"/>
          <w:color w:val="000000" w:themeColor="text1"/>
        </w:rPr>
        <w:t>6 letnich)</w:t>
      </w:r>
      <w:r w:rsidR="008A3524" w:rsidRPr="00BD617E">
        <w:rPr>
          <w:rFonts w:asciiTheme="minorHAnsi" w:hAnsiTheme="minorHAnsi" w:cs="Arial"/>
          <w:color w:val="000000" w:themeColor="text1"/>
        </w:rPr>
        <w:t xml:space="preserve"> (uczestniczyło 220 osób)</w:t>
      </w:r>
      <w:r w:rsidRPr="00BD617E">
        <w:rPr>
          <w:rFonts w:asciiTheme="minorHAnsi" w:hAnsiTheme="minorHAnsi" w:cs="Arial"/>
          <w:color w:val="000000" w:themeColor="text1"/>
        </w:rPr>
        <w:t>;</w:t>
      </w:r>
    </w:p>
    <w:p w:rsidR="009276EF" w:rsidRDefault="00CA1C10" w:rsidP="009276EF">
      <w:pPr>
        <w:pStyle w:val="Tekstpodstawowywcity2"/>
        <w:numPr>
          <w:ilvl w:val="0"/>
          <w:numId w:val="14"/>
        </w:numPr>
        <w:rPr>
          <w:rFonts w:asciiTheme="minorHAnsi" w:hAnsiTheme="minorHAnsi" w:cs="Arial"/>
          <w:color w:val="000000" w:themeColor="text1"/>
        </w:rPr>
      </w:pPr>
      <w:r w:rsidRPr="00BD617E">
        <w:rPr>
          <w:rFonts w:asciiTheme="minorHAnsi" w:hAnsiTheme="minorHAnsi" w:cs="Arial"/>
          <w:color w:val="000000" w:themeColor="text1"/>
        </w:rPr>
        <w:t xml:space="preserve">zajęcia </w:t>
      </w:r>
      <w:r w:rsidR="00B114C3" w:rsidRPr="00BD617E">
        <w:rPr>
          <w:rFonts w:asciiTheme="minorHAnsi" w:hAnsiTheme="minorHAnsi" w:cs="Arial"/>
          <w:color w:val="000000" w:themeColor="text1"/>
        </w:rPr>
        <w:t>„</w:t>
      </w:r>
      <w:r w:rsidRPr="00BD617E">
        <w:rPr>
          <w:rFonts w:asciiTheme="minorHAnsi" w:hAnsiTheme="minorHAnsi" w:cs="Arial"/>
          <w:color w:val="000000" w:themeColor="text1"/>
        </w:rPr>
        <w:t>alternatywne</w:t>
      </w:r>
      <w:r w:rsidR="00B114C3" w:rsidRPr="00BD617E">
        <w:rPr>
          <w:rFonts w:asciiTheme="minorHAnsi" w:hAnsiTheme="minorHAnsi" w:cs="Arial"/>
          <w:color w:val="000000" w:themeColor="text1"/>
        </w:rPr>
        <w:t>”</w:t>
      </w:r>
      <w:r w:rsidRPr="00BD617E">
        <w:rPr>
          <w:rFonts w:asciiTheme="minorHAnsi" w:hAnsiTheme="minorHAnsi" w:cs="Arial"/>
          <w:color w:val="000000" w:themeColor="text1"/>
        </w:rPr>
        <w:t xml:space="preserve"> dla szkolnych, odbywające się w okresie od 8 do 26 kwietnia, </w:t>
      </w:r>
      <w:r w:rsidR="00BD617E">
        <w:rPr>
          <w:rFonts w:asciiTheme="minorHAnsi" w:hAnsiTheme="minorHAnsi" w:cs="Arial"/>
          <w:color w:val="000000" w:themeColor="text1"/>
        </w:rPr>
        <w:t xml:space="preserve">   </w:t>
      </w:r>
      <w:r w:rsidRPr="00BD617E">
        <w:rPr>
          <w:rFonts w:asciiTheme="minorHAnsi" w:hAnsiTheme="minorHAnsi" w:cs="Arial"/>
          <w:color w:val="000000" w:themeColor="text1"/>
        </w:rPr>
        <w:t>w każdy dzień tygodnia</w:t>
      </w:r>
      <w:r w:rsidR="008A3524" w:rsidRPr="00BD617E">
        <w:rPr>
          <w:rFonts w:asciiTheme="minorHAnsi" w:hAnsiTheme="minorHAnsi" w:cs="Arial"/>
          <w:color w:val="000000" w:themeColor="text1"/>
        </w:rPr>
        <w:t xml:space="preserve">, </w:t>
      </w:r>
      <w:r w:rsidRPr="00BD617E">
        <w:rPr>
          <w:rFonts w:asciiTheme="minorHAnsi" w:hAnsiTheme="minorHAnsi" w:cs="Arial"/>
          <w:color w:val="000000" w:themeColor="text1"/>
        </w:rPr>
        <w:t xml:space="preserve"> w godzinach od 8:00-14:00. Uczestniczyło w nich 108 uczniów szkół </w:t>
      </w:r>
      <w:r w:rsidR="008A3524" w:rsidRPr="00BD617E">
        <w:rPr>
          <w:rFonts w:asciiTheme="minorHAnsi" w:hAnsiTheme="minorHAnsi" w:cs="Arial"/>
          <w:color w:val="000000" w:themeColor="text1"/>
        </w:rPr>
        <w:t>podstawowych</w:t>
      </w:r>
      <w:r w:rsidR="00B114C3" w:rsidRPr="00BD617E">
        <w:rPr>
          <w:rFonts w:asciiTheme="minorHAnsi" w:hAnsiTheme="minorHAnsi" w:cs="Arial"/>
          <w:color w:val="000000" w:themeColor="text1"/>
        </w:rPr>
        <w:t>;</w:t>
      </w:r>
      <w:r w:rsidRPr="00BD617E">
        <w:rPr>
          <w:rFonts w:asciiTheme="minorHAnsi" w:hAnsiTheme="minorHAnsi" w:cs="Arial"/>
          <w:color w:val="000000" w:themeColor="text1"/>
        </w:rPr>
        <w:t xml:space="preserve"> </w:t>
      </w:r>
    </w:p>
    <w:p w:rsidR="009276EF" w:rsidRPr="009276EF" w:rsidRDefault="00D01A37" w:rsidP="009276EF">
      <w:pPr>
        <w:pStyle w:val="Tekstpodstawowywcity2"/>
        <w:numPr>
          <w:ilvl w:val="0"/>
          <w:numId w:val="14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>konkursy: pl</w:t>
      </w:r>
      <w:r w:rsidR="00FD15AE" w:rsidRPr="009276EF">
        <w:rPr>
          <w:rFonts w:asciiTheme="minorHAnsi" w:hAnsiTheme="minorHAnsi"/>
          <w:color w:val="000000" w:themeColor="text1"/>
        </w:rPr>
        <w:t>astyczne: „#jestem eko” (</w:t>
      </w:r>
      <w:r w:rsidRPr="009276EF">
        <w:rPr>
          <w:rFonts w:asciiTheme="minorHAnsi" w:hAnsiTheme="minorHAnsi"/>
          <w:color w:val="000000" w:themeColor="text1"/>
        </w:rPr>
        <w:t>ze Specjalnym Ośrodkiem Szkolno-Wychowawczym w Kole),  „Bumerang”, „Mam pomysł na biznes” (z  SKO przy Specjalnym Ośrodku Szkolno-Wychowawczym w Kole, PKO Bankiem Polskim oddziałem 1 w Kole),  „Moja podróż z Koziołkiem Matołkiem”, „Ożywiony motek”, „Pajęczyna Charlotty”, „Planszówka”, „Podkładka”, „Pszczoły”; czytelnicze: „Mistrz Pięknego Czytania Powiatu Kolskiego ‘2019”, o Stanisła</w:t>
      </w:r>
      <w:r w:rsidR="00FD15AE" w:rsidRPr="009276EF">
        <w:rPr>
          <w:rFonts w:asciiTheme="minorHAnsi" w:hAnsiTheme="minorHAnsi"/>
          <w:color w:val="000000" w:themeColor="text1"/>
        </w:rPr>
        <w:t xml:space="preserve">wie Fleszarowej-Muskat </w:t>
      </w:r>
      <w:r w:rsidRPr="009276EF">
        <w:rPr>
          <w:rFonts w:asciiTheme="minorHAnsi" w:hAnsiTheme="minorHAnsi"/>
          <w:color w:val="000000" w:themeColor="text1"/>
        </w:rPr>
        <w:t>(ze Stowarzys</w:t>
      </w:r>
      <w:r w:rsidR="00B114C3" w:rsidRPr="009276EF">
        <w:rPr>
          <w:rFonts w:asciiTheme="minorHAnsi" w:hAnsiTheme="minorHAnsi"/>
          <w:color w:val="000000" w:themeColor="text1"/>
        </w:rPr>
        <w:t xml:space="preserve">zeniem Przyjaciół Miasta Koła nad </w:t>
      </w:r>
      <w:r w:rsidRPr="009276EF">
        <w:rPr>
          <w:rFonts w:asciiTheme="minorHAnsi" w:hAnsiTheme="minorHAnsi"/>
          <w:color w:val="000000" w:themeColor="text1"/>
        </w:rPr>
        <w:t>W</w:t>
      </w:r>
      <w:r w:rsidR="00B114C3" w:rsidRPr="009276EF">
        <w:rPr>
          <w:rFonts w:asciiTheme="minorHAnsi" w:hAnsiTheme="minorHAnsi"/>
          <w:color w:val="000000" w:themeColor="text1"/>
        </w:rPr>
        <w:t>artą</w:t>
      </w:r>
      <w:r w:rsidRPr="009276EF">
        <w:rPr>
          <w:rFonts w:asciiTheme="minorHAnsi" w:hAnsiTheme="minorHAnsi"/>
          <w:color w:val="000000" w:themeColor="text1"/>
        </w:rPr>
        <w:t>,  Urzędem Miejskim w Kole), „Poezja jest kobietą”; literackie:  „Gdybym był Mikołaje</w:t>
      </w:r>
      <w:r w:rsidR="00FD15AE" w:rsidRPr="009276EF">
        <w:rPr>
          <w:rFonts w:asciiTheme="minorHAnsi" w:hAnsiTheme="minorHAnsi"/>
          <w:color w:val="000000" w:themeColor="text1"/>
        </w:rPr>
        <w:t xml:space="preserve">m, to…” i „Moja opowieść            </w:t>
      </w:r>
      <w:r w:rsidRPr="009276EF">
        <w:rPr>
          <w:rFonts w:asciiTheme="minorHAnsi" w:hAnsiTheme="minorHAnsi"/>
          <w:color w:val="000000" w:themeColor="text1"/>
        </w:rPr>
        <w:t xml:space="preserve"> o Świętym Mikołaju” (</w:t>
      </w:r>
      <w:r w:rsidR="00B114C3" w:rsidRPr="009276EF">
        <w:rPr>
          <w:rFonts w:asciiTheme="minorHAnsi" w:hAnsiTheme="minorHAnsi"/>
          <w:color w:val="000000" w:themeColor="text1"/>
        </w:rPr>
        <w:t xml:space="preserve">III </w:t>
      </w:r>
      <w:r w:rsidR="00FD15AE" w:rsidRPr="009276EF">
        <w:rPr>
          <w:rFonts w:asciiTheme="minorHAnsi" w:hAnsiTheme="minorHAnsi"/>
          <w:color w:val="000000" w:themeColor="text1"/>
        </w:rPr>
        <w:t>edycja konkursów ogólnopolskich</w:t>
      </w:r>
      <w:r w:rsidR="00B114C3" w:rsidRPr="009276EF">
        <w:rPr>
          <w:rFonts w:asciiTheme="minorHAnsi" w:hAnsiTheme="minorHAnsi"/>
          <w:color w:val="000000" w:themeColor="text1"/>
        </w:rPr>
        <w:t xml:space="preserve">, </w:t>
      </w:r>
      <w:r w:rsidRPr="009276EF">
        <w:rPr>
          <w:rFonts w:asciiTheme="minorHAnsi" w:hAnsiTheme="minorHAnsi"/>
          <w:color w:val="000000" w:themeColor="text1"/>
        </w:rPr>
        <w:t>ze Specjalnym Ośrodkie</w:t>
      </w:r>
      <w:r w:rsidR="00B114C3" w:rsidRPr="009276EF">
        <w:rPr>
          <w:rFonts w:asciiTheme="minorHAnsi" w:hAnsiTheme="minorHAnsi"/>
          <w:color w:val="000000" w:themeColor="text1"/>
        </w:rPr>
        <w:t>m Szkolno-Wychowawczym w Kole</w:t>
      </w:r>
      <w:r w:rsidR="009276EF" w:rsidRPr="009276EF">
        <w:rPr>
          <w:rFonts w:asciiTheme="minorHAnsi" w:hAnsiTheme="minorHAnsi"/>
          <w:color w:val="000000" w:themeColor="text1"/>
        </w:rPr>
        <w:t xml:space="preserve">); fotograficzny - </w:t>
      </w:r>
      <w:r w:rsidRPr="009276EF">
        <w:rPr>
          <w:rFonts w:asciiTheme="minorHAnsi" w:hAnsiTheme="minorHAnsi"/>
          <w:color w:val="000000" w:themeColor="text1"/>
        </w:rPr>
        <w:t xml:space="preserve">„Przyroda Ziemi Kolskiej </w:t>
      </w:r>
      <w:r w:rsidR="009276EF" w:rsidRPr="009276EF">
        <w:rPr>
          <w:rFonts w:asciiTheme="minorHAnsi" w:hAnsiTheme="minorHAnsi"/>
          <w:color w:val="000000" w:themeColor="text1"/>
        </w:rPr>
        <w:t xml:space="preserve">                           </w:t>
      </w:r>
      <w:r w:rsidRPr="009276EF">
        <w:rPr>
          <w:rFonts w:asciiTheme="minorHAnsi" w:hAnsiTheme="minorHAnsi"/>
          <w:color w:val="000000" w:themeColor="text1"/>
        </w:rPr>
        <w:t xml:space="preserve">w obiektywie” (z Zespołem ds. Ochrony Środowiska Urzędu Miejskiego w Kole) </w:t>
      </w:r>
      <w:r w:rsidR="008A3524" w:rsidRPr="009276EF">
        <w:rPr>
          <w:rFonts w:asciiTheme="minorHAnsi" w:hAnsiTheme="minorHAnsi"/>
          <w:color w:val="000000" w:themeColor="text1"/>
        </w:rPr>
        <w:t>(uczestniczyło 910 osób)</w:t>
      </w:r>
      <w:r w:rsidR="00B114C3" w:rsidRPr="009276EF">
        <w:rPr>
          <w:rFonts w:asciiTheme="minorHAnsi" w:hAnsiTheme="minorHAnsi"/>
          <w:color w:val="000000" w:themeColor="text1"/>
        </w:rPr>
        <w:t>;</w:t>
      </w:r>
    </w:p>
    <w:p w:rsidR="009276EF" w:rsidRPr="009276EF" w:rsidRDefault="00FD15AE" w:rsidP="009276EF">
      <w:pPr>
        <w:pStyle w:val="Tekstpodstawowywcity2"/>
        <w:numPr>
          <w:ilvl w:val="0"/>
          <w:numId w:val="14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>obchody</w:t>
      </w:r>
      <w:r w:rsidR="00B114C3" w:rsidRPr="009276EF">
        <w:rPr>
          <w:rFonts w:asciiTheme="minorHAnsi" w:hAnsiTheme="minorHAnsi"/>
          <w:color w:val="000000" w:themeColor="text1"/>
        </w:rPr>
        <w:t xml:space="preserve"> </w:t>
      </w:r>
      <w:r w:rsidRPr="009276EF">
        <w:rPr>
          <w:rFonts w:asciiTheme="minorHAnsi" w:hAnsiTheme="minorHAnsi"/>
          <w:color w:val="000000" w:themeColor="text1"/>
        </w:rPr>
        <w:t>Światowego Dnia Książki i Praw Autorskich, uświetnione</w:t>
      </w:r>
      <w:r w:rsidR="00D01A37" w:rsidRPr="009276EF">
        <w:rPr>
          <w:rFonts w:asciiTheme="minorHAnsi" w:hAnsiTheme="minorHAnsi"/>
          <w:color w:val="000000" w:themeColor="text1"/>
        </w:rPr>
        <w:t xml:space="preserve"> gł</w:t>
      </w:r>
      <w:r w:rsidRPr="009276EF">
        <w:rPr>
          <w:rFonts w:asciiTheme="minorHAnsi" w:hAnsiTheme="minorHAnsi"/>
          <w:color w:val="000000" w:themeColor="text1"/>
        </w:rPr>
        <w:t>ośnym  czytaniem</w:t>
      </w:r>
      <w:r w:rsidR="00D01A37" w:rsidRPr="009276EF">
        <w:rPr>
          <w:rFonts w:asciiTheme="minorHAnsi" w:hAnsiTheme="minorHAnsi"/>
          <w:color w:val="000000" w:themeColor="text1"/>
        </w:rPr>
        <w:t>: Burmistrz</w:t>
      </w:r>
      <w:r w:rsidRPr="009276EF">
        <w:rPr>
          <w:rFonts w:asciiTheme="minorHAnsi" w:hAnsiTheme="minorHAnsi"/>
          <w:color w:val="000000" w:themeColor="text1"/>
        </w:rPr>
        <w:t>a Miasta Koła, Starosty</w:t>
      </w:r>
      <w:r w:rsidR="00D01A37" w:rsidRPr="009276EF">
        <w:rPr>
          <w:rFonts w:asciiTheme="minorHAnsi" w:hAnsiTheme="minorHAnsi"/>
          <w:color w:val="000000" w:themeColor="text1"/>
        </w:rPr>
        <w:t xml:space="preserve"> Kolski</w:t>
      </w:r>
      <w:r w:rsidRPr="009276EF">
        <w:rPr>
          <w:rFonts w:asciiTheme="minorHAnsi" w:hAnsiTheme="minorHAnsi"/>
          <w:color w:val="000000" w:themeColor="text1"/>
        </w:rPr>
        <w:t>ego</w:t>
      </w:r>
      <w:r w:rsidR="00D01A37" w:rsidRPr="009276EF">
        <w:rPr>
          <w:rFonts w:asciiTheme="minorHAnsi" w:hAnsiTheme="minorHAnsi"/>
          <w:color w:val="000000" w:themeColor="text1"/>
        </w:rPr>
        <w:t>, Prezes</w:t>
      </w:r>
      <w:r w:rsidRPr="009276EF">
        <w:rPr>
          <w:rFonts w:asciiTheme="minorHAnsi" w:hAnsiTheme="minorHAnsi"/>
          <w:color w:val="000000" w:themeColor="text1"/>
        </w:rPr>
        <w:t>a</w:t>
      </w:r>
      <w:r w:rsidR="00D01A37" w:rsidRPr="009276EF">
        <w:rPr>
          <w:rFonts w:asciiTheme="minorHAnsi" w:hAnsiTheme="minorHAnsi"/>
          <w:color w:val="000000" w:themeColor="text1"/>
        </w:rPr>
        <w:t xml:space="preserve"> Stowarzyszenia Przyjaciół </w:t>
      </w:r>
      <w:r w:rsidRPr="009276EF">
        <w:rPr>
          <w:rFonts w:asciiTheme="minorHAnsi" w:hAnsiTheme="minorHAnsi"/>
          <w:color w:val="000000" w:themeColor="text1"/>
        </w:rPr>
        <w:t>Miasta Koła nad Wartą</w:t>
      </w:r>
      <w:r w:rsidR="008A3524" w:rsidRPr="009276EF">
        <w:rPr>
          <w:rFonts w:asciiTheme="minorHAnsi" w:hAnsiTheme="minorHAnsi"/>
          <w:color w:val="000000" w:themeColor="text1"/>
        </w:rPr>
        <w:t xml:space="preserve"> (uczestniczyło 40 osób)</w:t>
      </w:r>
      <w:r w:rsidR="00B114C3" w:rsidRPr="009276EF">
        <w:rPr>
          <w:rFonts w:asciiTheme="minorHAnsi" w:hAnsiTheme="minorHAnsi"/>
          <w:color w:val="000000" w:themeColor="text1"/>
        </w:rPr>
        <w:t>;</w:t>
      </w:r>
    </w:p>
    <w:p w:rsidR="009276EF" w:rsidRPr="009276EF" w:rsidRDefault="00D01A37" w:rsidP="009276EF">
      <w:pPr>
        <w:pStyle w:val="Tekstpodstawowywcity2"/>
        <w:numPr>
          <w:ilvl w:val="0"/>
          <w:numId w:val="14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>warsztaty:</w:t>
      </w:r>
      <w:r w:rsidRPr="009276EF">
        <w:rPr>
          <w:rFonts w:asciiTheme="minorHAnsi" w:hAnsiTheme="minorHAnsi"/>
          <w:b/>
          <w:color w:val="000000" w:themeColor="text1"/>
        </w:rPr>
        <w:t xml:space="preserve"> </w:t>
      </w:r>
    </w:p>
    <w:p w:rsidR="009276EF" w:rsidRPr="009276EF" w:rsidRDefault="00D01A37" w:rsidP="009276EF">
      <w:pPr>
        <w:pStyle w:val="Tekstpodstawowywcity2"/>
        <w:numPr>
          <w:ilvl w:val="0"/>
          <w:numId w:val="8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 xml:space="preserve">„Mini-Detektyw - to jest to!” z Dariuszem Rekoszem, pisarzem książek dla dzieci </w:t>
      </w:r>
      <w:r w:rsidR="00FD15AE" w:rsidRPr="009276EF">
        <w:rPr>
          <w:rFonts w:asciiTheme="minorHAnsi" w:hAnsiTheme="minorHAnsi"/>
          <w:color w:val="000000" w:themeColor="text1"/>
        </w:rPr>
        <w:t xml:space="preserve">                  </w:t>
      </w:r>
      <w:r w:rsidRPr="009276EF">
        <w:rPr>
          <w:rFonts w:asciiTheme="minorHAnsi" w:hAnsiTheme="minorHAnsi"/>
          <w:color w:val="000000" w:themeColor="text1"/>
        </w:rPr>
        <w:t>i animatorem kultury</w:t>
      </w:r>
      <w:r w:rsidR="008A3524" w:rsidRPr="009276EF">
        <w:rPr>
          <w:rFonts w:asciiTheme="minorHAnsi" w:hAnsiTheme="minorHAnsi"/>
          <w:color w:val="000000" w:themeColor="text1"/>
        </w:rPr>
        <w:t xml:space="preserve"> (uczestniczyły 22 osoby)</w:t>
      </w:r>
      <w:r w:rsidR="00B114C3" w:rsidRPr="009276EF">
        <w:rPr>
          <w:rFonts w:asciiTheme="minorHAnsi" w:hAnsiTheme="minorHAnsi"/>
          <w:color w:val="000000" w:themeColor="text1"/>
        </w:rPr>
        <w:t xml:space="preserve">, </w:t>
      </w:r>
    </w:p>
    <w:p w:rsidR="009276EF" w:rsidRPr="009276EF" w:rsidRDefault="00D01A37" w:rsidP="009276EF">
      <w:pPr>
        <w:pStyle w:val="Tekstpodstawowywcity2"/>
        <w:numPr>
          <w:ilvl w:val="0"/>
          <w:numId w:val="8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>ilustratorskie z Danielem de Latour</w:t>
      </w:r>
      <w:r w:rsidR="00B114C3" w:rsidRPr="009276EF">
        <w:rPr>
          <w:rFonts w:asciiTheme="minorHAnsi" w:hAnsiTheme="minorHAnsi"/>
          <w:color w:val="000000" w:themeColor="text1"/>
        </w:rPr>
        <w:t xml:space="preserve"> (uczestniczyły 22 osoby),</w:t>
      </w:r>
    </w:p>
    <w:p w:rsidR="009276EF" w:rsidRPr="009276EF" w:rsidRDefault="00D01A37" w:rsidP="009276EF">
      <w:pPr>
        <w:pStyle w:val="Tekstpodstawowywcity2"/>
        <w:numPr>
          <w:ilvl w:val="0"/>
          <w:numId w:val="8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 xml:space="preserve"> z komiksu,  z pisarzem - Zbigniewem Masternakiem</w:t>
      </w:r>
      <w:r w:rsidR="00B114C3" w:rsidRPr="009276EF">
        <w:rPr>
          <w:rFonts w:asciiTheme="minorHAnsi" w:hAnsiTheme="minorHAnsi"/>
          <w:color w:val="000000" w:themeColor="text1"/>
        </w:rPr>
        <w:t xml:space="preserve"> ( uczestniczyły 32 osoby),</w:t>
      </w:r>
      <w:r w:rsidRPr="009276EF">
        <w:rPr>
          <w:rFonts w:asciiTheme="minorHAnsi" w:hAnsiTheme="minorHAnsi"/>
          <w:color w:val="000000" w:themeColor="text1"/>
        </w:rPr>
        <w:t xml:space="preserve"> </w:t>
      </w:r>
    </w:p>
    <w:p w:rsidR="009276EF" w:rsidRPr="009276EF" w:rsidRDefault="00D01A37" w:rsidP="009276EF">
      <w:pPr>
        <w:pStyle w:val="Tekstpodstawowywcity2"/>
        <w:numPr>
          <w:ilvl w:val="0"/>
          <w:numId w:val="8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t>„Pogromcy fake newsów i hejtu” z  Krzysztofem Koziołki</w:t>
      </w:r>
      <w:r w:rsidR="0072502C" w:rsidRPr="009276EF">
        <w:rPr>
          <w:rFonts w:asciiTheme="minorHAnsi" w:hAnsiTheme="minorHAnsi"/>
          <w:color w:val="000000" w:themeColor="text1"/>
        </w:rPr>
        <w:t xml:space="preserve">em, pisarzem, dziennikarzem  </w:t>
      </w:r>
      <w:r w:rsidRPr="009276EF">
        <w:rPr>
          <w:rFonts w:asciiTheme="minorHAnsi" w:hAnsiTheme="minorHAnsi"/>
          <w:color w:val="000000" w:themeColor="text1"/>
        </w:rPr>
        <w:t>i wydawcą</w:t>
      </w:r>
      <w:r w:rsidR="00B114C3" w:rsidRPr="009276EF">
        <w:rPr>
          <w:rFonts w:asciiTheme="minorHAnsi" w:hAnsiTheme="minorHAnsi"/>
          <w:color w:val="000000" w:themeColor="text1"/>
        </w:rPr>
        <w:t xml:space="preserve"> (uczestniczyło 25 osób);</w:t>
      </w:r>
      <w:r w:rsidR="008A3524" w:rsidRPr="009276EF">
        <w:rPr>
          <w:rFonts w:asciiTheme="minorHAnsi" w:hAnsiTheme="minorHAnsi"/>
          <w:color w:val="000000" w:themeColor="text1"/>
        </w:rPr>
        <w:t xml:space="preserve"> </w:t>
      </w:r>
    </w:p>
    <w:p w:rsidR="0072502C" w:rsidRPr="009276EF" w:rsidRDefault="0072502C" w:rsidP="009276EF">
      <w:pPr>
        <w:pStyle w:val="Tekstpodstawowywcity2"/>
        <w:numPr>
          <w:ilvl w:val="0"/>
          <w:numId w:val="38"/>
        </w:numPr>
        <w:rPr>
          <w:rFonts w:asciiTheme="minorHAnsi" w:hAnsiTheme="minorHAnsi" w:cs="Arial"/>
          <w:color w:val="000000" w:themeColor="text1"/>
        </w:rPr>
      </w:pPr>
      <w:r w:rsidRPr="009276EF">
        <w:rPr>
          <w:rFonts w:asciiTheme="minorHAnsi" w:hAnsiTheme="minorHAnsi"/>
          <w:color w:val="000000" w:themeColor="text1"/>
        </w:rPr>
        <w:lastRenderedPageBreak/>
        <w:t>spektakl Teatru Maska z Krakowa „Prastara Książnica - skarb i tajemnica…bo mądrość tkwi nie tylko w wifi”</w:t>
      </w:r>
      <w:r w:rsidR="005B0C10" w:rsidRPr="009276EF">
        <w:rPr>
          <w:rFonts w:asciiTheme="minorHAnsi" w:hAnsiTheme="minorHAnsi"/>
          <w:color w:val="000000" w:themeColor="text1"/>
        </w:rPr>
        <w:t>, wystawiony w sali kinowej Miejskiego Domu Kultury</w:t>
      </w:r>
      <w:r w:rsidR="008A3524" w:rsidRPr="009276EF">
        <w:rPr>
          <w:rFonts w:asciiTheme="minorHAnsi" w:hAnsiTheme="minorHAnsi"/>
          <w:color w:val="000000" w:themeColor="text1"/>
        </w:rPr>
        <w:t xml:space="preserve"> (uczestniczyło 160 osób)</w:t>
      </w:r>
      <w:r w:rsidR="005B0C10" w:rsidRPr="009276EF">
        <w:rPr>
          <w:rFonts w:asciiTheme="minorHAnsi" w:hAnsiTheme="minorHAnsi"/>
          <w:color w:val="000000" w:themeColor="text1"/>
        </w:rPr>
        <w:t>;</w:t>
      </w:r>
    </w:p>
    <w:p w:rsidR="00024D28" w:rsidRPr="009276EF" w:rsidRDefault="0072502C" w:rsidP="00024D28">
      <w:pPr>
        <w:pStyle w:val="Nagwek2"/>
        <w:numPr>
          <w:ilvl w:val="0"/>
          <w:numId w:val="18"/>
        </w:numPr>
        <w:rPr>
          <w:rFonts w:asciiTheme="minorHAnsi" w:hAnsiTheme="minorHAnsi"/>
          <w:color w:val="000000" w:themeColor="text1"/>
          <w:sz w:val="24"/>
        </w:rPr>
      </w:pPr>
      <w:r w:rsidRPr="00FD15AE">
        <w:rPr>
          <w:rFonts w:asciiTheme="minorHAnsi" w:hAnsiTheme="minorHAnsi"/>
          <w:color w:val="000000" w:themeColor="text1"/>
          <w:sz w:val="24"/>
        </w:rPr>
        <w:t xml:space="preserve">akcje: </w:t>
      </w:r>
    </w:p>
    <w:p w:rsidR="00EF57D9" w:rsidRPr="00FD15AE" w:rsidRDefault="0072502C" w:rsidP="00AA0F02">
      <w:pPr>
        <w:pStyle w:val="Nagwek2"/>
        <w:numPr>
          <w:ilvl w:val="0"/>
          <w:numId w:val="11"/>
        </w:numPr>
        <w:rPr>
          <w:rFonts w:asciiTheme="minorHAnsi" w:hAnsiTheme="minorHAnsi"/>
          <w:color w:val="000000" w:themeColor="text1"/>
          <w:sz w:val="24"/>
        </w:rPr>
      </w:pPr>
      <w:r w:rsidRPr="00FD15AE">
        <w:rPr>
          <w:rFonts w:asciiTheme="minorHAnsi" w:hAnsiTheme="minorHAnsi"/>
          <w:color w:val="000000" w:themeColor="text1"/>
          <w:sz w:val="24"/>
        </w:rPr>
        <w:t>lokalne: „Lato w mieście”, „Zima w mieście”</w:t>
      </w:r>
      <w:r w:rsidR="00EF57D9" w:rsidRPr="00FD15AE">
        <w:rPr>
          <w:rFonts w:asciiTheme="minorHAnsi" w:hAnsiTheme="minorHAnsi"/>
          <w:color w:val="000000" w:themeColor="text1"/>
          <w:sz w:val="24"/>
        </w:rPr>
        <w:t xml:space="preserve"> (uczestniczyło 590 osób)</w:t>
      </w:r>
      <w:r w:rsidR="005B0C10" w:rsidRPr="00FD15AE">
        <w:rPr>
          <w:rFonts w:asciiTheme="minorHAnsi" w:hAnsiTheme="minorHAnsi"/>
          <w:color w:val="000000" w:themeColor="text1"/>
          <w:sz w:val="24"/>
        </w:rPr>
        <w:t xml:space="preserve">, </w:t>
      </w:r>
    </w:p>
    <w:p w:rsidR="005B0C10" w:rsidRPr="00FD15AE" w:rsidRDefault="005B0C10" w:rsidP="00AA0F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FD15AE">
        <w:rPr>
          <w:rFonts w:asciiTheme="minorHAnsi" w:hAnsiTheme="minorHAnsi"/>
          <w:color w:val="000000" w:themeColor="text1"/>
        </w:rPr>
        <w:t>ogólnopolskie:</w:t>
      </w:r>
    </w:p>
    <w:p w:rsidR="005B0C10" w:rsidRPr="00FD15AE" w:rsidRDefault="00EF57D9" w:rsidP="00AA0F0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FD15AE">
        <w:rPr>
          <w:rFonts w:asciiTheme="minorHAnsi" w:hAnsiTheme="minorHAnsi"/>
          <w:color w:val="000000" w:themeColor="text1"/>
        </w:rPr>
        <w:t>III</w:t>
      </w:r>
      <w:r w:rsidR="005B0C10" w:rsidRPr="00FD15AE">
        <w:rPr>
          <w:rFonts w:asciiTheme="minorHAnsi" w:hAnsiTheme="minorHAnsi"/>
          <w:color w:val="000000" w:themeColor="text1"/>
        </w:rPr>
        <w:t xml:space="preserve"> Ogólnop</w:t>
      </w:r>
      <w:r w:rsidR="00FD15AE" w:rsidRPr="00FD15AE">
        <w:rPr>
          <w:rFonts w:asciiTheme="minorHAnsi" w:hAnsiTheme="minorHAnsi"/>
          <w:color w:val="000000" w:themeColor="text1"/>
        </w:rPr>
        <w:t>olskie czytanie Jeżycjady, akcję</w:t>
      </w:r>
      <w:r w:rsidRPr="00FD15AE">
        <w:rPr>
          <w:rFonts w:asciiTheme="minorHAnsi" w:hAnsiTheme="minorHAnsi"/>
          <w:color w:val="000000" w:themeColor="text1"/>
        </w:rPr>
        <w:t xml:space="preserve"> W</w:t>
      </w:r>
      <w:r w:rsidR="00FD15AE" w:rsidRPr="00FD15AE">
        <w:rPr>
          <w:rFonts w:asciiTheme="minorHAnsi" w:hAnsiTheme="minorHAnsi"/>
          <w:color w:val="000000" w:themeColor="text1"/>
        </w:rPr>
        <w:t>ydawnictwa Akapit Press, objętą</w:t>
      </w:r>
      <w:r w:rsidRPr="00FD15AE">
        <w:rPr>
          <w:rFonts w:asciiTheme="minorHAnsi" w:hAnsiTheme="minorHAnsi"/>
          <w:color w:val="000000" w:themeColor="text1"/>
        </w:rPr>
        <w:t xml:space="preserve"> patronatem Fundacji ABC XXI «Cała Polska czyta dzieciom», Radia Poznań oraz czasopisma „Guliwer”. Podczas </w:t>
      </w:r>
      <w:r w:rsidR="00FD15AE" w:rsidRPr="00FD15AE">
        <w:rPr>
          <w:rFonts w:asciiTheme="minorHAnsi" w:hAnsiTheme="minorHAnsi"/>
          <w:color w:val="000000" w:themeColor="text1"/>
        </w:rPr>
        <w:t xml:space="preserve">dwóch </w:t>
      </w:r>
      <w:r w:rsidRPr="00FD15AE">
        <w:rPr>
          <w:rFonts w:asciiTheme="minorHAnsi" w:hAnsiTheme="minorHAnsi"/>
          <w:color w:val="000000" w:themeColor="text1"/>
        </w:rPr>
        <w:t xml:space="preserve">spotkań przeczytano  fragment powieści „Ciotka Zgryzotka”, przeprowadzono warsztaty plastyczne, obejrzano pokaz multimedialny poświęcony uwielbianej przez kolejne pokolenia </w:t>
      </w:r>
      <w:r w:rsidR="00FD15AE" w:rsidRPr="00FD15AE">
        <w:rPr>
          <w:rFonts w:asciiTheme="minorHAnsi" w:hAnsiTheme="minorHAnsi"/>
          <w:color w:val="000000" w:themeColor="text1"/>
        </w:rPr>
        <w:t xml:space="preserve">                                              </w:t>
      </w:r>
      <w:r w:rsidRPr="00FD15AE">
        <w:rPr>
          <w:rFonts w:asciiTheme="minorHAnsi" w:hAnsiTheme="minorHAnsi"/>
          <w:color w:val="000000" w:themeColor="text1"/>
        </w:rPr>
        <w:t>- Małgorzacie</w:t>
      </w:r>
      <w:r w:rsidR="00FD15AE" w:rsidRPr="00FD15AE">
        <w:rPr>
          <w:rFonts w:asciiTheme="minorHAnsi" w:hAnsiTheme="minorHAnsi"/>
          <w:color w:val="000000" w:themeColor="text1"/>
        </w:rPr>
        <w:t>  Musierowicz i  jej twórczości  </w:t>
      </w:r>
      <w:r w:rsidRPr="00FD15AE">
        <w:rPr>
          <w:rFonts w:asciiTheme="minorHAnsi" w:hAnsiTheme="minorHAnsi"/>
          <w:color w:val="000000" w:themeColor="text1"/>
        </w:rPr>
        <w:t>(uczestniczyło 60 osób)</w:t>
      </w:r>
      <w:r w:rsidR="00FD15AE" w:rsidRPr="00FD15AE">
        <w:rPr>
          <w:rFonts w:asciiTheme="minorHAnsi" w:hAnsiTheme="minorHAnsi"/>
          <w:color w:val="000000" w:themeColor="text1"/>
        </w:rPr>
        <w:t xml:space="preserve">, </w:t>
      </w:r>
    </w:p>
    <w:p w:rsidR="00FD15AE" w:rsidRDefault="00FD15AE" w:rsidP="00AA0F0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FD15AE">
        <w:rPr>
          <w:rFonts w:asciiTheme="minorHAnsi" w:hAnsiTheme="minorHAnsi"/>
          <w:color w:val="000000" w:themeColor="text1"/>
        </w:rPr>
        <w:t>Kampanię społeczną  realizowaną</w:t>
      </w:r>
      <w:r w:rsidR="00EF57D9" w:rsidRPr="00FD15AE">
        <w:rPr>
          <w:rFonts w:asciiTheme="minorHAnsi" w:hAnsiTheme="minorHAnsi"/>
          <w:color w:val="000000" w:themeColor="text1"/>
        </w:rPr>
        <w:t xml:space="preserve"> przez Instytut Książki </w:t>
      </w:r>
      <w:r w:rsidRPr="00FD15AE">
        <w:rPr>
          <w:rFonts w:asciiTheme="minorHAnsi" w:hAnsiTheme="minorHAnsi"/>
          <w:color w:val="000000" w:themeColor="text1"/>
        </w:rPr>
        <w:t>„</w:t>
      </w:r>
      <w:r w:rsidR="00EF57D9" w:rsidRPr="00FD15AE">
        <w:rPr>
          <w:rFonts w:asciiTheme="minorHAnsi" w:hAnsiTheme="minorHAnsi"/>
          <w:color w:val="000000" w:themeColor="text1"/>
        </w:rPr>
        <w:t>Mała książka - wielki człowiek</w:t>
      </w:r>
      <w:r w:rsidRPr="00FD15AE">
        <w:rPr>
          <w:rFonts w:asciiTheme="minorHAnsi" w:hAnsiTheme="minorHAnsi"/>
          <w:color w:val="000000" w:themeColor="text1"/>
        </w:rPr>
        <w:t>”</w:t>
      </w:r>
      <w:r w:rsidR="00EF57D9" w:rsidRPr="00FD15AE">
        <w:rPr>
          <w:rFonts w:asciiTheme="minorHAnsi" w:hAnsiTheme="minorHAnsi"/>
          <w:i/>
          <w:color w:val="000000" w:themeColor="text1"/>
        </w:rPr>
        <w:t xml:space="preserve">.  </w:t>
      </w:r>
      <w:r w:rsidR="00EF57D9" w:rsidRPr="00FD15AE">
        <w:rPr>
          <w:rFonts w:asciiTheme="minorHAnsi" w:hAnsiTheme="minorHAnsi"/>
          <w:color w:val="000000" w:themeColor="text1"/>
        </w:rPr>
        <w:t xml:space="preserve"> Wyprawki czytelnicze, które   przypominały o korzyściach wynikających ze wspólnego, rodzinnego czytania i częstego odwiedzania biblioteki, trafiły do domów  200 </w:t>
      </w:r>
      <w:r w:rsidRPr="00FD15AE">
        <w:rPr>
          <w:rFonts w:asciiTheme="minorHAnsi" w:hAnsiTheme="minorHAnsi"/>
          <w:color w:val="000000" w:themeColor="text1"/>
        </w:rPr>
        <w:t>czytelników</w:t>
      </w:r>
      <w:r w:rsidR="00957C31">
        <w:rPr>
          <w:rFonts w:asciiTheme="minorHAnsi" w:hAnsiTheme="minorHAnsi"/>
          <w:color w:val="000000" w:themeColor="text1"/>
        </w:rPr>
        <w:t xml:space="preserve"> </w:t>
      </w:r>
      <w:r w:rsidR="00957C31" w:rsidRPr="00FD15AE">
        <w:rPr>
          <w:rFonts w:asciiTheme="minorHAnsi" w:hAnsiTheme="minorHAnsi"/>
          <w:color w:val="000000" w:themeColor="text1"/>
        </w:rPr>
        <w:t xml:space="preserve">(3-6- letnich) </w:t>
      </w:r>
      <w:r w:rsidRPr="00FD15AE">
        <w:rPr>
          <w:rFonts w:asciiTheme="minorHAnsi" w:hAnsiTheme="minorHAnsi"/>
          <w:color w:val="000000" w:themeColor="text1"/>
        </w:rPr>
        <w:t xml:space="preserve"> Filii dla Dzieci, </w:t>
      </w:r>
      <w:r w:rsidR="00EF57D9" w:rsidRPr="00FD15AE">
        <w:rPr>
          <w:rFonts w:asciiTheme="minorHAnsi" w:hAnsiTheme="minorHAnsi"/>
          <w:color w:val="000000" w:themeColor="text1"/>
        </w:rPr>
        <w:t xml:space="preserve"> </w:t>
      </w:r>
    </w:p>
    <w:p w:rsidR="00C24A19" w:rsidRDefault="00FD15AE" w:rsidP="00AA0F0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akcję społeczną</w:t>
      </w:r>
      <w:r w:rsidR="005B0C10" w:rsidRPr="00FD15AE">
        <w:rPr>
          <w:rFonts w:asciiTheme="minorHAnsi" w:hAnsiTheme="minorHAnsi"/>
        </w:rPr>
        <w:t xml:space="preserve">  Fundacji im. Zbigniewa Herberta i Biblioteki Narodowej </w:t>
      </w:r>
      <w:r>
        <w:rPr>
          <w:rFonts w:asciiTheme="minorHAnsi" w:hAnsiTheme="minorHAnsi"/>
        </w:rPr>
        <w:t xml:space="preserve">                        </w:t>
      </w:r>
      <w:r w:rsidR="005B0C10" w:rsidRPr="00FD15AE">
        <w:rPr>
          <w:rFonts w:asciiTheme="minorHAnsi" w:hAnsiTheme="minorHAnsi"/>
        </w:rPr>
        <w:t>w Warszawie „Podaruj wiersz”. Patro</w:t>
      </w:r>
      <w:r>
        <w:rPr>
          <w:rFonts w:asciiTheme="minorHAnsi" w:hAnsiTheme="minorHAnsi"/>
        </w:rPr>
        <w:t>nat medialny  nad akcją sprawowało</w:t>
      </w:r>
      <w:r w:rsidR="005B0C10" w:rsidRPr="00FD15AE">
        <w:rPr>
          <w:rFonts w:asciiTheme="minorHAnsi" w:hAnsiTheme="minorHAnsi"/>
        </w:rPr>
        <w:t xml:space="preserve"> Polskie Radio.</w:t>
      </w:r>
      <w:r w:rsidR="00C24A19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Jej założeniem</w:t>
      </w:r>
      <w:r w:rsidR="005B0C10" w:rsidRPr="00FD15AE">
        <w:rPr>
          <w:rFonts w:asciiTheme="minorHAnsi" w:hAnsiTheme="minorHAnsi"/>
        </w:rPr>
        <w:t xml:space="preserve"> było budowanie sieci międzyludzkich (międzypokoleniowych) relacji. Wiersze uczestników spotkań powędrowały do rodziców, rodzeństwa, dziadków (uczestniczyło 50 osób),</w:t>
      </w:r>
    </w:p>
    <w:p w:rsidR="00C24A19" w:rsidRDefault="005B0C10" w:rsidP="00AA0F0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C24A19">
        <w:rPr>
          <w:rFonts w:asciiTheme="minorHAnsi" w:hAnsiTheme="minorHAnsi"/>
          <w:color w:val="000000" w:themeColor="text1"/>
        </w:rPr>
        <w:t>a</w:t>
      </w:r>
      <w:r w:rsidR="00FD15AE" w:rsidRPr="00C24A19">
        <w:rPr>
          <w:rFonts w:asciiTheme="minorHAnsi" w:hAnsiTheme="minorHAnsi"/>
        </w:rPr>
        <w:t>kcję „Jak nie czytam jak czytam”</w:t>
      </w:r>
      <w:r w:rsidRPr="00C24A19">
        <w:rPr>
          <w:rFonts w:asciiTheme="minorHAnsi" w:hAnsiTheme="minorHAnsi"/>
        </w:rPr>
        <w:t>.</w:t>
      </w:r>
      <w:r w:rsidR="00FD15AE" w:rsidRPr="00C24A19">
        <w:rPr>
          <w:rFonts w:asciiTheme="minorHAnsi" w:hAnsiTheme="minorHAnsi"/>
        </w:rPr>
        <w:t xml:space="preserve"> </w:t>
      </w:r>
      <w:r w:rsidRPr="00C24A19">
        <w:rPr>
          <w:rFonts w:asciiTheme="minorHAnsi" w:hAnsiTheme="minorHAnsi"/>
        </w:rPr>
        <w:t>Pomysłoda</w:t>
      </w:r>
      <w:r w:rsidR="00FD15AE" w:rsidRPr="00C24A19">
        <w:rPr>
          <w:rFonts w:asciiTheme="minorHAnsi" w:hAnsiTheme="minorHAnsi"/>
        </w:rPr>
        <w:t>wcą i głównym organizatorem była</w:t>
      </w:r>
      <w:r w:rsidRPr="00C24A19">
        <w:rPr>
          <w:rFonts w:asciiTheme="minorHAnsi" w:hAnsiTheme="minorHAnsi"/>
        </w:rPr>
        <w:t xml:space="preserve"> redakcja miesięcznika „Bibli</w:t>
      </w:r>
      <w:r w:rsidR="00C24A19" w:rsidRPr="00C24A19">
        <w:rPr>
          <w:rFonts w:asciiTheme="minorHAnsi" w:hAnsiTheme="minorHAnsi"/>
        </w:rPr>
        <w:t xml:space="preserve">oteka w Szkole”, </w:t>
      </w:r>
      <w:r w:rsidRPr="00C24A19">
        <w:rPr>
          <w:rFonts w:asciiTheme="minorHAnsi" w:hAnsiTheme="minorHAnsi"/>
        </w:rPr>
        <w:t>natomiast organizatorami przedsięw</w:t>
      </w:r>
      <w:r w:rsidR="00B86C44">
        <w:rPr>
          <w:rFonts w:asciiTheme="minorHAnsi" w:hAnsiTheme="minorHAnsi"/>
        </w:rPr>
        <w:t>zięć w poszczególnych miastach -</w:t>
      </w:r>
      <w:r w:rsidRPr="00C24A19">
        <w:rPr>
          <w:rFonts w:asciiTheme="minorHAnsi" w:hAnsiTheme="minorHAnsi"/>
        </w:rPr>
        <w:t xml:space="preserve"> biblioteki szkolne i publiczne (co roku ponad 2 tys. placówek) (uczestniczyło 25 osób),</w:t>
      </w:r>
    </w:p>
    <w:p w:rsidR="005B0C10" w:rsidRPr="00C24A19" w:rsidRDefault="005B0C10" w:rsidP="00AA0F0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C24A19">
        <w:rPr>
          <w:rFonts w:asciiTheme="minorHAnsi" w:hAnsiTheme="minorHAnsi"/>
        </w:rPr>
        <w:t>V Noc Bibliotek</w:t>
      </w:r>
      <w:r w:rsidR="005E79F7" w:rsidRPr="00C24A19">
        <w:rPr>
          <w:rFonts w:asciiTheme="minorHAnsi" w:hAnsiTheme="minorHAnsi"/>
        </w:rPr>
        <w:t xml:space="preserve">, która </w:t>
      </w:r>
      <w:r w:rsidRPr="00C24A19">
        <w:rPr>
          <w:rFonts w:asciiTheme="minorHAnsi" w:hAnsiTheme="minorHAnsi"/>
        </w:rPr>
        <w:t xml:space="preserve"> odb</w:t>
      </w:r>
      <w:r w:rsidR="005E79F7" w:rsidRPr="00C24A19">
        <w:rPr>
          <w:rFonts w:asciiTheme="minorHAnsi" w:hAnsiTheme="minorHAnsi"/>
        </w:rPr>
        <w:t>yła</w:t>
      </w:r>
      <w:r w:rsidRPr="00C24A19">
        <w:rPr>
          <w:rFonts w:asciiTheme="minorHAnsi" w:hAnsiTheme="minorHAnsi"/>
        </w:rPr>
        <w:t xml:space="preserve"> pod hasłem „Znajdźmy wspólny język”. To ogólnopolska akcja w niekonwencjonalny sposób promująca czytanie i biblioteki jako najbardziej dostępne instytucje kultury z ofertą dla osób w każdym wieku, miejsca wspólne, łączące ludzi, lokalne centra żywej kultury i edukacji. Ideą akcji jest pokazanie, jak wielki potencjał społeczny mają biblioteki i jak bardzo się </w:t>
      </w:r>
      <w:r w:rsidR="00C24A19">
        <w:rPr>
          <w:rFonts w:asciiTheme="minorHAnsi" w:hAnsiTheme="minorHAnsi"/>
        </w:rPr>
        <w:t xml:space="preserve">               </w:t>
      </w:r>
      <w:r w:rsidRPr="00C24A19">
        <w:rPr>
          <w:rFonts w:asciiTheme="minorHAnsi" w:hAnsiTheme="minorHAnsi"/>
        </w:rPr>
        <w:t>w ostatnich latach zmieniły</w:t>
      </w:r>
      <w:r w:rsidR="005E79F7" w:rsidRPr="00C24A19">
        <w:rPr>
          <w:rFonts w:asciiTheme="minorHAnsi" w:hAnsiTheme="minorHAnsi"/>
        </w:rPr>
        <w:t xml:space="preserve"> (uczestniczyło 20 osób)</w:t>
      </w:r>
      <w:r w:rsidR="00C24A19">
        <w:rPr>
          <w:rFonts w:asciiTheme="minorHAnsi" w:hAnsiTheme="minorHAnsi"/>
        </w:rPr>
        <w:t xml:space="preserve">; </w:t>
      </w:r>
    </w:p>
    <w:p w:rsidR="009276EF" w:rsidRPr="009276EF" w:rsidRDefault="005B0C10" w:rsidP="009276EF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  <w:b/>
          <w:color w:val="000000" w:themeColor="text1"/>
        </w:rPr>
      </w:pPr>
      <w:r w:rsidRPr="004626E8">
        <w:rPr>
          <w:rFonts w:asciiTheme="minorHAnsi" w:hAnsiTheme="minorHAnsi"/>
          <w:color w:val="FF0000"/>
        </w:rPr>
        <w:t xml:space="preserve"> </w:t>
      </w:r>
      <w:r w:rsidR="0072502C" w:rsidRPr="00C24A19">
        <w:rPr>
          <w:rFonts w:asciiTheme="minorHAnsi" w:hAnsiTheme="minorHAnsi"/>
          <w:color w:val="000000" w:themeColor="text1"/>
        </w:rPr>
        <w:t>„Wpływ jakości powietrza na nasze zdrowie”</w:t>
      </w:r>
      <w:r w:rsidR="00C24A19" w:rsidRPr="00C24A19">
        <w:rPr>
          <w:rFonts w:asciiTheme="minorHAnsi" w:hAnsiTheme="minorHAnsi"/>
          <w:b/>
          <w:color w:val="000000" w:themeColor="text1"/>
        </w:rPr>
        <w:t xml:space="preserve"> -</w:t>
      </w:r>
      <w:r w:rsidR="0072502C" w:rsidRPr="00C24A19">
        <w:rPr>
          <w:rFonts w:asciiTheme="minorHAnsi" w:hAnsiTheme="minorHAnsi"/>
          <w:color w:val="000000" w:themeColor="text1"/>
        </w:rPr>
        <w:t xml:space="preserve"> spotkanie (cykliczne) z Jackiem Nowaczykiem, naczelnikiem Wydziału Ochrony Środowiska, Rolnictwa i Leśnictwa Powiatu Kolskiego</w:t>
      </w:r>
      <w:r w:rsidR="00C24A19" w:rsidRPr="00C24A19">
        <w:rPr>
          <w:rFonts w:asciiTheme="minorHAnsi" w:hAnsiTheme="minorHAnsi"/>
          <w:color w:val="000000" w:themeColor="text1"/>
        </w:rPr>
        <w:t xml:space="preserve"> (uczestniczyło 35 osób)</w:t>
      </w:r>
      <w:r w:rsidR="00C24A19">
        <w:rPr>
          <w:rFonts w:asciiTheme="minorHAnsi" w:hAnsiTheme="minorHAnsi"/>
          <w:color w:val="000000" w:themeColor="text1"/>
        </w:rPr>
        <w:t>;</w:t>
      </w:r>
    </w:p>
    <w:p w:rsidR="009276EF" w:rsidRPr="009276EF" w:rsidRDefault="00C24A19" w:rsidP="009276EF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  <w:b/>
          <w:color w:val="000000" w:themeColor="text1"/>
        </w:rPr>
      </w:pPr>
      <w:r w:rsidRPr="009276EF">
        <w:rPr>
          <w:rFonts w:asciiTheme="minorHAnsi" w:hAnsiTheme="minorHAnsi" w:cs="Arial"/>
          <w:color w:val="000000" w:themeColor="text1"/>
        </w:rPr>
        <w:t>cykl spotkań</w:t>
      </w:r>
      <w:r w:rsidR="009A1587" w:rsidRPr="009276EF">
        <w:rPr>
          <w:rFonts w:asciiTheme="minorHAnsi" w:hAnsiTheme="minorHAnsi" w:cs="Arial"/>
          <w:color w:val="000000" w:themeColor="text1"/>
        </w:rPr>
        <w:t xml:space="preserve"> Klubu Miłośników Książek</w:t>
      </w:r>
      <w:r w:rsidRPr="009276EF">
        <w:rPr>
          <w:rFonts w:asciiTheme="minorHAnsi" w:hAnsiTheme="minorHAnsi" w:cs="Arial"/>
          <w:color w:val="000000" w:themeColor="text1"/>
        </w:rPr>
        <w:t xml:space="preserve">. Zajęcia dla uczniów </w:t>
      </w:r>
      <w:r w:rsidR="009A1587" w:rsidRPr="009276EF">
        <w:rPr>
          <w:rFonts w:asciiTheme="minorHAnsi" w:hAnsiTheme="minorHAnsi" w:cs="Arial"/>
          <w:color w:val="000000" w:themeColor="text1"/>
        </w:rPr>
        <w:t>Specjalnego Ośrodk</w:t>
      </w:r>
      <w:r w:rsidR="0072502C" w:rsidRPr="009276EF">
        <w:rPr>
          <w:rFonts w:asciiTheme="minorHAnsi" w:hAnsiTheme="minorHAnsi" w:cs="Arial"/>
          <w:color w:val="000000" w:themeColor="text1"/>
        </w:rPr>
        <w:t>a Szkolno-Wychowawczego w Kole</w:t>
      </w:r>
      <w:r w:rsidRPr="009276EF">
        <w:rPr>
          <w:rFonts w:asciiTheme="minorHAnsi" w:hAnsiTheme="minorHAnsi" w:cs="Arial"/>
          <w:color w:val="000000" w:themeColor="text1"/>
        </w:rPr>
        <w:t>, poświęcone</w:t>
      </w:r>
      <w:r w:rsidR="00EF57D9" w:rsidRPr="009276EF">
        <w:rPr>
          <w:rFonts w:asciiTheme="minorHAnsi" w:hAnsiTheme="minorHAnsi" w:cs="Arial"/>
          <w:color w:val="000000" w:themeColor="text1"/>
        </w:rPr>
        <w:t xml:space="preserve"> literaturze dla dzieci i młodzieży</w:t>
      </w:r>
      <w:r w:rsidRPr="009276EF">
        <w:rPr>
          <w:rFonts w:asciiTheme="minorHAnsi" w:hAnsiTheme="minorHAnsi" w:cs="Arial"/>
          <w:color w:val="000000" w:themeColor="text1"/>
        </w:rPr>
        <w:t xml:space="preserve"> (uczestniczyły</w:t>
      </w:r>
      <w:r w:rsidR="005D69FA" w:rsidRPr="009276EF">
        <w:rPr>
          <w:rFonts w:asciiTheme="minorHAnsi" w:hAnsiTheme="minorHAnsi" w:cs="Arial"/>
          <w:color w:val="000000" w:themeColor="text1"/>
        </w:rPr>
        <w:t xml:space="preserve"> 43 osoby)</w:t>
      </w:r>
      <w:r w:rsidRPr="009276EF">
        <w:rPr>
          <w:rFonts w:asciiTheme="minorHAnsi" w:hAnsiTheme="minorHAnsi" w:cs="Arial"/>
          <w:color w:val="000000" w:themeColor="text1"/>
        </w:rPr>
        <w:t>;</w:t>
      </w:r>
    </w:p>
    <w:p w:rsidR="00EF57D9" w:rsidRPr="009276EF" w:rsidRDefault="00C24A19" w:rsidP="009276EF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  <w:b/>
          <w:color w:val="000000" w:themeColor="text1"/>
        </w:rPr>
      </w:pPr>
      <w:r w:rsidRPr="009276EF">
        <w:rPr>
          <w:rFonts w:asciiTheme="minorHAnsi" w:hAnsiTheme="minorHAnsi" w:cs="Arial"/>
          <w:color w:val="000000" w:themeColor="text1"/>
        </w:rPr>
        <w:t>cykl warsztatów</w:t>
      </w:r>
      <w:r w:rsidR="00EF57D9" w:rsidRPr="009276EF">
        <w:rPr>
          <w:rFonts w:asciiTheme="minorHAnsi" w:hAnsiTheme="minorHAnsi" w:cs="Arial"/>
          <w:color w:val="000000" w:themeColor="text1"/>
        </w:rPr>
        <w:t xml:space="preserve"> plastyc</w:t>
      </w:r>
      <w:r w:rsidRPr="009276EF">
        <w:rPr>
          <w:rFonts w:asciiTheme="minorHAnsi" w:hAnsiTheme="minorHAnsi" w:cs="Arial"/>
          <w:color w:val="000000" w:themeColor="text1"/>
        </w:rPr>
        <w:t>znych i lekcji</w:t>
      </w:r>
      <w:r w:rsidR="00B86C44" w:rsidRPr="009276EF">
        <w:rPr>
          <w:rFonts w:asciiTheme="minorHAnsi" w:hAnsiTheme="minorHAnsi" w:cs="Arial"/>
          <w:color w:val="000000" w:themeColor="text1"/>
        </w:rPr>
        <w:t xml:space="preserve"> tematycznych</w:t>
      </w:r>
      <w:r w:rsidRPr="009276EF">
        <w:rPr>
          <w:rFonts w:asciiTheme="minorHAnsi" w:hAnsiTheme="minorHAnsi" w:cs="Arial"/>
          <w:color w:val="000000" w:themeColor="text1"/>
        </w:rPr>
        <w:t xml:space="preserve"> dla uczniów S</w:t>
      </w:r>
      <w:r w:rsidR="00EF57D9" w:rsidRPr="009276EF">
        <w:rPr>
          <w:rFonts w:asciiTheme="minorHAnsi" w:hAnsiTheme="minorHAnsi" w:cs="Arial"/>
          <w:color w:val="000000" w:themeColor="text1"/>
        </w:rPr>
        <w:t>pecjalnego Ośrodk</w:t>
      </w:r>
      <w:r w:rsidRPr="009276EF">
        <w:rPr>
          <w:rFonts w:asciiTheme="minorHAnsi" w:hAnsiTheme="minorHAnsi" w:cs="Arial"/>
          <w:color w:val="000000" w:themeColor="text1"/>
        </w:rPr>
        <w:t>a S</w:t>
      </w:r>
      <w:r w:rsidR="005D69FA" w:rsidRPr="009276EF">
        <w:rPr>
          <w:rFonts w:asciiTheme="minorHAnsi" w:hAnsiTheme="minorHAnsi" w:cs="Arial"/>
          <w:color w:val="000000" w:themeColor="text1"/>
        </w:rPr>
        <w:t>zkolno-Wychowa</w:t>
      </w:r>
      <w:r w:rsidRPr="009276EF">
        <w:rPr>
          <w:rFonts w:asciiTheme="minorHAnsi" w:hAnsiTheme="minorHAnsi" w:cs="Arial"/>
          <w:color w:val="000000" w:themeColor="text1"/>
        </w:rPr>
        <w:t>wczego w Kole (uczestniczyły</w:t>
      </w:r>
      <w:r w:rsidR="00BE0D99" w:rsidRPr="009276EF">
        <w:rPr>
          <w:rFonts w:asciiTheme="minorHAnsi" w:hAnsiTheme="minorHAnsi" w:cs="Arial"/>
          <w:color w:val="000000" w:themeColor="text1"/>
        </w:rPr>
        <w:t xml:space="preserve"> 332</w:t>
      </w:r>
      <w:r w:rsidR="005D69FA" w:rsidRPr="009276EF">
        <w:rPr>
          <w:rFonts w:asciiTheme="minorHAnsi" w:hAnsiTheme="minorHAnsi" w:cs="Arial"/>
          <w:color w:val="000000" w:themeColor="text1"/>
        </w:rPr>
        <w:t xml:space="preserve"> </w:t>
      </w:r>
      <w:r w:rsidRPr="009276EF">
        <w:rPr>
          <w:rFonts w:asciiTheme="minorHAnsi" w:hAnsiTheme="minorHAnsi" w:cs="Arial"/>
          <w:color w:val="000000" w:themeColor="text1"/>
        </w:rPr>
        <w:t>osoby</w:t>
      </w:r>
      <w:r w:rsidR="005D69FA" w:rsidRPr="009276EF">
        <w:rPr>
          <w:rFonts w:asciiTheme="minorHAnsi" w:hAnsiTheme="minorHAnsi" w:cs="Arial"/>
          <w:color w:val="000000" w:themeColor="text1"/>
        </w:rPr>
        <w:t>)</w:t>
      </w:r>
      <w:r w:rsidRPr="009276EF">
        <w:rPr>
          <w:rFonts w:asciiTheme="minorHAnsi" w:hAnsiTheme="minorHAnsi" w:cs="Arial"/>
          <w:color w:val="000000" w:themeColor="text1"/>
        </w:rPr>
        <w:t>;</w:t>
      </w:r>
    </w:p>
    <w:p w:rsidR="005D69FA" w:rsidRPr="004626E8" w:rsidRDefault="005D69FA" w:rsidP="005D69FA">
      <w:pPr>
        <w:pStyle w:val="Tekstpodstawowywcity2"/>
        <w:ind w:left="720" w:firstLine="0"/>
        <w:rPr>
          <w:rFonts w:asciiTheme="minorHAnsi" w:hAnsiTheme="minorHAnsi" w:cs="Arial"/>
          <w:color w:val="FF0000"/>
        </w:rPr>
      </w:pPr>
    </w:p>
    <w:p w:rsidR="00C24A19" w:rsidRPr="00C24A19" w:rsidRDefault="005D69FA" w:rsidP="005B0C10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C24A19">
        <w:rPr>
          <w:rFonts w:asciiTheme="minorHAnsi" w:hAnsiTheme="minorHAnsi" w:cs="Arial"/>
          <w:color w:val="000000" w:themeColor="text1"/>
        </w:rPr>
        <w:t xml:space="preserve">Podczas </w:t>
      </w:r>
      <w:r w:rsidR="005B0C10" w:rsidRPr="00C24A19">
        <w:rPr>
          <w:rFonts w:asciiTheme="minorHAnsi" w:hAnsiTheme="minorHAnsi" w:cs="Arial"/>
          <w:color w:val="000000" w:themeColor="text1"/>
        </w:rPr>
        <w:t>spotkań</w:t>
      </w:r>
      <w:r w:rsidRPr="00C24A19">
        <w:rPr>
          <w:rFonts w:asciiTheme="minorHAnsi" w:hAnsiTheme="minorHAnsi" w:cs="Arial"/>
          <w:color w:val="000000" w:themeColor="text1"/>
        </w:rPr>
        <w:t xml:space="preserve"> z dziećmi </w:t>
      </w:r>
      <w:r w:rsidR="005B0C10" w:rsidRPr="00C24A19">
        <w:rPr>
          <w:rFonts w:asciiTheme="minorHAnsi" w:hAnsiTheme="minorHAnsi" w:cs="Arial"/>
          <w:color w:val="000000" w:themeColor="text1"/>
        </w:rPr>
        <w:t>korzystano</w:t>
      </w:r>
      <w:r w:rsidRPr="00C24A19">
        <w:rPr>
          <w:rFonts w:asciiTheme="minorHAnsi" w:hAnsiTheme="minorHAnsi" w:cs="Arial"/>
          <w:color w:val="000000" w:themeColor="text1"/>
        </w:rPr>
        <w:t xml:space="preserve"> z</w:t>
      </w:r>
      <w:r w:rsidR="005B0C10" w:rsidRPr="00C24A19">
        <w:rPr>
          <w:rFonts w:asciiTheme="minorHAnsi" w:hAnsiTheme="minorHAnsi" w:cs="Arial"/>
          <w:color w:val="000000" w:themeColor="text1"/>
        </w:rPr>
        <w:t xml:space="preserve"> najnowszej oferty - </w:t>
      </w:r>
      <w:r w:rsidRPr="00C24A19">
        <w:rPr>
          <w:rFonts w:asciiTheme="minorHAnsi" w:hAnsiTheme="minorHAnsi" w:cs="Arial"/>
          <w:color w:val="000000" w:themeColor="text1"/>
        </w:rPr>
        <w:t xml:space="preserve">  teatru Kamishibai (inaczej</w:t>
      </w:r>
      <w:r w:rsidR="005B0C10" w:rsidRPr="00C24A19">
        <w:rPr>
          <w:rFonts w:asciiTheme="minorHAnsi" w:hAnsiTheme="minorHAnsi" w:cs="Arial"/>
          <w:color w:val="000000" w:themeColor="text1"/>
        </w:rPr>
        <w:t>:</w:t>
      </w:r>
      <w:r w:rsidRPr="00C24A19">
        <w:rPr>
          <w:rFonts w:asciiTheme="minorHAnsi" w:hAnsiTheme="minorHAnsi" w:cs="Arial"/>
          <w:color w:val="000000" w:themeColor="text1"/>
        </w:rPr>
        <w:t xml:space="preserve"> teatru papierowego, obrazowego albo narracji</w:t>
      </w:r>
      <w:r w:rsidR="005B0C10" w:rsidRPr="00C24A19">
        <w:rPr>
          <w:rFonts w:asciiTheme="minorHAnsi" w:hAnsiTheme="minorHAnsi" w:cs="Arial"/>
          <w:color w:val="000000" w:themeColor="text1"/>
        </w:rPr>
        <w:t>).</w:t>
      </w:r>
      <w:r w:rsidR="00C24A19" w:rsidRPr="00C24A19">
        <w:rPr>
          <w:rFonts w:asciiTheme="minorHAnsi" w:hAnsiTheme="minorHAnsi" w:cs="Arial"/>
          <w:color w:val="000000" w:themeColor="text1"/>
        </w:rPr>
        <w:t xml:space="preserve"> </w:t>
      </w:r>
    </w:p>
    <w:p w:rsidR="00C24A19" w:rsidRPr="00C24A19" w:rsidRDefault="00C24A19" w:rsidP="005B0C10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</w:p>
    <w:p w:rsidR="005D69FA" w:rsidRPr="00C24A19" w:rsidRDefault="00C24A19" w:rsidP="005B0C10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C24A19">
        <w:rPr>
          <w:rFonts w:asciiTheme="minorHAnsi" w:hAnsiTheme="minorHAnsi" w:cs="Arial"/>
          <w:color w:val="000000" w:themeColor="text1"/>
        </w:rPr>
        <w:t>W każdą z imprez, która odpowiadała charakterem,  wplatano głośne czytanie. Filia dla Dzieci jest liderem akcji „Cała Polska czyta dzieciom”</w:t>
      </w:r>
      <w:r w:rsidR="009276EF">
        <w:rPr>
          <w:rFonts w:asciiTheme="minorHAnsi" w:hAnsiTheme="minorHAnsi" w:cs="Arial"/>
          <w:color w:val="000000" w:themeColor="text1"/>
        </w:rPr>
        <w:t>.</w:t>
      </w:r>
    </w:p>
    <w:p w:rsidR="00750EDC" w:rsidRPr="004626E8" w:rsidRDefault="00CC5D6D" w:rsidP="00750EDC">
      <w:pPr>
        <w:pStyle w:val="NormalnyWeb"/>
        <w:jc w:val="both"/>
        <w:rPr>
          <w:rFonts w:asciiTheme="minorHAnsi" w:hAnsiTheme="minorHAnsi" w:cs="Arial"/>
        </w:rPr>
      </w:pPr>
      <w:r w:rsidRPr="00C24A19">
        <w:rPr>
          <w:rFonts w:asciiTheme="minorHAnsi" w:hAnsiTheme="minorHAnsi" w:cs="Arial"/>
          <w:color w:val="000000" w:themeColor="text1"/>
        </w:rPr>
        <w:lastRenderedPageBreak/>
        <w:t>W Filii dla Dzieci</w:t>
      </w:r>
      <w:r w:rsidR="00CD2A6E" w:rsidRPr="00C24A19">
        <w:rPr>
          <w:rFonts w:asciiTheme="minorHAnsi" w:hAnsiTheme="minorHAnsi" w:cs="Arial"/>
          <w:color w:val="000000" w:themeColor="text1"/>
        </w:rPr>
        <w:t xml:space="preserve">, maluchy mają do dyspozycji salę </w:t>
      </w:r>
      <w:r w:rsidR="00CD2A6E" w:rsidRPr="004626E8">
        <w:rPr>
          <w:rFonts w:asciiTheme="minorHAnsi" w:hAnsiTheme="minorHAnsi" w:cs="Arial"/>
        </w:rPr>
        <w:t>zabaw, w której czas wolny mogą spędzać wspólnie z rodzicami. W pomieszczeniu jest kolorowy dywan, poduszki i pufy. Są też klocki, zabawki edukacyjne, układanki, pluszaki oraz Xbox  (konsola gier wideo).</w:t>
      </w:r>
    </w:p>
    <w:p w:rsidR="00C24A19" w:rsidRPr="004626E8" w:rsidRDefault="00CD2A6E" w:rsidP="00750EDC">
      <w:pPr>
        <w:pStyle w:val="NormalnyWeb"/>
        <w:jc w:val="both"/>
        <w:rPr>
          <w:rFonts w:asciiTheme="minorHAnsi" w:hAnsiTheme="minorHAnsi" w:cs="Arial"/>
        </w:rPr>
      </w:pPr>
      <w:r w:rsidRPr="004626E8">
        <w:rPr>
          <w:rFonts w:asciiTheme="minorHAnsi" w:hAnsiTheme="minorHAnsi" w:cs="Arial"/>
        </w:rPr>
        <w:t xml:space="preserve">Formy animacyjno-edukacyjne jakie proponuje PiMBP w Kole są atrakcyjne i odpowiadają młodemu czytelnikowi. Świadczą o tym: zainteresowanie poszczególnymi wydarzeniami, zapisy do biblioteki, </w:t>
      </w:r>
      <w:r w:rsidR="00AF7BCF" w:rsidRPr="004626E8">
        <w:rPr>
          <w:rFonts w:asciiTheme="minorHAnsi" w:hAnsiTheme="minorHAnsi" w:cs="Arial"/>
        </w:rPr>
        <w:t xml:space="preserve">opinie rodziców i nauczycieli. </w:t>
      </w:r>
    </w:p>
    <w:p w:rsidR="00CD2A6E" w:rsidRPr="00C24A19" w:rsidRDefault="00CD2A6E" w:rsidP="00AA0F02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b/>
          <w:color w:val="000000" w:themeColor="text1"/>
        </w:rPr>
      </w:pPr>
      <w:r w:rsidRPr="00C24A19">
        <w:rPr>
          <w:rFonts w:asciiTheme="minorHAnsi" w:hAnsiTheme="minorHAnsi" w:cs="Arial"/>
          <w:b/>
          <w:color w:val="000000" w:themeColor="text1"/>
        </w:rPr>
        <w:t>ROCZNIK KOLSKI</w:t>
      </w:r>
    </w:p>
    <w:p w:rsidR="008D7247" w:rsidRPr="00C24A19" w:rsidRDefault="008D7247" w:rsidP="00C24A19">
      <w:pPr>
        <w:pStyle w:val="NormalnyWeb"/>
        <w:ind w:firstLine="360"/>
        <w:jc w:val="both"/>
        <w:rPr>
          <w:rFonts w:asciiTheme="minorHAnsi" w:hAnsiTheme="minorHAnsi"/>
          <w:color w:val="000000" w:themeColor="text1"/>
        </w:rPr>
      </w:pPr>
      <w:r w:rsidRPr="00C24A19">
        <w:rPr>
          <w:rFonts w:asciiTheme="minorHAnsi" w:hAnsiTheme="minorHAnsi" w:cs="Arial"/>
          <w:color w:val="000000" w:themeColor="text1"/>
        </w:rPr>
        <w:t>W</w:t>
      </w:r>
      <w:r w:rsidR="00817EB9" w:rsidRPr="00C24A19">
        <w:rPr>
          <w:rFonts w:asciiTheme="minorHAnsi" w:hAnsiTheme="minorHAnsi" w:cs="Arial"/>
          <w:color w:val="000000" w:themeColor="text1"/>
        </w:rPr>
        <w:t xml:space="preserve"> Miejskim Domu Kultury w Kole</w:t>
      </w:r>
      <w:r w:rsidR="00CD2A6E" w:rsidRPr="00C24A19">
        <w:rPr>
          <w:rFonts w:asciiTheme="minorHAnsi" w:hAnsiTheme="minorHAnsi" w:cs="Arial"/>
          <w:color w:val="000000" w:themeColor="text1"/>
        </w:rPr>
        <w:t>,  odbyła s</w:t>
      </w:r>
      <w:r w:rsidRPr="00C24A19">
        <w:rPr>
          <w:rFonts w:asciiTheme="minorHAnsi" w:hAnsiTheme="minorHAnsi" w:cs="Arial"/>
          <w:color w:val="000000" w:themeColor="text1"/>
        </w:rPr>
        <w:t>ię promocja współwyda</w:t>
      </w:r>
      <w:r w:rsidR="00957C31">
        <w:rPr>
          <w:rFonts w:asciiTheme="minorHAnsi" w:hAnsiTheme="minorHAnsi" w:cs="Arial"/>
          <w:color w:val="000000" w:themeColor="text1"/>
        </w:rPr>
        <w:t>wa</w:t>
      </w:r>
      <w:r w:rsidRPr="00C24A19">
        <w:rPr>
          <w:rFonts w:asciiTheme="minorHAnsi" w:hAnsiTheme="minorHAnsi" w:cs="Arial"/>
          <w:color w:val="000000" w:themeColor="text1"/>
        </w:rPr>
        <w:t xml:space="preserve">nego z </w:t>
      </w:r>
      <w:r w:rsidR="00CD2A6E" w:rsidRPr="00C24A19">
        <w:rPr>
          <w:rFonts w:asciiTheme="minorHAnsi" w:hAnsiTheme="minorHAnsi"/>
          <w:color w:val="000000" w:themeColor="text1"/>
        </w:rPr>
        <w:t>Miejski</w:t>
      </w:r>
      <w:r w:rsidRPr="00C24A19">
        <w:rPr>
          <w:rFonts w:asciiTheme="minorHAnsi" w:hAnsiTheme="minorHAnsi"/>
          <w:color w:val="000000" w:themeColor="text1"/>
        </w:rPr>
        <w:t>m</w:t>
      </w:r>
      <w:r w:rsidR="00CD2A6E" w:rsidRPr="00C24A19">
        <w:rPr>
          <w:rFonts w:asciiTheme="minorHAnsi" w:hAnsiTheme="minorHAnsi"/>
          <w:color w:val="000000" w:themeColor="text1"/>
        </w:rPr>
        <w:t xml:space="preserve"> Dom</w:t>
      </w:r>
      <w:r w:rsidRPr="00C24A19">
        <w:rPr>
          <w:rFonts w:asciiTheme="minorHAnsi" w:hAnsiTheme="minorHAnsi"/>
          <w:color w:val="000000" w:themeColor="text1"/>
        </w:rPr>
        <w:t>em</w:t>
      </w:r>
      <w:r w:rsidR="00CD2A6E" w:rsidRPr="00C24A19">
        <w:rPr>
          <w:rFonts w:asciiTheme="minorHAnsi" w:hAnsiTheme="minorHAnsi"/>
          <w:color w:val="000000" w:themeColor="text1"/>
        </w:rPr>
        <w:t xml:space="preserve"> Kultury, Muzeum Technik Ceramicznych i Stowarzyszenie</w:t>
      </w:r>
      <w:r w:rsidRPr="00C24A19">
        <w:rPr>
          <w:rFonts w:asciiTheme="minorHAnsi" w:hAnsiTheme="minorHAnsi"/>
          <w:color w:val="000000" w:themeColor="text1"/>
        </w:rPr>
        <w:t>m</w:t>
      </w:r>
      <w:r w:rsidR="00CD2A6E" w:rsidRPr="00C24A19">
        <w:rPr>
          <w:rFonts w:asciiTheme="minorHAnsi" w:hAnsiTheme="minorHAnsi"/>
          <w:color w:val="000000" w:themeColor="text1"/>
        </w:rPr>
        <w:t xml:space="preserve"> Pr</w:t>
      </w:r>
      <w:r w:rsidRPr="00C24A19">
        <w:rPr>
          <w:rFonts w:asciiTheme="minorHAnsi" w:hAnsiTheme="minorHAnsi"/>
          <w:color w:val="000000" w:themeColor="text1"/>
        </w:rPr>
        <w:t>zyjaciół Miasta Koła nad Wartą</w:t>
      </w:r>
      <w:r w:rsidR="00C24A19">
        <w:rPr>
          <w:rFonts w:asciiTheme="minorHAnsi" w:hAnsiTheme="minorHAnsi"/>
          <w:color w:val="000000" w:themeColor="text1"/>
        </w:rPr>
        <w:t xml:space="preserve">, </w:t>
      </w:r>
      <w:r w:rsidRPr="00C24A19">
        <w:rPr>
          <w:rFonts w:asciiTheme="minorHAnsi" w:hAnsiTheme="minorHAnsi"/>
          <w:color w:val="000000" w:themeColor="text1"/>
        </w:rPr>
        <w:t xml:space="preserve"> jedenastego </w:t>
      </w:r>
      <w:r w:rsidR="00CD2A6E" w:rsidRPr="00C24A19">
        <w:rPr>
          <w:rFonts w:asciiTheme="minorHAnsi" w:hAnsiTheme="minorHAnsi"/>
          <w:color w:val="000000" w:themeColor="text1"/>
        </w:rPr>
        <w:t>numer</w:t>
      </w:r>
      <w:r w:rsidR="00817EB9" w:rsidRPr="00C24A19">
        <w:rPr>
          <w:rFonts w:asciiTheme="minorHAnsi" w:hAnsiTheme="minorHAnsi"/>
          <w:color w:val="000000" w:themeColor="text1"/>
        </w:rPr>
        <w:t>u</w:t>
      </w:r>
      <w:r w:rsidR="00CD2A6E" w:rsidRPr="00C24A19">
        <w:rPr>
          <w:rFonts w:asciiTheme="minorHAnsi" w:hAnsiTheme="minorHAnsi"/>
          <w:color w:val="000000" w:themeColor="text1"/>
        </w:rPr>
        <w:t xml:space="preserve"> „Rocznika Kolskiego”</w:t>
      </w:r>
      <w:r w:rsidR="00CD2A6E" w:rsidRPr="00C24A19">
        <w:rPr>
          <w:rFonts w:asciiTheme="minorHAnsi" w:hAnsiTheme="minorHAnsi" w:cs="Arial"/>
          <w:color w:val="000000" w:themeColor="text1"/>
        </w:rPr>
        <w:t xml:space="preserve">. </w:t>
      </w:r>
      <w:r w:rsidR="00957C31">
        <w:rPr>
          <w:rFonts w:asciiTheme="minorHAnsi" w:hAnsiTheme="minorHAnsi"/>
          <w:color w:val="000000" w:themeColor="text1"/>
        </w:rPr>
        <w:t>Podczas uroczystości</w:t>
      </w:r>
      <w:r w:rsidRPr="00C24A19">
        <w:rPr>
          <w:rFonts w:asciiTheme="minorHAnsi" w:hAnsiTheme="minorHAnsi"/>
          <w:color w:val="000000" w:themeColor="text1"/>
        </w:rPr>
        <w:t xml:space="preserve"> spotkali się autorzy artykułów, mecenasi</w:t>
      </w:r>
      <w:r w:rsidR="00817EB9" w:rsidRPr="00C24A19">
        <w:rPr>
          <w:rFonts w:asciiTheme="minorHAnsi" w:hAnsiTheme="minorHAnsi"/>
          <w:color w:val="000000" w:themeColor="text1"/>
        </w:rPr>
        <w:t xml:space="preserve"> kultury, </w:t>
      </w:r>
      <w:r w:rsidR="00C24A19">
        <w:rPr>
          <w:rFonts w:asciiTheme="minorHAnsi" w:hAnsiTheme="minorHAnsi"/>
          <w:color w:val="000000" w:themeColor="text1"/>
        </w:rPr>
        <w:t>przedstawiciele</w:t>
      </w:r>
      <w:r w:rsidR="00817EB9" w:rsidRPr="00C24A19">
        <w:rPr>
          <w:rFonts w:asciiTheme="minorHAnsi" w:hAnsiTheme="minorHAnsi"/>
          <w:color w:val="000000" w:themeColor="text1"/>
        </w:rPr>
        <w:t xml:space="preserve"> samorządu i wi</w:t>
      </w:r>
      <w:r w:rsidRPr="00C24A19">
        <w:rPr>
          <w:rFonts w:asciiTheme="minorHAnsi" w:hAnsiTheme="minorHAnsi"/>
          <w:color w:val="000000" w:themeColor="text1"/>
        </w:rPr>
        <w:t>elu instytucji, wierni czytelnicy</w:t>
      </w:r>
      <w:r w:rsidR="00C24A19">
        <w:rPr>
          <w:rFonts w:asciiTheme="minorHAnsi" w:hAnsiTheme="minorHAnsi"/>
          <w:color w:val="000000" w:themeColor="text1"/>
        </w:rPr>
        <w:t xml:space="preserve"> ceniący</w:t>
      </w:r>
      <w:r w:rsidR="00817EB9" w:rsidRPr="00C24A19">
        <w:rPr>
          <w:rFonts w:asciiTheme="minorHAnsi" w:hAnsiTheme="minorHAnsi"/>
          <w:color w:val="000000" w:themeColor="text1"/>
        </w:rPr>
        <w:t xml:space="preserve"> tę ważną pozycję regionalną. </w:t>
      </w:r>
    </w:p>
    <w:p w:rsidR="00CD2A6E" w:rsidRPr="00024D28" w:rsidRDefault="00CD2A6E" w:rsidP="00AA0F02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b/>
          <w:color w:val="000000" w:themeColor="text1"/>
        </w:rPr>
      </w:pPr>
      <w:r w:rsidRPr="00024D28">
        <w:rPr>
          <w:rFonts w:asciiTheme="minorHAnsi" w:hAnsiTheme="minorHAnsi" w:cs="Arial"/>
          <w:b/>
          <w:color w:val="000000" w:themeColor="text1"/>
        </w:rPr>
        <w:t>PROMOCJA</w:t>
      </w:r>
    </w:p>
    <w:p w:rsidR="00CD2A6E" w:rsidRPr="00024D28" w:rsidRDefault="002256DA" w:rsidP="00CD2A6E">
      <w:pPr>
        <w:pStyle w:val="NormalnyWeb"/>
        <w:jc w:val="both"/>
        <w:rPr>
          <w:rFonts w:asciiTheme="minorHAnsi" w:hAnsiTheme="minorHAnsi" w:cs="Arial"/>
          <w:color w:val="000000" w:themeColor="text1"/>
        </w:rPr>
      </w:pPr>
      <w:r w:rsidRPr="00024D28">
        <w:rPr>
          <w:rFonts w:asciiTheme="minorHAnsi" w:hAnsiTheme="minorHAnsi" w:cs="Arial"/>
          <w:color w:val="000000" w:themeColor="text1"/>
        </w:rPr>
        <w:t xml:space="preserve">      Biblioteka</w:t>
      </w:r>
      <w:r w:rsidR="00B9386A" w:rsidRPr="00024D28">
        <w:rPr>
          <w:rFonts w:asciiTheme="minorHAnsi" w:hAnsiTheme="minorHAnsi" w:cs="Arial"/>
          <w:color w:val="000000" w:themeColor="text1"/>
        </w:rPr>
        <w:t xml:space="preserve"> prowadzi szeroką akcję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promocyjną. Najważniejszym źródłem informacji o</w:t>
      </w:r>
      <w:r w:rsidRPr="00024D28">
        <w:rPr>
          <w:rFonts w:asciiTheme="minorHAnsi" w:hAnsiTheme="minorHAnsi" w:cs="Arial"/>
          <w:color w:val="000000" w:themeColor="text1"/>
        </w:rPr>
        <w:t xml:space="preserve"> jej 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działalno</w:t>
      </w:r>
      <w:r w:rsidR="00B9386A" w:rsidRPr="00024D28">
        <w:rPr>
          <w:rFonts w:asciiTheme="minorHAnsi" w:hAnsiTheme="minorHAnsi" w:cs="Arial"/>
          <w:color w:val="000000" w:themeColor="text1"/>
        </w:rPr>
        <w:t xml:space="preserve">ści jest strona internetowa </w:t>
      </w:r>
      <w:r w:rsidRPr="00024D28">
        <w:rPr>
          <w:rFonts w:asciiTheme="minorHAnsi" w:hAnsiTheme="minorHAnsi" w:cs="Arial"/>
          <w:color w:val="000000" w:themeColor="text1"/>
        </w:rPr>
        <w:t xml:space="preserve"> </w:t>
      </w:r>
      <w:r w:rsidR="00CD2A6E" w:rsidRPr="00024D28">
        <w:rPr>
          <w:rFonts w:asciiTheme="minorHAnsi" w:hAnsiTheme="minorHAnsi" w:cs="Arial"/>
          <w:color w:val="000000" w:themeColor="text1"/>
        </w:rPr>
        <w:t>i Facebook. Witry</w:t>
      </w:r>
      <w:r w:rsidRPr="00024D28">
        <w:rPr>
          <w:rFonts w:asciiTheme="minorHAnsi" w:hAnsiTheme="minorHAnsi" w:cs="Arial"/>
          <w:color w:val="000000" w:themeColor="text1"/>
        </w:rPr>
        <w:t>na podlega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ciągłym modyfikacjom, dostosowanym do zmieniających się możliwości technicznych i ocz</w:t>
      </w:r>
      <w:r w:rsidR="00B9386A" w:rsidRPr="00024D28">
        <w:rPr>
          <w:rFonts w:asciiTheme="minorHAnsi" w:hAnsiTheme="minorHAnsi" w:cs="Arial"/>
          <w:color w:val="000000" w:themeColor="text1"/>
        </w:rPr>
        <w:t>ekiwań klientów</w:t>
      </w:r>
      <w:r w:rsidR="00CC5D6D" w:rsidRPr="00024D28">
        <w:rPr>
          <w:rFonts w:asciiTheme="minorHAnsi" w:hAnsiTheme="minorHAnsi" w:cs="Arial"/>
          <w:color w:val="000000" w:themeColor="text1"/>
        </w:rPr>
        <w:t>. Strona www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jest </w:t>
      </w:r>
      <w:r w:rsidRPr="00024D28">
        <w:rPr>
          <w:rFonts w:asciiTheme="minorHAnsi" w:hAnsiTheme="minorHAnsi" w:cs="Arial"/>
          <w:color w:val="000000" w:themeColor="text1"/>
        </w:rPr>
        <w:t>też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przewodnikiem po zbiorach i usługach biblioteki. Informacje </w:t>
      </w:r>
      <w:r w:rsidRPr="00024D28">
        <w:rPr>
          <w:rFonts w:asciiTheme="minorHAnsi" w:hAnsiTheme="minorHAnsi" w:cs="Arial"/>
          <w:color w:val="000000" w:themeColor="text1"/>
        </w:rPr>
        <w:t xml:space="preserve"> przekazywane są prasie i  portalom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informac</w:t>
      </w:r>
      <w:r w:rsidRPr="00024D28">
        <w:rPr>
          <w:rFonts w:asciiTheme="minorHAnsi" w:hAnsiTheme="minorHAnsi" w:cs="Arial"/>
          <w:color w:val="000000" w:themeColor="text1"/>
        </w:rPr>
        <w:t>yjnym</w:t>
      </w:r>
      <w:r w:rsidR="00CD2A6E" w:rsidRPr="00024D28">
        <w:rPr>
          <w:rFonts w:asciiTheme="minorHAnsi" w:hAnsiTheme="minorHAnsi" w:cs="Arial"/>
          <w:color w:val="000000" w:themeColor="text1"/>
        </w:rPr>
        <w:t>.</w:t>
      </w:r>
    </w:p>
    <w:p w:rsidR="00CD2A6E" w:rsidRPr="00024D28" w:rsidRDefault="00CD2A6E" w:rsidP="00AA0F02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b/>
          <w:color w:val="000000" w:themeColor="text1"/>
        </w:rPr>
      </w:pPr>
      <w:r w:rsidRPr="00024D28">
        <w:rPr>
          <w:rFonts w:asciiTheme="minorHAnsi" w:hAnsiTheme="minorHAnsi" w:cs="Arial"/>
          <w:color w:val="000000" w:themeColor="text1"/>
        </w:rPr>
        <w:t xml:space="preserve"> </w:t>
      </w:r>
      <w:r w:rsidRPr="00024D28">
        <w:rPr>
          <w:rFonts w:asciiTheme="minorHAnsi" w:hAnsiTheme="minorHAnsi" w:cs="Arial"/>
          <w:b/>
          <w:color w:val="000000" w:themeColor="text1"/>
        </w:rPr>
        <w:t>WSPÓŁPRACA</w:t>
      </w:r>
    </w:p>
    <w:p w:rsidR="00CD2A6E" w:rsidRPr="00024D28" w:rsidRDefault="00B9386A" w:rsidP="00CD2A6E">
      <w:pPr>
        <w:pStyle w:val="NormalnyWeb"/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024D28">
        <w:rPr>
          <w:rFonts w:asciiTheme="minorHAnsi" w:hAnsiTheme="minorHAnsi" w:cs="Arial"/>
          <w:color w:val="000000" w:themeColor="text1"/>
        </w:rPr>
        <w:t xml:space="preserve">Wypełnianie kulturalnej mapy regionu odbywa się  we 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współpracy z </w:t>
      </w:r>
      <w:r w:rsidRPr="00024D28">
        <w:rPr>
          <w:rFonts w:asciiTheme="minorHAnsi" w:hAnsiTheme="minorHAnsi" w:cs="Arial"/>
          <w:color w:val="000000" w:themeColor="text1"/>
        </w:rPr>
        <w:t>innymi, lokalnymi instytucjami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. </w:t>
      </w:r>
      <w:r w:rsidRPr="00024D28">
        <w:rPr>
          <w:rFonts w:asciiTheme="minorHAnsi" w:hAnsiTheme="minorHAnsi" w:cs="Arial"/>
          <w:color w:val="000000" w:themeColor="text1"/>
        </w:rPr>
        <w:t xml:space="preserve">Kolską bibliotekę </w:t>
      </w:r>
      <w:r w:rsidR="00CC5D6D" w:rsidRPr="00024D28">
        <w:rPr>
          <w:rFonts w:asciiTheme="minorHAnsi" w:hAnsiTheme="minorHAnsi" w:cs="Arial"/>
          <w:color w:val="000000" w:themeColor="text1"/>
        </w:rPr>
        <w:t xml:space="preserve">cechuje otwartość - </w:t>
      </w:r>
      <w:r w:rsidR="00CD2A6E" w:rsidRPr="00024D28">
        <w:rPr>
          <w:rFonts w:asciiTheme="minorHAnsi" w:hAnsiTheme="minorHAnsi" w:cs="Arial"/>
          <w:color w:val="000000" w:themeColor="text1"/>
        </w:rPr>
        <w:t>wś</w:t>
      </w:r>
      <w:r w:rsidR="00CC5D6D" w:rsidRPr="00024D28">
        <w:rPr>
          <w:rFonts w:asciiTheme="minorHAnsi" w:hAnsiTheme="minorHAnsi" w:cs="Arial"/>
          <w:color w:val="000000" w:themeColor="text1"/>
        </w:rPr>
        <w:t>ród jej partnerów znajdują się  przedszkola,  szkoły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wsz</w:t>
      </w:r>
      <w:r w:rsidRPr="00024D28">
        <w:rPr>
          <w:rFonts w:asciiTheme="minorHAnsi" w:hAnsiTheme="minorHAnsi" w:cs="Arial"/>
          <w:color w:val="000000" w:themeColor="text1"/>
        </w:rPr>
        <w:t xml:space="preserve">ystkich typów oraz </w:t>
      </w:r>
      <w:r w:rsidR="00CC5D6D" w:rsidRPr="00024D28">
        <w:rPr>
          <w:rFonts w:asciiTheme="minorHAnsi" w:hAnsiTheme="minorHAnsi" w:cs="Arial"/>
          <w:color w:val="000000" w:themeColor="text1"/>
        </w:rPr>
        <w:t>instytucje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kult</w:t>
      </w:r>
      <w:r w:rsidRPr="00024D28">
        <w:rPr>
          <w:rFonts w:asciiTheme="minorHAnsi" w:hAnsiTheme="minorHAnsi" w:cs="Arial"/>
          <w:color w:val="000000" w:themeColor="text1"/>
        </w:rPr>
        <w:t>ury.  S</w:t>
      </w:r>
      <w:r w:rsidR="002362C9" w:rsidRPr="00024D28">
        <w:rPr>
          <w:rFonts w:asciiTheme="minorHAnsi" w:hAnsiTheme="minorHAnsi" w:cs="Arial"/>
          <w:color w:val="000000" w:themeColor="text1"/>
        </w:rPr>
        <w:t>ystematycznie działa</w:t>
      </w:r>
      <w:r w:rsidR="00CC5D6D" w:rsidRPr="00024D28">
        <w:rPr>
          <w:rFonts w:asciiTheme="minorHAnsi" w:hAnsiTheme="minorHAnsi" w:cs="Arial"/>
          <w:color w:val="000000" w:themeColor="text1"/>
        </w:rPr>
        <w:t xml:space="preserve"> 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we współpracy </w:t>
      </w:r>
      <w:r w:rsidR="00CC5D6D" w:rsidRPr="00024D28">
        <w:rPr>
          <w:rFonts w:asciiTheme="minorHAnsi" w:hAnsiTheme="minorHAnsi" w:cs="Arial"/>
          <w:color w:val="000000" w:themeColor="text1"/>
        </w:rPr>
        <w:t xml:space="preserve"> </w:t>
      </w:r>
      <w:r w:rsidR="00CD2A6E" w:rsidRPr="00024D28">
        <w:rPr>
          <w:rFonts w:asciiTheme="minorHAnsi" w:hAnsiTheme="minorHAnsi" w:cs="Arial"/>
          <w:color w:val="000000" w:themeColor="text1"/>
        </w:rPr>
        <w:t>ze</w:t>
      </w:r>
      <w:r w:rsidR="00CC5D6D" w:rsidRPr="00024D28">
        <w:rPr>
          <w:rFonts w:asciiTheme="minorHAnsi" w:hAnsiTheme="minorHAnsi" w:cs="Arial"/>
          <w:color w:val="000000" w:themeColor="text1"/>
        </w:rPr>
        <w:t xml:space="preserve">: 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Stowarzyszeniem Przyjaciół Miasta Koła nad Wartą, Wielkopolskim Towarzystwem Kulturalnym w Poznaniu, Klubem </w:t>
      </w:r>
      <w:r w:rsidRPr="00024D28">
        <w:rPr>
          <w:rFonts w:asciiTheme="minorHAnsi" w:hAnsiTheme="minorHAnsi" w:cs="Arial"/>
          <w:color w:val="000000" w:themeColor="text1"/>
        </w:rPr>
        <w:t>Seniora „</w:t>
      </w:r>
      <w:r w:rsidR="00CD2A6E" w:rsidRPr="00024D28">
        <w:rPr>
          <w:rFonts w:asciiTheme="minorHAnsi" w:hAnsiTheme="minorHAnsi" w:cs="Arial"/>
          <w:color w:val="000000" w:themeColor="text1"/>
        </w:rPr>
        <w:t>Trzecia Zmiana</w:t>
      </w:r>
      <w:r w:rsidRPr="00024D28">
        <w:rPr>
          <w:rFonts w:asciiTheme="minorHAnsi" w:hAnsiTheme="minorHAnsi" w:cs="Arial"/>
          <w:i/>
          <w:color w:val="000000" w:themeColor="text1"/>
        </w:rPr>
        <w:t>”</w:t>
      </w:r>
      <w:r w:rsidR="002362C9" w:rsidRPr="00024D28">
        <w:rPr>
          <w:rFonts w:asciiTheme="minorHAnsi" w:hAnsiTheme="minorHAnsi" w:cs="Arial"/>
          <w:color w:val="000000" w:themeColor="text1"/>
        </w:rPr>
        <w:t xml:space="preserve">. </w:t>
      </w:r>
      <w:r w:rsidR="00CD2A6E" w:rsidRPr="00024D28">
        <w:rPr>
          <w:rFonts w:asciiTheme="minorHAnsi" w:hAnsiTheme="minorHAnsi" w:cs="Arial"/>
          <w:color w:val="000000" w:themeColor="text1"/>
        </w:rPr>
        <w:t xml:space="preserve"> </w:t>
      </w:r>
    </w:p>
    <w:p w:rsidR="002362C9" w:rsidRPr="00024D28" w:rsidRDefault="00CD2A6E" w:rsidP="00CC5D6D">
      <w:pPr>
        <w:pStyle w:val="Tekstpodstawowywcity2"/>
        <w:ind w:firstLine="0"/>
        <w:rPr>
          <w:rFonts w:asciiTheme="minorHAnsi" w:hAnsiTheme="minorHAnsi" w:cs="Arial"/>
          <w:color w:val="000000" w:themeColor="text1"/>
        </w:rPr>
      </w:pPr>
      <w:r w:rsidRPr="00024D28">
        <w:rPr>
          <w:rFonts w:asciiTheme="minorHAnsi" w:hAnsiTheme="minorHAnsi" w:cs="Arial"/>
          <w:color w:val="000000" w:themeColor="text1"/>
        </w:rPr>
        <w:t>Szeroka działalność biblioteki możliwa jest dzięki dobrej</w:t>
      </w:r>
      <w:r w:rsidR="002362C9" w:rsidRPr="00024D28">
        <w:rPr>
          <w:rFonts w:asciiTheme="minorHAnsi" w:hAnsiTheme="minorHAnsi" w:cs="Arial"/>
          <w:color w:val="000000" w:themeColor="text1"/>
        </w:rPr>
        <w:t xml:space="preserve"> współpracy z </w:t>
      </w:r>
      <w:r w:rsidR="00024D28" w:rsidRPr="00024D28">
        <w:rPr>
          <w:rFonts w:asciiTheme="minorHAnsi" w:hAnsiTheme="minorHAnsi" w:cs="Arial"/>
          <w:color w:val="000000" w:themeColor="text1"/>
        </w:rPr>
        <w:t>władzami samorządowymi.</w:t>
      </w:r>
    </w:p>
    <w:p w:rsidR="00324782" w:rsidRPr="00024D28" w:rsidRDefault="00324782" w:rsidP="00324782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</w:rPr>
      </w:pPr>
      <w:r w:rsidRPr="00024D28">
        <w:rPr>
          <w:rFonts w:asciiTheme="minorHAnsi" w:hAnsiTheme="minorHAnsi"/>
          <w:color w:val="000000" w:themeColor="text1"/>
        </w:rPr>
        <w:t xml:space="preserve">Książnica kolska  to miejsce: spotkań, dialogu, informacji, integracji różnych środowisk, współpracy instytucjonalnej i lokalnej. Biblioteka rozpoznaje: potrzeby, zasoby wiedzy </w:t>
      </w:r>
      <w:r w:rsidR="00024D28" w:rsidRPr="00024D28">
        <w:rPr>
          <w:rFonts w:asciiTheme="minorHAnsi" w:hAnsiTheme="minorHAnsi"/>
          <w:color w:val="000000" w:themeColor="text1"/>
        </w:rPr>
        <w:t xml:space="preserve">                  </w:t>
      </w:r>
      <w:r w:rsidRPr="00024D28">
        <w:rPr>
          <w:rFonts w:asciiTheme="minorHAnsi" w:hAnsiTheme="minorHAnsi"/>
          <w:color w:val="000000" w:themeColor="text1"/>
        </w:rPr>
        <w:t>i kultury. Inspiruje, animuje, edukuje, kreuje, wdraża wysokiej jakości przedsięwzięcia.</w:t>
      </w:r>
    </w:p>
    <w:p w:rsidR="00CD2A6E" w:rsidRPr="004626E8" w:rsidRDefault="00CD2A6E" w:rsidP="00CD2A6E">
      <w:pPr>
        <w:pStyle w:val="Tekstpodstawowywcity2"/>
        <w:rPr>
          <w:rFonts w:asciiTheme="minorHAnsi" w:hAnsiTheme="minorHAnsi" w:cs="Arial"/>
          <w:color w:val="FF0000"/>
        </w:rPr>
      </w:pPr>
    </w:p>
    <w:sectPr w:rsidR="00CD2A6E" w:rsidRPr="0046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EE" w:rsidRDefault="006349EE" w:rsidP="008C5D20">
      <w:r>
        <w:separator/>
      </w:r>
    </w:p>
  </w:endnote>
  <w:endnote w:type="continuationSeparator" w:id="0">
    <w:p w:rsidR="006349EE" w:rsidRDefault="006349EE" w:rsidP="008C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EE" w:rsidRDefault="006349EE" w:rsidP="008C5D20">
      <w:r>
        <w:separator/>
      </w:r>
    </w:p>
  </w:footnote>
  <w:footnote w:type="continuationSeparator" w:id="0">
    <w:p w:rsidR="006349EE" w:rsidRDefault="006349EE" w:rsidP="008C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F83"/>
    <w:multiLevelType w:val="hybridMultilevel"/>
    <w:tmpl w:val="E1DC35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C7"/>
    <w:multiLevelType w:val="hybridMultilevel"/>
    <w:tmpl w:val="F7D088C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9040A"/>
    <w:multiLevelType w:val="hybridMultilevel"/>
    <w:tmpl w:val="9C46A3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E72"/>
    <w:multiLevelType w:val="hybridMultilevel"/>
    <w:tmpl w:val="536A71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CCC"/>
    <w:multiLevelType w:val="hybridMultilevel"/>
    <w:tmpl w:val="58981D5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2164"/>
    <w:multiLevelType w:val="hybridMultilevel"/>
    <w:tmpl w:val="723C0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B3D"/>
    <w:multiLevelType w:val="hybridMultilevel"/>
    <w:tmpl w:val="7890B4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2E7"/>
    <w:multiLevelType w:val="hybridMultilevel"/>
    <w:tmpl w:val="025E2C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90A"/>
    <w:multiLevelType w:val="hybridMultilevel"/>
    <w:tmpl w:val="9C5865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4464"/>
    <w:multiLevelType w:val="hybridMultilevel"/>
    <w:tmpl w:val="DD78C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0E91"/>
    <w:multiLevelType w:val="hybridMultilevel"/>
    <w:tmpl w:val="FE84A1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C0D"/>
    <w:multiLevelType w:val="hybridMultilevel"/>
    <w:tmpl w:val="D79404B2"/>
    <w:lvl w:ilvl="0" w:tplc="468A6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77AC"/>
    <w:multiLevelType w:val="hybridMultilevel"/>
    <w:tmpl w:val="CED2EC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1A85"/>
    <w:multiLevelType w:val="hybridMultilevel"/>
    <w:tmpl w:val="0DBEB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87C5C"/>
    <w:multiLevelType w:val="hybridMultilevel"/>
    <w:tmpl w:val="16FAE7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87C"/>
    <w:multiLevelType w:val="hybridMultilevel"/>
    <w:tmpl w:val="6C1CF0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B16D6"/>
    <w:multiLevelType w:val="hybridMultilevel"/>
    <w:tmpl w:val="82C41F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58F0"/>
    <w:multiLevelType w:val="hybridMultilevel"/>
    <w:tmpl w:val="662C2E1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B67D01"/>
    <w:multiLevelType w:val="hybridMultilevel"/>
    <w:tmpl w:val="AFFE1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E36DA"/>
    <w:multiLevelType w:val="hybridMultilevel"/>
    <w:tmpl w:val="B016DE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46E1"/>
    <w:multiLevelType w:val="hybridMultilevel"/>
    <w:tmpl w:val="5DCE0C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5187D"/>
    <w:multiLevelType w:val="hybridMultilevel"/>
    <w:tmpl w:val="771CCE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128DB"/>
    <w:multiLevelType w:val="hybridMultilevel"/>
    <w:tmpl w:val="2C9E0A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6497"/>
    <w:multiLevelType w:val="hybridMultilevel"/>
    <w:tmpl w:val="345883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693A"/>
    <w:multiLevelType w:val="hybridMultilevel"/>
    <w:tmpl w:val="24F413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19E7"/>
    <w:multiLevelType w:val="hybridMultilevel"/>
    <w:tmpl w:val="2C4CE2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7CCA"/>
    <w:multiLevelType w:val="hybridMultilevel"/>
    <w:tmpl w:val="D5F240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31D6"/>
    <w:multiLevelType w:val="hybridMultilevel"/>
    <w:tmpl w:val="3BAA3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A55ED"/>
    <w:multiLevelType w:val="hybridMultilevel"/>
    <w:tmpl w:val="6E06377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A920D4"/>
    <w:multiLevelType w:val="hybridMultilevel"/>
    <w:tmpl w:val="222AE6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57F1C"/>
    <w:multiLevelType w:val="hybridMultilevel"/>
    <w:tmpl w:val="647EC5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F2EEA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6CF7093F"/>
    <w:multiLevelType w:val="hybridMultilevel"/>
    <w:tmpl w:val="DF8450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64C0A"/>
    <w:multiLevelType w:val="hybridMultilevel"/>
    <w:tmpl w:val="C7E433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C694B"/>
    <w:multiLevelType w:val="hybridMultilevel"/>
    <w:tmpl w:val="D4B855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44F4E"/>
    <w:multiLevelType w:val="hybridMultilevel"/>
    <w:tmpl w:val="EA8CA3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5588"/>
    <w:multiLevelType w:val="hybridMultilevel"/>
    <w:tmpl w:val="0ACA2C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91D20"/>
    <w:multiLevelType w:val="hybridMultilevel"/>
    <w:tmpl w:val="FBC42F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34"/>
  </w:num>
  <w:num w:numId="5">
    <w:abstractNumId w:val="15"/>
  </w:num>
  <w:num w:numId="6">
    <w:abstractNumId w:val="3"/>
  </w:num>
  <w:num w:numId="7">
    <w:abstractNumId w:val="32"/>
  </w:num>
  <w:num w:numId="8">
    <w:abstractNumId w:val="14"/>
  </w:num>
  <w:num w:numId="9">
    <w:abstractNumId w:val="33"/>
  </w:num>
  <w:num w:numId="10">
    <w:abstractNumId w:val="25"/>
  </w:num>
  <w:num w:numId="11">
    <w:abstractNumId w:val="26"/>
  </w:num>
  <w:num w:numId="12">
    <w:abstractNumId w:val="23"/>
  </w:num>
  <w:num w:numId="13">
    <w:abstractNumId w:val="19"/>
  </w:num>
  <w:num w:numId="14">
    <w:abstractNumId w:val="12"/>
  </w:num>
  <w:num w:numId="15">
    <w:abstractNumId w:val="35"/>
  </w:num>
  <w:num w:numId="16">
    <w:abstractNumId w:val="2"/>
  </w:num>
  <w:num w:numId="17">
    <w:abstractNumId w:val="13"/>
  </w:num>
  <w:num w:numId="18">
    <w:abstractNumId w:val="30"/>
  </w:num>
  <w:num w:numId="19">
    <w:abstractNumId w:val="27"/>
  </w:num>
  <w:num w:numId="20">
    <w:abstractNumId w:val="6"/>
  </w:num>
  <w:num w:numId="21">
    <w:abstractNumId w:val="36"/>
  </w:num>
  <w:num w:numId="22">
    <w:abstractNumId w:val="22"/>
  </w:num>
  <w:num w:numId="23">
    <w:abstractNumId w:val="18"/>
  </w:num>
  <w:num w:numId="24">
    <w:abstractNumId w:val="29"/>
  </w:num>
  <w:num w:numId="25">
    <w:abstractNumId w:val="9"/>
  </w:num>
  <w:num w:numId="26">
    <w:abstractNumId w:val="17"/>
  </w:num>
  <w:num w:numId="27">
    <w:abstractNumId w:val="5"/>
  </w:num>
  <w:num w:numId="28">
    <w:abstractNumId w:val="21"/>
  </w:num>
  <w:num w:numId="29">
    <w:abstractNumId w:val="8"/>
  </w:num>
  <w:num w:numId="30">
    <w:abstractNumId w:val="4"/>
  </w:num>
  <w:num w:numId="31">
    <w:abstractNumId w:val="10"/>
  </w:num>
  <w:num w:numId="32">
    <w:abstractNumId w:val="0"/>
  </w:num>
  <w:num w:numId="33">
    <w:abstractNumId w:val="24"/>
  </w:num>
  <w:num w:numId="34">
    <w:abstractNumId w:val="28"/>
  </w:num>
  <w:num w:numId="35">
    <w:abstractNumId w:val="16"/>
  </w:num>
  <w:num w:numId="36">
    <w:abstractNumId w:val="37"/>
  </w:num>
  <w:num w:numId="37">
    <w:abstractNumId w:val="1"/>
  </w:num>
  <w:num w:numId="3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1JlCDwgtPfTViHwpoC3kGv/SWGGv62NHZj+lpHxcr+fpvfLlf+f6ZX/b+l/qwdvUnlBsGliJ6TO6c5F/XdxVTw==" w:salt="yVA6pze+5/PkLSyYRDOW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6E"/>
    <w:rsid w:val="000163A0"/>
    <w:rsid w:val="00024D28"/>
    <w:rsid w:val="00047498"/>
    <w:rsid w:val="00051935"/>
    <w:rsid w:val="000729AE"/>
    <w:rsid w:val="000B2A7D"/>
    <w:rsid w:val="000B7734"/>
    <w:rsid w:val="000D5D64"/>
    <w:rsid w:val="001030B1"/>
    <w:rsid w:val="00115C45"/>
    <w:rsid w:val="00140390"/>
    <w:rsid w:val="00154761"/>
    <w:rsid w:val="00162603"/>
    <w:rsid w:val="00171631"/>
    <w:rsid w:val="001C1955"/>
    <w:rsid w:val="002256DA"/>
    <w:rsid w:val="002303A0"/>
    <w:rsid w:val="0023563E"/>
    <w:rsid w:val="002362C9"/>
    <w:rsid w:val="002754DF"/>
    <w:rsid w:val="0028629B"/>
    <w:rsid w:val="0029270D"/>
    <w:rsid w:val="002D55FB"/>
    <w:rsid w:val="002D71B3"/>
    <w:rsid w:val="002E0674"/>
    <w:rsid w:val="002F6683"/>
    <w:rsid w:val="00306924"/>
    <w:rsid w:val="00324782"/>
    <w:rsid w:val="00357A3F"/>
    <w:rsid w:val="00372AFA"/>
    <w:rsid w:val="00393522"/>
    <w:rsid w:val="003C397C"/>
    <w:rsid w:val="003D3E9C"/>
    <w:rsid w:val="003E42A5"/>
    <w:rsid w:val="004046C8"/>
    <w:rsid w:val="00423921"/>
    <w:rsid w:val="0044197D"/>
    <w:rsid w:val="00453A83"/>
    <w:rsid w:val="00457B9D"/>
    <w:rsid w:val="004626E8"/>
    <w:rsid w:val="004661FA"/>
    <w:rsid w:val="004719D6"/>
    <w:rsid w:val="00472BA8"/>
    <w:rsid w:val="00473370"/>
    <w:rsid w:val="00487992"/>
    <w:rsid w:val="004A43F8"/>
    <w:rsid w:val="004C309A"/>
    <w:rsid w:val="004D0DCC"/>
    <w:rsid w:val="004D1F17"/>
    <w:rsid w:val="0050275F"/>
    <w:rsid w:val="00521F0A"/>
    <w:rsid w:val="005313C0"/>
    <w:rsid w:val="005968C7"/>
    <w:rsid w:val="005A62DA"/>
    <w:rsid w:val="005B0C10"/>
    <w:rsid w:val="005C0AF1"/>
    <w:rsid w:val="005D69FA"/>
    <w:rsid w:val="005E79F7"/>
    <w:rsid w:val="005F174D"/>
    <w:rsid w:val="005F1E6C"/>
    <w:rsid w:val="0060068B"/>
    <w:rsid w:val="00601E2B"/>
    <w:rsid w:val="00604526"/>
    <w:rsid w:val="006070A9"/>
    <w:rsid w:val="006160B3"/>
    <w:rsid w:val="0062486C"/>
    <w:rsid w:val="00633B28"/>
    <w:rsid w:val="006349EE"/>
    <w:rsid w:val="006B4F19"/>
    <w:rsid w:val="006D17AF"/>
    <w:rsid w:val="006D6611"/>
    <w:rsid w:val="00721C52"/>
    <w:rsid w:val="0072502C"/>
    <w:rsid w:val="007505F3"/>
    <w:rsid w:val="00750EDC"/>
    <w:rsid w:val="00765228"/>
    <w:rsid w:val="00772A80"/>
    <w:rsid w:val="00780872"/>
    <w:rsid w:val="007C7B9B"/>
    <w:rsid w:val="007D57DE"/>
    <w:rsid w:val="007F2BF2"/>
    <w:rsid w:val="007F2E81"/>
    <w:rsid w:val="007F5324"/>
    <w:rsid w:val="00817EB9"/>
    <w:rsid w:val="00822A71"/>
    <w:rsid w:val="00833A89"/>
    <w:rsid w:val="00860443"/>
    <w:rsid w:val="00867C21"/>
    <w:rsid w:val="008A3524"/>
    <w:rsid w:val="008A4629"/>
    <w:rsid w:val="008B3EF4"/>
    <w:rsid w:val="008C5D20"/>
    <w:rsid w:val="008C7053"/>
    <w:rsid w:val="008D2203"/>
    <w:rsid w:val="008D3552"/>
    <w:rsid w:val="008D7247"/>
    <w:rsid w:val="008F4D0B"/>
    <w:rsid w:val="009027C0"/>
    <w:rsid w:val="00904594"/>
    <w:rsid w:val="0091669F"/>
    <w:rsid w:val="009276EF"/>
    <w:rsid w:val="00957C31"/>
    <w:rsid w:val="00980B03"/>
    <w:rsid w:val="009A1587"/>
    <w:rsid w:val="009E1B37"/>
    <w:rsid w:val="009E2D2F"/>
    <w:rsid w:val="009F12CD"/>
    <w:rsid w:val="00A27D62"/>
    <w:rsid w:val="00A32467"/>
    <w:rsid w:val="00A60D6F"/>
    <w:rsid w:val="00A634D4"/>
    <w:rsid w:val="00A86615"/>
    <w:rsid w:val="00A97E1E"/>
    <w:rsid w:val="00AA0F02"/>
    <w:rsid w:val="00AF0AE0"/>
    <w:rsid w:val="00AF7BCF"/>
    <w:rsid w:val="00B114C3"/>
    <w:rsid w:val="00B13D95"/>
    <w:rsid w:val="00B4476E"/>
    <w:rsid w:val="00B45A8A"/>
    <w:rsid w:val="00B47783"/>
    <w:rsid w:val="00B50917"/>
    <w:rsid w:val="00B86C44"/>
    <w:rsid w:val="00B908C7"/>
    <w:rsid w:val="00B9386A"/>
    <w:rsid w:val="00BA29AE"/>
    <w:rsid w:val="00BB45FB"/>
    <w:rsid w:val="00BB6D99"/>
    <w:rsid w:val="00BD3CF5"/>
    <w:rsid w:val="00BD617E"/>
    <w:rsid w:val="00BD7B5B"/>
    <w:rsid w:val="00BE0D99"/>
    <w:rsid w:val="00C24A19"/>
    <w:rsid w:val="00C62E17"/>
    <w:rsid w:val="00C95ABD"/>
    <w:rsid w:val="00CA1614"/>
    <w:rsid w:val="00CA1C10"/>
    <w:rsid w:val="00CC3E98"/>
    <w:rsid w:val="00CC5D6D"/>
    <w:rsid w:val="00CC708A"/>
    <w:rsid w:val="00CD08DA"/>
    <w:rsid w:val="00CD2A6E"/>
    <w:rsid w:val="00D01A37"/>
    <w:rsid w:val="00D07F26"/>
    <w:rsid w:val="00D16B32"/>
    <w:rsid w:val="00D17F5B"/>
    <w:rsid w:val="00D26644"/>
    <w:rsid w:val="00D50567"/>
    <w:rsid w:val="00D61A70"/>
    <w:rsid w:val="00D6321B"/>
    <w:rsid w:val="00D938F6"/>
    <w:rsid w:val="00DC6429"/>
    <w:rsid w:val="00DD7BBD"/>
    <w:rsid w:val="00DE1227"/>
    <w:rsid w:val="00DE64B4"/>
    <w:rsid w:val="00E100F7"/>
    <w:rsid w:val="00E3068F"/>
    <w:rsid w:val="00E45C21"/>
    <w:rsid w:val="00E6757B"/>
    <w:rsid w:val="00E824FE"/>
    <w:rsid w:val="00EA21EB"/>
    <w:rsid w:val="00EC296D"/>
    <w:rsid w:val="00EC5D38"/>
    <w:rsid w:val="00EE0D7B"/>
    <w:rsid w:val="00EF004A"/>
    <w:rsid w:val="00EF57D9"/>
    <w:rsid w:val="00F405E5"/>
    <w:rsid w:val="00F41B10"/>
    <w:rsid w:val="00F5788E"/>
    <w:rsid w:val="00F6721B"/>
    <w:rsid w:val="00F91964"/>
    <w:rsid w:val="00FA1921"/>
    <w:rsid w:val="00FA44D1"/>
    <w:rsid w:val="00FB5D8F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5DB4-5BCC-49C0-934D-39583FB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A6E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D2A6E"/>
    <w:pPr>
      <w:keepNext/>
      <w:ind w:firstLine="708"/>
      <w:jc w:val="both"/>
      <w:outlineLvl w:val="1"/>
    </w:pPr>
    <w:rPr>
      <w:rFonts w:ascii="Courier New" w:hAnsi="Courier New" w:cs="Courier New"/>
      <w:sz w:val="28"/>
    </w:rPr>
  </w:style>
  <w:style w:type="paragraph" w:styleId="Nagwek3">
    <w:name w:val="heading 3"/>
    <w:basedOn w:val="Normalny"/>
    <w:next w:val="Normalny"/>
    <w:link w:val="Nagwek3Znak"/>
    <w:qFormat/>
    <w:rsid w:val="00CD2A6E"/>
    <w:pPr>
      <w:keepNext/>
      <w:ind w:firstLine="708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CD2A6E"/>
    <w:pPr>
      <w:keepNext/>
      <w:ind w:firstLine="708"/>
      <w:outlineLvl w:val="3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A6E"/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2A6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D2A6E"/>
    <w:pPr>
      <w:jc w:val="center"/>
    </w:pPr>
    <w:rPr>
      <w:rFonts w:ascii="Courier New" w:hAnsi="Courier New" w:cs="Courier New"/>
      <w:sz w:val="28"/>
    </w:rPr>
  </w:style>
  <w:style w:type="character" w:customStyle="1" w:styleId="TytuZnak">
    <w:name w:val="Tytuł Znak"/>
    <w:basedOn w:val="Domylnaczcionkaakapitu"/>
    <w:link w:val="Tytu"/>
    <w:rsid w:val="00CD2A6E"/>
    <w:rPr>
      <w:rFonts w:ascii="Courier New" w:eastAsia="Times New Roman" w:hAnsi="Courier New" w:cs="Courier New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2A6E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A6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D2A6E"/>
    <w:pPr>
      <w:ind w:firstLine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A6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A6E"/>
    <w:pPr>
      <w:ind w:firstLine="708"/>
      <w:jc w:val="both"/>
    </w:pPr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A6E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semiHidden/>
    <w:rsid w:val="00CD2A6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CD2A6E"/>
    <w:pPr>
      <w:ind w:firstLine="708"/>
      <w:jc w:val="both"/>
    </w:pPr>
    <w:rPr>
      <w:rFonts w:ascii="Courier New" w:hAnsi="Courier New" w:cs="Courier New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2A6E"/>
    <w:rPr>
      <w:rFonts w:ascii="Courier New" w:eastAsia="Times New Roman" w:hAnsi="Courier New" w:cs="Courier New"/>
      <w:szCs w:val="24"/>
      <w:lang w:eastAsia="pl-PL"/>
    </w:rPr>
  </w:style>
  <w:style w:type="paragraph" w:styleId="NormalnyWeb">
    <w:name w:val="Normal (Web)"/>
    <w:basedOn w:val="Normalny"/>
    <w:uiPriority w:val="99"/>
    <w:rsid w:val="00CD2A6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D2A6E"/>
    <w:rPr>
      <w:b/>
      <w:bCs/>
    </w:rPr>
  </w:style>
  <w:style w:type="character" w:styleId="Uwydatnienie">
    <w:name w:val="Emphasis"/>
    <w:uiPriority w:val="20"/>
    <w:qFormat/>
    <w:rsid w:val="00CD2A6E"/>
    <w:rPr>
      <w:i/>
      <w:iCs/>
    </w:rPr>
  </w:style>
  <w:style w:type="paragraph" w:styleId="Stopka">
    <w:name w:val="footer"/>
    <w:basedOn w:val="Normalny"/>
    <w:link w:val="StopkaZnak"/>
    <w:semiHidden/>
    <w:rsid w:val="00CD2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2A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2A6E"/>
  </w:style>
  <w:style w:type="paragraph" w:styleId="Akapitzlist">
    <w:name w:val="List Paragraph"/>
    <w:basedOn w:val="Normalny"/>
    <w:uiPriority w:val="34"/>
    <w:qFormat/>
    <w:rsid w:val="00CD2A6E"/>
    <w:pPr>
      <w:ind w:left="708"/>
    </w:pPr>
  </w:style>
  <w:style w:type="character" w:customStyle="1" w:styleId="document-counter">
    <w:name w:val="document-counter"/>
    <w:rsid w:val="00CD2A6E"/>
  </w:style>
  <w:style w:type="character" w:customStyle="1" w:styleId="4n-j">
    <w:name w:val="_4n-j"/>
    <w:basedOn w:val="Domylnaczcionkaakapitu"/>
    <w:rsid w:val="00CD2A6E"/>
  </w:style>
  <w:style w:type="paragraph" w:customStyle="1" w:styleId="Default">
    <w:name w:val="Default"/>
    <w:rsid w:val="00CD2A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D2A6E"/>
    <w:pPr>
      <w:spacing w:line="221" w:lineRule="atLeast"/>
    </w:pPr>
    <w:rPr>
      <w:rFonts w:ascii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CD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D2A6E"/>
  </w:style>
  <w:style w:type="paragraph" w:customStyle="1" w:styleId="rtejustify">
    <w:name w:val="rtejustify"/>
    <w:basedOn w:val="Normalny"/>
    <w:rsid w:val="00154761"/>
    <w:pPr>
      <w:spacing w:before="100" w:beforeAutospacing="1" w:after="100" w:afterAutospacing="1"/>
    </w:pPr>
  </w:style>
  <w:style w:type="paragraph" w:customStyle="1" w:styleId="entry-title">
    <w:name w:val="entry-title"/>
    <w:basedOn w:val="Normalny"/>
    <w:rsid w:val="0078087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r-only">
    <w:name w:val="sr-only"/>
    <w:basedOn w:val="Domylnaczcionkaakapitu"/>
    <w:rsid w:val="00EE0D7B"/>
  </w:style>
  <w:style w:type="character" w:customStyle="1" w:styleId="main-tag">
    <w:name w:val="main-tag"/>
    <w:basedOn w:val="Domylnaczcionkaakapitu"/>
    <w:rsid w:val="005B0C10"/>
  </w:style>
  <w:style w:type="paragraph" w:styleId="Nagwek">
    <w:name w:val="header"/>
    <w:basedOn w:val="Normalny"/>
    <w:link w:val="NagwekZnak"/>
    <w:uiPriority w:val="99"/>
    <w:unhideWhenUsed/>
    <w:rsid w:val="008C5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ontext.pl/st.js?t=c&amp;c=3413&amp;w=Audiobook&amp;s=5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9562-E192-456C-AAF4-8352A2E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4557</Words>
  <Characters>27342</Characters>
  <Application>Microsoft Office Word</Application>
  <DocSecurity>8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21</cp:lastModifiedBy>
  <cp:revision>18</cp:revision>
  <cp:lastPrinted>2019-05-07T13:38:00Z</cp:lastPrinted>
  <dcterms:created xsi:type="dcterms:W3CDTF">2019-05-06T13:53:00Z</dcterms:created>
  <dcterms:modified xsi:type="dcterms:W3CDTF">2020-06-09T09:51:00Z</dcterms:modified>
</cp:coreProperties>
</file>