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6E" w:rsidRDefault="00372AFA" w:rsidP="00CD2A6E">
      <w:pPr>
        <w:pStyle w:val="Tytu"/>
        <w:rPr>
          <w:rFonts w:ascii="Calibri" w:hAnsi="Calibri" w:cs="Arial"/>
          <w:sz w:val="40"/>
          <w:szCs w:val="40"/>
        </w:rPr>
      </w:pPr>
      <w:bookmarkStart w:id="0" w:name="_GoBack"/>
      <w:bookmarkEnd w:id="0"/>
      <w:r>
        <w:rPr>
          <w:rFonts w:ascii="Calibri" w:hAnsi="Calibri" w:cs="Arial"/>
          <w:sz w:val="40"/>
          <w:szCs w:val="40"/>
        </w:rPr>
        <w:t xml:space="preserve">     </w:t>
      </w:r>
    </w:p>
    <w:p w:rsidR="00CD2A6E" w:rsidRDefault="00CD2A6E" w:rsidP="00CD2A6E">
      <w:pPr>
        <w:pStyle w:val="Tytu"/>
        <w:jc w:val="left"/>
        <w:rPr>
          <w:rFonts w:ascii="Calibri" w:hAnsi="Calibri" w:cs="Arial"/>
          <w:sz w:val="40"/>
          <w:szCs w:val="40"/>
        </w:rPr>
      </w:pPr>
      <w:r w:rsidRPr="00DB0F85">
        <w:rPr>
          <w:rFonts w:ascii="Calibri" w:hAnsi="Calibri" w:cs="Arial"/>
          <w:noProof/>
          <w:sz w:val="40"/>
          <w:szCs w:val="40"/>
        </w:rPr>
        <w:drawing>
          <wp:inline distT="0" distB="0" distL="0" distR="0" wp14:anchorId="4A268917" wp14:editId="43662606">
            <wp:extent cx="2265250" cy="1133475"/>
            <wp:effectExtent l="0" t="0" r="1905" b="0"/>
            <wp:docPr id="1" name="Obraz 1" descr="C:\Users\Dyrektor\Desktop\Logo Biblioteki + QR\logo_pimbp_kolo_kolor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Logo Biblioteki + QR\logo_pimbp_kolo_kolor - K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12" cy="113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6E" w:rsidRDefault="00CD2A6E" w:rsidP="00CD2A6E">
      <w:pPr>
        <w:pStyle w:val="Tytu"/>
        <w:jc w:val="left"/>
        <w:rPr>
          <w:rFonts w:ascii="Calibri" w:hAnsi="Calibri" w:cs="Arial"/>
          <w:sz w:val="40"/>
          <w:szCs w:val="40"/>
        </w:rPr>
      </w:pPr>
    </w:p>
    <w:p w:rsidR="00CD2A6E" w:rsidRDefault="00CD2A6E" w:rsidP="00CD2A6E">
      <w:pPr>
        <w:pStyle w:val="Tytu"/>
        <w:jc w:val="left"/>
        <w:rPr>
          <w:rFonts w:ascii="Calibri" w:hAnsi="Calibri" w:cs="Arial"/>
          <w:sz w:val="40"/>
          <w:szCs w:val="40"/>
        </w:rPr>
      </w:pPr>
    </w:p>
    <w:p w:rsidR="00CD2A6E" w:rsidRDefault="00CD2A6E" w:rsidP="00CD2A6E">
      <w:pPr>
        <w:pStyle w:val="Tytu"/>
        <w:jc w:val="left"/>
        <w:rPr>
          <w:rFonts w:ascii="Calibri" w:hAnsi="Calibri" w:cs="Arial"/>
          <w:sz w:val="40"/>
          <w:szCs w:val="40"/>
        </w:rPr>
      </w:pPr>
    </w:p>
    <w:p w:rsidR="00CD2A6E" w:rsidRDefault="00CD2A6E" w:rsidP="00CD2A6E">
      <w:pPr>
        <w:pStyle w:val="Tytu"/>
        <w:jc w:val="left"/>
        <w:rPr>
          <w:rFonts w:ascii="Calibri" w:hAnsi="Calibri" w:cs="Arial"/>
          <w:sz w:val="40"/>
          <w:szCs w:val="40"/>
        </w:rPr>
      </w:pPr>
    </w:p>
    <w:p w:rsidR="00CD2A6E" w:rsidRDefault="00CD2A6E" w:rsidP="00CD2A6E">
      <w:pPr>
        <w:pStyle w:val="Tytu"/>
        <w:rPr>
          <w:rFonts w:ascii="Calibri" w:hAnsi="Calibri" w:cs="Arial"/>
          <w:sz w:val="40"/>
          <w:szCs w:val="40"/>
        </w:rPr>
      </w:pPr>
    </w:p>
    <w:p w:rsidR="00CD2A6E" w:rsidRPr="00381643" w:rsidRDefault="00CD2A6E" w:rsidP="00CD2A6E">
      <w:pPr>
        <w:pStyle w:val="Tytu"/>
        <w:rPr>
          <w:rFonts w:ascii="Calibri" w:hAnsi="Calibri" w:cs="Arial"/>
          <w:b/>
          <w:bCs/>
          <w:sz w:val="40"/>
          <w:szCs w:val="40"/>
        </w:rPr>
      </w:pPr>
      <w:r w:rsidRPr="00381643">
        <w:rPr>
          <w:rFonts w:ascii="Calibri" w:hAnsi="Calibri" w:cs="Arial"/>
          <w:sz w:val="40"/>
          <w:szCs w:val="40"/>
        </w:rPr>
        <w:t>Sprawozdanie  z działalności</w:t>
      </w:r>
      <w:r w:rsidRPr="00381643">
        <w:rPr>
          <w:rFonts w:ascii="Calibri" w:hAnsi="Calibri" w:cs="Arial"/>
          <w:b/>
          <w:bCs/>
          <w:sz w:val="40"/>
          <w:szCs w:val="40"/>
        </w:rPr>
        <w:t xml:space="preserve"> </w:t>
      </w:r>
    </w:p>
    <w:p w:rsidR="00CD2A6E" w:rsidRPr="00381643" w:rsidRDefault="00CD2A6E" w:rsidP="00CD2A6E">
      <w:pPr>
        <w:pStyle w:val="Tytu"/>
        <w:rPr>
          <w:rFonts w:ascii="Calibri" w:hAnsi="Calibri" w:cs="Arial"/>
          <w:b/>
          <w:bCs/>
          <w:sz w:val="40"/>
          <w:szCs w:val="40"/>
        </w:rPr>
      </w:pPr>
    </w:p>
    <w:p w:rsidR="00CD2A6E" w:rsidRPr="00604526" w:rsidRDefault="00CD2A6E" w:rsidP="00CD2A6E">
      <w:pPr>
        <w:pStyle w:val="Tekstpodstawowy"/>
        <w:rPr>
          <w:rFonts w:ascii="Calibri" w:hAnsi="Calibri" w:cs="Arial"/>
          <w:b w:val="0"/>
          <w:sz w:val="40"/>
          <w:szCs w:val="40"/>
        </w:rPr>
      </w:pPr>
      <w:r w:rsidRPr="00604526">
        <w:rPr>
          <w:rFonts w:ascii="Calibri" w:hAnsi="Calibri" w:cs="Arial"/>
          <w:b w:val="0"/>
          <w:sz w:val="40"/>
          <w:szCs w:val="40"/>
        </w:rPr>
        <w:t xml:space="preserve">Powiatowej i Miejskiej Biblioteki Publicznej </w:t>
      </w:r>
    </w:p>
    <w:p w:rsidR="00CD2A6E" w:rsidRPr="00604526" w:rsidRDefault="00CD2A6E" w:rsidP="00CD2A6E">
      <w:pPr>
        <w:pStyle w:val="Tekstpodstawowy"/>
        <w:rPr>
          <w:rFonts w:ascii="Calibri" w:hAnsi="Calibri" w:cs="Arial"/>
          <w:b w:val="0"/>
          <w:sz w:val="40"/>
          <w:szCs w:val="40"/>
        </w:rPr>
      </w:pPr>
    </w:p>
    <w:p w:rsidR="00CD2A6E" w:rsidRPr="00604526" w:rsidRDefault="00CD2A6E" w:rsidP="00CD2A6E">
      <w:pPr>
        <w:pStyle w:val="Tekstpodstawowy"/>
        <w:rPr>
          <w:rFonts w:ascii="Calibri" w:hAnsi="Calibri" w:cs="Arial"/>
          <w:b w:val="0"/>
          <w:sz w:val="40"/>
          <w:szCs w:val="40"/>
        </w:rPr>
      </w:pPr>
      <w:r w:rsidRPr="00604526">
        <w:rPr>
          <w:rFonts w:ascii="Calibri" w:hAnsi="Calibri" w:cs="Arial"/>
          <w:b w:val="0"/>
          <w:sz w:val="40"/>
          <w:szCs w:val="40"/>
        </w:rPr>
        <w:t xml:space="preserve">w Kole </w:t>
      </w:r>
    </w:p>
    <w:p w:rsidR="00CD2A6E" w:rsidRPr="00381643" w:rsidRDefault="00CD2A6E" w:rsidP="00CD2A6E">
      <w:pPr>
        <w:pStyle w:val="Tekstpodstawowy"/>
        <w:rPr>
          <w:rFonts w:ascii="Calibri" w:hAnsi="Calibri" w:cs="Arial"/>
          <w:sz w:val="40"/>
          <w:szCs w:val="40"/>
        </w:rPr>
      </w:pPr>
    </w:p>
    <w:p w:rsidR="00CD2A6E" w:rsidRPr="00381643" w:rsidRDefault="00833A89" w:rsidP="00CD2A6E">
      <w:pPr>
        <w:pStyle w:val="Tekstpodstawowy"/>
        <w:rPr>
          <w:rFonts w:ascii="Calibri" w:hAnsi="Calibri" w:cs="Arial"/>
          <w:b w:val="0"/>
          <w:bCs w:val="0"/>
          <w:sz w:val="40"/>
          <w:szCs w:val="40"/>
        </w:rPr>
      </w:pPr>
      <w:r>
        <w:rPr>
          <w:rFonts w:ascii="Calibri" w:hAnsi="Calibri" w:cs="Arial"/>
          <w:b w:val="0"/>
          <w:bCs w:val="0"/>
          <w:sz w:val="40"/>
          <w:szCs w:val="40"/>
        </w:rPr>
        <w:t>za rok 2018</w:t>
      </w:r>
    </w:p>
    <w:p w:rsidR="00CD2A6E" w:rsidRPr="00381643" w:rsidRDefault="00CD2A6E" w:rsidP="00CD2A6E">
      <w:pPr>
        <w:pStyle w:val="Tekstpodstawowy"/>
        <w:rPr>
          <w:rFonts w:ascii="Calibri" w:hAnsi="Calibri" w:cs="Arial"/>
          <w:sz w:val="40"/>
          <w:szCs w:val="40"/>
        </w:rPr>
      </w:pPr>
    </w:p>
    <w:p w:rsidR="00CD2A6E" w:rsidRPr="00381643" w:rsidRDefault="00CD2A6E" w:rsidP="00CD2A6E">
      <w:pPr>
        <w:pStyle w:val="Tekstpodstawowy"/>
        <w:rPr>
          <w:rFonts w:ascii="Calibri" w:hAnsi="Calibri" w:cs="Arial"/>
          <w:sz w:val="48"/>
        </w:rPr>
      </w:pPr>
    </w:p>
    <w:p w:rsidR="00CD2A6E" w:rsidRPr="00381643" w:rsidRDefault="00CD2A6E" w:rsidP="00CD2A6E">
      <w:pPr>
        <w:pStyle w:val="Tekstpodstawowy"/>
        <w:rPr>
          <w:rFonts w:ascii="Calibri" w:hAnsi="Calibri" w:cs="Arial"/>
          <w:sz w:val="48"/>
        </w:rPr>
      </w:pPr>
    </w:p>
    <w:p w:rsidR="00CD2A6E" w:rsidRPr="00381643" w:rsidRDefault="00CD2A6E" w:rsidP="00CD2A6E">
      <w:pPr>
        <w:pStyle w:val="Tekstpodstawowy"/>
        <w:rPr>
          <w:rFonts w:ascii="Calibri" w:hAnsi="Calibri" w:cs="Arial"/>
          <w:sz w:val="48"/>
        </w:rPr>
      </w:pPr>
    </w:p>
    <w:p w:rsidR="00CD2A6E" w:rsidRPr="00381643" w:rsidRDefault="00CD2A6E" w:rsidP="00CD2A6E">
      <w:pPr>
        <w:pStyle w:val="Tekstpodstawowy"/>
        <w:rPr>
          <w:rFonts w:ascii="Calibri" w:hAnsi="Calibri" w:cs="Arial"/>
          <w:sz w:val="48"/>
        </w:rPr>
      </w:pPr>
    </w:p>
    <w:p w:rsidR="00CD2A6E" w:rsidRPr="00381643" w:rsidRDefault="00CD2A6E" w:rsidP="00CD2A6E">
      <w:pPr>
        <w:pStyle w:val="Tekstpodstawowy"/>
        <w:jc w:val="left"/>
        <w:rPr>
          <w:rFonts w:ascii="Calibri" w:hAnsi="Calibri" w:cs="Arial"/>
          <w:sz w:val="48"/>
        </w:rPr>
      </w:pPr>
    </w:p>
    <w:p w:rsidR="00CD2A6E" w:rsidRDefault="00CD2A6E" w:rsidP="00CD2A6E">
      <w:pPr>
        <w:pStyle w:val="Tekstpodstawowy"/>
        <w:rPr>
          <w:rFonts w:ascii="Calibri" w:hAnsi="Calibri" w:cs="Arial"/>
          <w:sz w:val="48"/>
        </w:rPr>
      </w:pPr>
    </w:p>
    <w:p w:rsidR="00CD2A6E" w:rsidRPr="00381643" w:rsidRDefault="00CD2A6E" w:rsidP="00CD2A6E">
      <w:pPr>
        <w:pStyle w:val="Tekstpodstawowy"/>
        <w:rPr>
          <w:rFonts w:ascii="Calibri" w:hAnsi="Calibri" w:cs="Arial"/>
          <w:sz w:val="48"/>
        </w:rPr>
      </w:pPr>
    </w:p>
    <w:p w:rsidR="00CD2A6E" w:rsidRPr="00604526" w:rsidRDefault="00833A89" w:rsidP="00CD2A6E">
      <w:pPr>
        <w:pStyle w:val="Tekstpodstawowy"/>
        <w:rPr>
          <w:rFonts w:ascii="Calibri" w:hAnsi="Calibri" w:cs="Arial"/>
          <w:b w:val="0"/>
          <w:sz w:val="32"/>
          <w:szCs w:val="32"/>
        </w:rPr>
      </w:pPr>
      <w:r w:rsidRPr="00604526">
        <w:rPr>
          <w:rFonts w:ascii="Calibri" w:hAnsi="Calibri" w:cs="Arial"/>
          <w:b w:val="0"/>
          <w:sz w:val="32"/>
          <w:szCs w:val="32"/>
        </w:rPr>
        <w:t>Koło, 8 maja 2019</w:t>
      </w:r>
      <w:r w:rsidR="00DE1227" w:rsidRPr="00604526">
        <w:rPr>
          <w:rFonts w:ascii="Calibri" w:hAnsi="Calibri" w:cs="Arial"/>
          <w:b w:val="0"/>
          <w:sz w:val="32"/>
          <w:szCs w:val="32"/>
        </w:rPr>
        <w:t xml:space="preserve"> </w:t>
      </w:r>
      <w:r w:rsidR="00CD2A6E" w:rsidRPr="00604526">
        <w:rPr>
          <w:rFonts w:ascii="Calibri" w:hAnsi="Calibri" w:cs="Arial"/>
          <w:b w:val="0"/>
          <w:sz w:val="32"/>
          <w:szCs w:val="32"/>
        </w:rPr>
        <w:t>r.</w:t>
      </w:r>
    </w:p>
    <w:p w:rsidR="00C62E17" w:rsidRDefault="00C62E17" w:rsidP="00C62E17">
      <w:pPr>
        <w:pStyle w:val="Default"/>
        <w:rPr>
          <w:rFonts w:ascii="Calibri" w:eastAsia="Times New Roman" w:hAnsi="Calibri" w:cs="Arial"/>
          <w:b/>
          <w:bCs/>
          <w:color w:val="auto"/>
          <w:sz w:val="32"/>
          <w:szCs w:val="32"/>
          <w:lang w:eastAsia="pl-PL"/>
        </w:rPr>
      </w:pPr>
    </w:p>
    <w:p w:rsidR="00601E2B" w:rsidRDefault="00601E2B" w:rsidP="00C62E17">
      <w:pPr>
        <w:pStyle w:val="Default"/>
      </w:pPr>
    </w:p>
    <w:p w:rsidR="00C62E17" w:rsidRPr="00604526" w:rsidRDefault="00C62E17" w:rsidP="00C62E17">
      <w:pPr>
        <w:pStyle w:val="Default"/>
        <w:jc w:val="right"/>
        <w:rPr>
          <w:rFonts w:asciiTheme="minorHAnsi" w:hAnsiTheme="minorHAnsi" w:cs="Times New Roman"/>
          <w:i/>
          <w:iCs/>
          <w:color w:val="auto"/>
        </w:rPr>
      </w:pPr>
      <w:r w:rsidRPr="00604526">
        <w:rPr>
          <w:rFonts w:asciiTheme="minorHAnsi" w:hAnsiTheme="minorHAnsi" w:cs="Times New Roman"/>
          <w:i/>
          <w:iCs/>
          <w:color w:val="auto"/>
        </w:rPr>
        <w:lastRenderedPageBreak/>
        <w:t xml:space="preserve">Kto czyta żyje wielokrotnie. </w:t>
      </w:r>
    </w:p>
    <w:p w:rsidR="00C62E17" w:rsidRPr="00604526" w:rsidRDefault="00C62E17" w:rsidP="00C62E17">
      <w:pPr>
        <w:pStyle w:val="Default"/>
        <w:jc w:val="right"/>
        <w:rPr>
          <w:rFonts w:asciiTheme="minorHAnsi" w:hAnsiTheme="minorHAnsi" w:cs="Times New Roman"/>
          <w:i/>
          <w:iCs/>
          <w:color w:val="auto"/>
        </w:rPr>
      </w:pPr>
      <w:r w:rsidRPr="00604526">
        <w:rPr>
          <w:rFonts w:asciiTheme="minorHAnsi" w:hAnsiTheme="minorHAnsi" w:cs="Times New Roman"/>
          <w:i/>
          <w:iCs/>
          <w:color w:val="auto"/>
        </w:rPr>
        <w:t>Kto zaś z książkami obcować nie chce, na jeden żywot jest skazany</w:t>
      </w:r>
      <w:r w:rsidR="00F6721B" w:rsidRPr="00604526">
        <w:rPr>
          <w:rFonts w:asciiTheme="minorHAnsi" w:hAnsiTheme="minorHAnsi" w:cs="Times New Roman"/>
          <w:i/>
          <w:iCs/>
          <w:color w:val="auto"/>
        </w:rPr>
        <w:t>.</w:t>
      </w:r>
      <w:r w:rsidRPr="00604526">
        <w:rPr>
          <w:rFonts w:asciiTheme="minorHAnsi" w:hAnsiTheme="minorHAnsi" w:cs="Times New Roman"/>
          <w:i/>
          <w:iCs/>
          <w:color w:val="auto"/>
        </w:rPr>
        <w:t xml:space="preserve"> </w:t>
      </w:r>
    </w:p>
    <w:p w:rsidR="00C62E17" w:rsidRPr="007D57DE" w:rsidRDefault="00C62E17" w:rsidP="00C62E17">
      <w:pPr>
        <w:pStyle w:val="Default"/>
        <w:jc w:val="right"/>
        <w:rPr>
          <w:rFonts w:asciiTheme="minorHAnsi" w:hAnsiTheme="minorHAnsi" w:cs="Times New Roman"/>
          <w:color w:val="auto"/>
          <w:sz w:val="16"/>
          <w:szCs w:val="16"/>
        </w:rPr>
      </w:pPr>
    </w:p>
    <w:p w:rsidR="00CD2A6E" w:rsidRPr="00750EDC" w:rsidRDefault="00C62E17" w:rsidP="00C62E17">
      <w:pPr>
        <w:pStyle w:val="Tekstpodstawowy"/>
        <w:jc w:val="right"/>
        <w:rPr>
          <w:rFonts w:asciiTheme="minorHAnsi" w:hAnsiTheme="minorHAnsi" w:cs="Times New Roman"/>
          <w:b w:val="0"/>
          <w:iCs/>
          <w:sz w:val="24"/>
        </w:rPr>
      </w:pPr>
      <w:r w:rsidRPr="00750EDC">
        <w:rPr>
          <w:rFonts w:asciiTheme="minorHAnsi" w:hAnsiTheme="minorHAnsi" w:cs="Times New Roman"/>
          <w:b w:val="0"/>
          <w:iCs/>
          <w:sz w:val="24"/>
        </w:rPr>
        <w:t>Józef Czechowicz</w:t>
      </w:r>
    </w:p>
    <w:p w:rsidR="00CD2A6E" w:rsidRPr="00C62E17" w:rsidRDefault="00CD2A6E" w:rsidP="007D57DE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CD2A6E" w:rsidRPr="003348F1" w:rsidRDefault="00CD2A6E" w:rsidP="004D1F1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3348F1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Status formalno-prawny biblioteki </w:t>
      </w:r>
    </w:p>
    <w:p w:rsidR="00CD2A6E" w:rsidRDefault="00CD2A6E" w:rsidP="00F6721B">
      <w:pPr>
        <w:autoSpaceDE w:val="0"/>
        <w:autoSpaceDN w:val="0"/>
        <w:adjustRightInd w:val="0"/>
        <w:spacing w:before="240"/>
        <w:ind w:firstLine="70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Powiatowa i </w:t>
      </w:r>
      <w:r w:rsidRPr="001300BF">
        <w:rPr>
          <w:rFonts w:asciiTheme="minorHAnsi" w:eastAsiaTheme="minorHAnsi" w:hAnsiTheme="minorHAnsi"/>
          <w:color w:val="000000"/>
          <w:lang w:eastAsia="en-US"/>
        </w:rPr>
        <w:t>Miejs</w:t>
      </w:r>
      <w:r>
        <w:rPr>
          <w:rFonts w:asciiTheme="minorHAnsi" w:eastAsiaTheme="minorHAnsi" w:hAnsiTheme="minorHAnsi"/>
          <w:color w:val="000000"/>
          <w:lang w:eastAsia="en-US"/>
        </w:rPr>
        <w:t>ka Biblioteka Publiczna w Kole jest samorządową instytucją</w:t>
      </w: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 kultury, wpisaną do rejestru instytucji kultury </w:t>
      </w:r>
      <w:r>
        <w:rPr>
          <w:rFonts w:asciiTheme="minorHAnsi" w:eastAsiaTheme="minorHAnsi" w:hAnsiTheme="minorHAnsi"/>
          <w:color w:val="000000"/>
          <w:lang w:eastAsia="en-US"/>
        </w:rPr>
        <w:t>Nr 4011/01/04 z dnia 16.07.2004</w:t>
      </w:r>
      <w:r w:rsidR="00F6721B">
        <w:rPr>
          <w:rFonts w:asciiTheme="minorHAnsi" w:eastAsiaTheme="minorHAnsi" w:hAnsiTheme="minorHAnsi"/>
          <w:color w:val="000000"/>
          <w:lang w:eastAsia="en-US"/>
        </w:rPr>
        <w:t xml:space="preserve"> r. prowadzonego przez O</w:t>
      </w:r>
      <w:r w:rsidRPr="001300BF">
        <w:rPr>
          <w:rFonts w:asciiTheme="minorHAnsi" w:eastAsiaTheme="minorHAnsi" w:hAnsiTheme="minorHAnsi"/>
          <w:color w:val="000000"/>
          <w:lang w:eastAsia="en-US"/>
        </w:rPr>
        <w:t>rganizatora. Wszystkie swoje zadania realiz</w:t>
      </w:r>
      <w:r>
        <w:rPr>
          <w:rFonts w:asciiTheme="minorHAnsi" w:eastAsiaTheme="minorHAnsi" w:hAnsiTheme="minorHAnsi"/>
          <w:color w:val="000000"/>
          <w:lang w:eastAsia="en-US"/>
        </w:rPr>
        <w:t>uje w siedzibie głównej w Kole</w:t>
      </w:r>
      <w:r w:rsidR="00F6721B">
        <w:rPr>
          <w:rFonts w:asciiTheme="minorHAnsi" w:eastAsiaTheme="minorHAnsi" w:hAnsiTheme="minorHAnsi"/>
          <w:color w:val="000000"/>
          <w:lang w:eastAsia="en-US"/>
        </w:rPr>
        <w:t xml:space="preserve">, </w:t>
      </w:r>
      <w:r>
        <w:rPr>
          <w:rFonts w:asciiTheme="minorHAnsi" w:eastAsiaTheme="minorHAnsi" w:hAnsiTheme="minorHAnsi"/>
          <w:color w:val="000000"/>
          <w:lang w:eastAsia="en-US"/>
        </w:rPr>
        <w:t>ul. Kolejowa 19</w:t>
      </w:r>
      <w:r w:rsidRPr="001300BF">
        <w:rPr>
          <w:rFonts w:asciiTheme="minorHAnsi" w:eastAsiaTheme="minorHAnsi" w:hAnsiTheme="minorHAnsi"/>
          <w:color w:val="000000"/>
          <w:lang w:eastAsia="en-US"/>
        </w:rPr>
        <w:t>,</w:t>
      </w:r>
      <w:r>
        <w:rPr>
          <w:rFonts w:asciiTheme="minorHAnsi" w:eastAsiaTheme="minorHAnsi" w:hAnsiTheme="minorHAnsi"/>
          <w:color w:val="000000"/>
          <w:lang w:eastAsia="en-US"/>
        </w:rPr>
        <w:t xml:space="preserve">    </w:t>
      </w: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 w której znajdują się: czytelnia, wypożyczalnia dl</w:t>
      </w:r>
      <w:r>
        <w:rPr>
          <w:rFonts w:asciiTheme="minorHAnsi" w:eastAsiaTheme="minorHAnsi" w:hAnsiTheme="minorHAnsi"/>
          <w:color w:val="000000"/>
          <w:lang w:eastAsia="en-US"/>
        </w:rPr>
        <w:t>a młodzieży i dorosłych oraz Filia dla Dzieci</w:t>
      </w: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. Poza siedzibą główną na terenie miasta funkcjonują 2 filie </w:t>
      </w:r>
      <w:r w:rsidR="00A60D6F">
        <w:rPr>
          <w:rFonts w:asciiTheme="minorHAnsi" w:eastAsiaTheme="minorHAnsi" w:hAnsiTheme="minorHAnsi"/>
          <w:color w:val="000000"/>
          <w:lang w:eastAsia="en-US"/>
        </w:rPr>
        <w:t xml:space="preserve">biblioteczne: </w:t>
      </w:r>
      <w:r w:rsidR="00604526">
        <w:rPr>
          <w:rFonts w:asciiTheme="minorHAnsi" w:eastAsiaTheme="minorHAnsi" w:hAnsiTheme="minorHAnsi"/>
          <w:color w:val="000000"/>
          <w:lang w:eastAsia="en-US"/>
        </w:rPr>
        <w:t xml:space="preserve"> Filia Nr 3,                           </w:t>
      </w:r>
      <w:r>
        <w:rPr>
          <w:rFonts w:asciiTheme="minorHAnsi" w:eastAsiaTheme="minorHAnsi" w:hAnsiTheme="minorHAnsi"/>
          <w:color w:val="000000"/>
          <w:lang w:eastAsia="en-US"/>
        </w:rPr>
        <w:t>ul. Wo</w:t>
      </w:r>
      <w:r w:rsidR="00604526">
        <w:rPr>
          <w:rFonts w:asciiTheme="minorHAnsi" w:eastAsiaTheme="minorHAnsi" w:hAnsiTheme="minorHAnsi"/>
          <w:color w:val="000000"/>
          <w:lang w:eastAsia="en-US"/>
        </w:rPr>
        <w:t xml:space="preserve">jciechowskiego 30;  Filia  Nr 4, </w:t>
      </w:r>
      <w:r>
        <w:rPr>
          <w:rFonts w:asciiTheme="minorHAnsi" w:eastAsiaTheme="minorHAnsi" w:hAnsiTheme="minorHAnsi"/>
          <w:color w:val="000000"/>
          <w:lang w:eastAsia="en-US"/>
        </w:rPr>
        <w:t xml:space="preserve"> ul. Wyszyńskiego 14</w:t>
      </w: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. </w:t>
      </w:r>
    </w:p>
    <w:p w:rsidR="00CD2A6E" w:rsidRDefault="00CD2A6E" w:rsidP="00CD2A6E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CD2A6E" w:rsidRPr="00A60D6F" w:rsidRDefault="00CD2A6E" w:rsidP="00F6721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lang w:eastAsia="en-US"/>
        </w:rPr>
      </w:pPr>
      <w:r w:rsidRPr="00A60D6F">
        <w:rPr>
          <w:rFonts w:asciiTheme="minorHAnsi" w:eastAsiaTheme="minorHAnsi" w:hAnsiTheme="minorHAnsi"/>
          <w:bCs/>
          <w:color w:val="000000"/>
          <w:lang w:eastAsia="en-US"/>
        </w:rPr>
        <w:t>Kierunki rozwoju Powiatowej i  Miejskiej Biblioteki Publicznej w Kole wyznaczają następujące cele strategiczne:</w:t>
      </w:r>
    </w:p>
    <w:p w:rsidR="00F6721B" w:rsidRPr="001300BF" w:rsidRDefault="00F6721B" w:rsidP="00F6721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CD2A6E" w:rsidRPr="00F6721B" w:rsidRDefault="00CD2A6E" w:rsidP="004D1F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>Dostosowanie oferty biblioteczne</w:t>
      </w:r>
      <w:r w:rsidR="00F6721B">
        <w:rPr>
          <w:rFonts w:asciiTheme="minorHAnsi" w:eastAsiaTheme="minorHAnsi" w:hAnsiTheme="minorHAnsi"/>
          <w:color w:val="000000"/>
          <w:lang w:eastAsia="en-US"/>
        </w:rPr>
        <w:t>j do potrzeb użytkowników:</w:t>
      </w: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CD2A6E" w:rsidRPr="00F6721B" w:rsidRDefault="00CD2A6E" w:rsidP="004D1F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prowadzenie działalności kulturalnej dla szerokiej grupy odbiorców. </w:t>
      </w:r>
    </w:p>
    <w:p w:rsidR="00CD2A6E" w:rsidRPr="00F6721B" w:rsidRDefault="00CD2A6E" w:rsidP="004D1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Modernizacja pomieszczeń i zakup sprzętu bibliotecznego. </w:t>
      </w:r>
    </w:p>
    <w:p w:rsidR="00CD2A6E" w:rsidRPr="00F6721B" w:rsidRDefault="00604526" w:rsidP="004D1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Poprawa</w:t>
      </w:r>
      <w:r w:rsidR="00CD2A6E" w:rsidRPr="00F6721B">
        <w:rPr>
          <w:rFonts w:asciiTheme="minorHAnsi" w:eastAsiaTheme="minorHAnsi" w:hAnsiTheme="minorHAnsi"/>
          <w:color w:val="000000"/>
          <w:lang w:eastAsia="en-US"/>
        </w:rPr>
        <w:t xml:space="preserve"> jakości zbiorów bibliotecznych w kierunku </w:t>
      </w:r>
      <w:r w:rsidR="00F6721B">
        <w:rPr>
          <w:rFonts w:asciiTheme="minorHAnsi" w:eastAsiaTheme="minorHAnsi" w:hAnsiTheme="minorHAnsi"/>
          <w:color w:val="000000"/>
          <w:lang w:eastAsia="en-US"/>
        </w:rPr>
        <w:t>ich atrakcyjności i aktualności:</w:t>
      </w:r>
      <w:r w:rsidR="00CD2A6E" w:rsidRPr="00F6721B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CD2A6E" w:rsidRPr="00F6721B" w:rsidRDefault="00CD2A6E" w:rsidP="004D1F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dostosowanie struktury zakupów zbiorów do oczekiwań użytkowników, </w:t>
      </w:r>
    </w:p>
    <w:p w:rsidR="00CD2A6E" w:rsidRPr="00F6721B" w:rsidRDefault="00CD2A6E" w:rsidP="004D1F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selekcja książek zniszczonych, zaczytanych i zdezaktualizowanych, </w:t>
      </w:r>
    </w:p>
    <w:p w:rsidR="00CD2A6E" w:rsidRPr="00F6721B" w:rsidRDefault="00CD2A6E" w:rsidP="004D1F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zwiększenie nakładów na zakup nowości bibliotecznych. </w:t>
      </w:r>
    </w:p>
    <w:p w:rsidR="00CD2A6E" w:rsidRPr="00F6721B" w:rsidRDefault="00CD2A6E" w:rsidP="004D1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lang w:eastAsia="en-US"/>
        </w:rPr>
      </w:pPr>
      <w:r w:rsidRPr="00F6721B">
        <w:rPr>
          <w:rFonts w:asciiTheme="minorHAnsi" w:eastAsiaTheme="minorHAnsi" w:hAnsiTheme="minorHAnsi"/>
          <w:lang w:eastAsia="en-US"/>
        </w:rPr>
        <w:t>Informa</w:t>
      </w:r>
      <w:r w:rsidR="00F6721B">
        <w:rPr>
          <w:rFonts w:asciiTheme="minorHAnsi" w:eastAsiaTheme="minorHAnsi" w:hAnsiTheme="minorHAnsi"/>
          <w:lang w:eastAsia="en-US"/>
        </w:rPr>
        <w:t>tyzacja procesów bibliotecznych:</w:t>
      </w:r>
      <w:r w:rsidRPr="00F6721B">
        <w:rPr>
          <w:rFonts w:asciiTheme="minorHAnsi" w:eastAsiaTheme="minorHAnsi" w:hAnsiTheme="minorHAnsi"/>
          <w:lang w:eastAsia="en-US"/>
        </w:rPr>
        <w:t xml:space="preserve"> </w:t>
      </w:r>
    </w:p>
    <w:p w:rsidR="00CD2A6E" w:rsidRPr="00F6721B" w:rsidRDefault="00CD2A6E" w:rsidP="004D1F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lang w:eastAsia="en-US"/>
        </w:rPr>
      </w:pPr>
      <w:r w:rsidRPr="00F6721B">
        <w:rPr>
          <w:rFonts w:asciiTheme="minorHAnsi" w:eastAsiaTheme="minorHAnsi" w:hAnsiTheme="minorHAnsi"/>
          <w:lang w:eastAsia="en-US"/>
        </w:rPr>
        <w:t>wdrażanie zintegrowan</w:t>
      </w:r>
      <w:r w:rsidR="00F6721B">
        <w:rPr>
          <w:rFonts w:asciiTheme="minorHAnsi" w:eastAsiaTheme="minorHAnsi" w:hAnsiTheme="minorHAnsi"/>
          <w:lang w:eastAsia="en-US"/>
        </w:rPr>
        <w:t>ego systemu bibliotecznego SOWA,</w:t>
      </w:r>
      <w:r w:rsidRPr="00F6721B">
        <w:rPr>
          <w:rFonts w:asciiTheme="minorHAnsi" w:eastAsiaTheme="minorHAnsi" w:hAnsiTheme="minorHAnsi"/>
          <w:lang w:eastAsia="en-US"/>
        </w:rPr>
        <w:t xml:space="preserve"> </w:t>
      </w:r>
    </w:p>
    <w:p w:rsidR="00CD2A6E" w:rsidRPr="00F6721B" w:rsidRDefault="00CD2A6E" w:rsidP="004D1F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tworzenie katalogu komputerowego dla posiadanych zbiorów bibliotecznych. </w:t>
      </w:r>
    </w:p>
    <w:p w:rsidR="00CD2A6E" w:rsidRPr="00F6721B" w:rsidRDefault="00CD2A6E" w:rsidP="004D1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>Dział</w:t>
      </w:r>
      <w:r w:rsidR="00F6721B">
        <w:rPr>
          <w:rFonts w:asciiTheme="minorHAnsi" w:eastAsiaTheme="minorHAnsi" w:hAnsiTheme="minorHAnsi"/>
          <w:color w:val="000000"/>
          <w:lang w:eastAsia="en-US"/>
        </w:rPr>
        <w:t xml:space="preserve">alność informacyjno-edukacyjna: </w:t>
      </w:r>
    </w:p>
    <w:p w:rsidR="00CD2A6E" w:rsidRPr="00F6721B" w:rsidRDefault="00CD2A6E" w:rsidP="004D1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zaspakajanie potrzeb informacyjnych i edukacyjnych społeczności lokalnej, </w:t>
      </w:r>
    </w:p>
    <w:p w:rsidR="00CD2A6E" w:rsidRPr="00F6721B" w:rsidRDefault="00CD2A6E" w:rsidP="004D1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zapewnienie bezpłatnego dostępu do sieci internetowej, </w:t>
      </w:r>
    </w:p>
    <w:p w:rsidR="00CD2A6E" w:rsidRPr="00F6721B" w:rsidRDefault="00CD2A6E" w:rsidP="004D1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prowadzenie działalności informacyjnej dotyczącej zbiorów własnych i innych, </w:t>
      </w:r>
    </w:p>
    <w:p w:rsidR="00CD2A6E" w:rsidRPr="00F6721B" w:rsidRDefault="00CD2A6E" w:rsidP="004D1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>opracowywanie bibli</w:t>
      </w:r>
      <w:r w:rsidR="00F6721B">
        <w:rPr>
          <w:rFonts w:asciiTheme="minorHAnsi" w:eastAsiaTheme="minorHAnsi" w:hAnsiTheme="minorHAnsi"/>
          <w:color w:val="000000"/>
          <w:lang w:eastAsia="en-US"/>
        </w:rPr>
        <w:t xml:space="preserve">ografii regionalnej </w:t>
      </w:r>
      <w:r w:rsidRPr="00F6721B">
        <w:rPr>
          <w:rFonts w:asciiTheme="minorHAnsi" w:eastAsiaTheme="minorHAnsi" w:hAnsiTheme="minorHAnsi"/>
          <w:color w:val="000000"/>
          <w:lang w:eastAsia="en-US"/>
        </w:rPr>
        <w:t>Koła i powiatu kolskiego</w:t>
      </w:r>
      <w:r w:rsidR="00F6721B">
        <w:rPr>
          <w:rFonts w:asciiTheme="minorHAnsi" w:eastAsiaTheme="minorHAnsi" w:hAnsiTheme="minorHAnsi"/>
          <w:color w:val="000000"/>
          <w:lang w:eastAsia="en-US"/>
        </w:rPr>
        <w:t>.</w:t>
      </w: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CD2A6E" w:rsidRPr="00F6721B" w:rsidRDefault="009F12CD" w:rsidP="004D1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64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Działalność kulturalna:</w:t>
      </w:r>
      <w:r w:rsidR="00CD2A6E" w:rsidRPr="00F6721B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A60D6F" w:rsidRDefault="00CD2A6E" w:rsidP="004D1F1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popularyzacja książki i czytelnictwa - organizacja: spotkań autorskich, konkursów, lekcji </w:t>
      </w:r>
    </w:p>
    <w:p w:rsidR="00CD2A6E" w:rsidRPr="00A60D6F" w:rsidRDefault="00CD2A6E" w:rsidP="00A60D6F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A60D6F">
        <w:rPr>
          <w:rFonts w:asciiTheme="minorHAnsi" w:eastAsiaTheme="minorHAnsi" w:hAnsiTheme="minorHAnsi"/>
          <w:color w:val="000000"/>
          <w:lang w:eastAsia="en-US"/>
        </w:rPr>
        <w:t xml:space="preserve">bibliotecznych, wystaw, prelekcji, akcji czytelniczych. </w:t>
      </w:r>
    </w:p>
    <w:p w:rsidR="00CD2A6E" w:rsidRPr="001300BF" w:rsidRDefault="00CD2A6E" w:rsidP="00F6721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CD2A6E" w:rsidRPr="001300BF" w:rsidRDefault="00CD2A6E" w:rsidP="00F6721B">
      <w:pPr>
        <w:pageBreakBefore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CD2A6E" w:rsidRPr="00F6721B" w:rsidRDefault="00CD2A6E" w:rsidP="004D1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7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6721B">
        <w:rPr>
          <w:rFonts w:asciiTheme="minorHAnsi" w:eastAsiaTheme="minorHAnsi" w:hAnsiTheme="minorHAnsi"/>
          <w:color w:val="000000"/>
          <w:lang w:eastAsia="en-US"/>
        </w:rPr>
        <w:t>Promocja biblioteki i czytelnictwa</w:t>
      </w:r>
      <w:r w:rsidR="00F6721B">
        <w:rPr>
          <w:rFonts w:asciiTheme="minorHAnsi" w:eastAsiaTheme="minorHAnsi" w:hAnsiTheme="minorHAnsi"/>
          <w:color w:val="000000"/>
          <w:lang w:eastAsia="en-US"/>
        </w:rPr>
        <w:t>:</w:t>
      </w:r>
      <w:r w:rsidRPr="00F6721B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CD2A6E" w:rsidRPr="00F6721B" w:rsidRDefault="00604526" w:rsidP="004D1F1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promocja </w:t>
      </w:r>
      <w:r w:rsidR="00CD2A6E" w:rsidRPr="00F6721B">
        <w:rPr>
          <w:rFonts w:asciiTheme="minorHAnsi" w:eastAsiaTheme="minorHAnsi" w:hAnsiTheme="minorHAnsi"/>
          <w:color w:val="000000"/>
          <w:lang w:eastAsia="en-US"/>
        </w:rPr>
        <w:t>dział</w:t>
      </w:r>
      <w:r>
        <w:rPr>
          <w:rFonts w:asciiTheme="minorHAnsi" w:eastAsiaTheme="minorHAnsi" w:hAnsiTheme="minorHAnsi"/>
          <w:color w:val="000000"/>
          <w:lang w:eastAsia="en-US"/>
        </w:rPr>
        <w:t xml:space="preserve">alności w środowisku lokalnym,  mediach i </w:t>
      </w:r>
      <w:r w:rsidR="00CD2A6E" w:rsidRPr="00F6721B">
        <w:rPr>
          <w:rFonts w:asciiTheme="minorHAnsi" w:eastAsiaTheme="minorHAnsi" w:hAnsiTheme="minorHAnsi"/>
          <w:color w:val="000000"/>
          <w:lang w:eastAsia="en-US"/>
        </w:rPr>
        <w:t xml:space="preserve">Internecie. </w:t>
      </w:r>
    </w:p>
    <w:p w:rsidR="00CD2A6E" w:rsidRPr="00F5788E" w:rsidRDefault="00CD2A6E" w:rsidP="00F6721B">
      <w:pPr>
        <w:pStyle w:val="Tytu"/>
        <w:jc w:val="both"/>
        <w:rPr>
          <w:rFonts w:asciiTheme="minorHAnsi" w:hAnsiTheme="minorHAnsi" w:cs="Arial"/>
          <w:bCs/>
          <w:sz w:val="16"/>
          <w:szCs w:val="16"/>
        </w:rPr>
      </w:pPr>
      <w:r w:rsidRPr="001300BF">
        <w:rPr>
          <w:rFonts w:asciiTheme="minorHAnsi" w:hAnsiTheme="minorHAnsi" w:cs="Arial"/>
          <w:b/>
          <w:bCs/>
          <w:i/>
          <w:sz w:val="24"/>
        </w:rPr>
        <w:t xml:space="preserve">    </w:t>
      </w:r>
    </w:p>
    <w:p w:rsidR="00CD2A6E" w:rsidRDefault="00CD2A6E" w:rsidP="004D1F17">
      <w:pPr>
        <w:pStyle w:val="Tytu"/>
        <w:numPr>
          <w:ilvl w:val="0"/>
          <w:numId w:val="7"/>
        </w:numPr>
        <w:jc w:val="both"/>
        <w:rPr>
          <w:rFonts w:ascii="Calibri" w:hAnsi="Calibri" w:cs="Arial"/>
          <w:b/>
          <w:sz w:val="24"/>
        </w:rPr>
      </w:pPr>
      <w:r w:rsidRPr="00D45E4B">
        <w:rPr>
          <w:rFonts w:ascii="Calibri" w:hAnsi="Calibri" w:cs="Arial"/>
          <w:b/>
          <w:sz w:val="24"/>
        </w:rPr>
        <w:t>Struktura organizacyjna</w:t>
      </w:r>
    </w:p>
    <w:p w:rsidR="00604526" w:rsidRPr="00F5788E" w:rsidRDefault="00604526" w:rsidP="00604526">
      <w:pPr>
        <w:pStyle w:val="Tytu"/>
        <w:ind w:left="1080"/>
        <w:jc w:val="both"/>
        <w:rPr>
          <w:rFonts w:ascii="Calibri" w:hAnsi="Calibri" w:cs="Arial"/>
          <w:b/>
          <w:sz w:val="16"/>
          <w:szCs w:val="16"/>
        </w:rPr>
      </w:pPr>
    </w:p>
    <w:p w:rsidR="00CD2A6E" w:rsidRDefault="00CD2A6E" w:rsidP="00393522">
      <w:pPr>
        <w:ind w:firstLine="360"/>
        <w:jc w:val="both"/>
        <w:rPr>
          <w:rFonts w:ascii="Calibri" w:hAnsi="Calibri" w:cs="Arial"/>
        </w:rPr>
      </w:pPr>
      <w:r w:rsidRPr="00381643">
        <w:rPr>
          <w:rFonts w:ascii="Calibri" w:hAnsi="Calibri" w:cs="Arial"/>
        </w:rPr>
        <w:t>Strukturę organizacyjną placówki - opracowaną zgodnie z potrzeb</w:t>
      </w:r>
      <w:r w:rsidR="00393522">
        <w:rPr>
          <w:rFonts w:ascii="Calibri" w:hAnsi="Calibri" w:cs="Arial"/>
        </w:rPr>
        <w:t xml:space="preserve">ami mieszkańców                   </w:t>
      </w:r>
      <w:r w:rsidRPr="00381643">
        <w:rPr>
          <w:rFonts w:ascii="Calibri" w:hAnsi="Calibri" w:cs="Arial"/>
        </w:rPr>
        <w:t>i najnowszymi kier</w:t>
      </w:r>
      <w:r w:rsidR="009F12CD">
        <w:rPr>
          <w:rFonts w:ascii="Calibri" w:hAnsi="Calibri" w:cs="Arial"/>
        </w:rPr>
        <w:t>unkami rozwoju branży -</w:t>
      </w:r>
      <w:r>
        <w:rPr>
          <w:rFonts w:ascii="Calibri" w:hAnsi="Calibri" w:cs="Arial"/>
        </w:rPr>
        <w:t xml:space="preserve"> tworzą:</w:t>
      </w:r>
    </w:p>
    <w:p w:rsidR="00CD2A6E" w:rsidRPr="00F5788E" w:rsidRDefault="00CD2A6E" w:rsidP="00F672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CD2A6E" w:rsidRDefault="009F12CD" w:rsidP="00F578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B</w:t>
      </w:r>
      <w:r w:rsidR="00CD2A6E" w:rsidRPr="008C6187">
        <w:rPr>
          <w:rFonts w:asciiTheme="minorHAnsi" w:eastAsiaTheme="minorHAnsi" w:hAnsiTheme="minorHAnsi"/>
          <w:color w:val="000000"/>
          <w:lang w:eastAsia="en-US"/>
        </w:rPr>
        <w:t xml:space="preserve">iblioteka główna </w:t>
      </w:r>
      <w:r>
        <w:rPr>
          <w:rFonts w:asciiTheme="minorHAnsi" w:eastAsiaTheme="minorHAnsi" w:hAnsiTheme="minorHAnsi"/>
          <w:color w:val="000000"/>
          <w:lang w:eastAsia="en-US"/>
        </w:rPr>
        <w:t xml:space="preserve">- z wypożyczalnią i czytelnią - </w:t>
      </w:r>
      <w:r w:rsidR="00CD2A6E" w:rsidRPr="008C6187">
        <w:rPr>
          <w:rFonts w:asciiTheme="minorHAnsi" w:eastAsiaTheme="minorHAnsi" w:hAnsiTheme="minorHAnsi"/>
          <w:color w:val="000000"/>
          <w:lang w:eastAsia="en-US"/>
        </w:rPr>
        <w:t>mieszczą</w:t>
      </w:r>
      <w:r>
        <w:rPr>
          <w:rFonts w:asciiTheme="minorHAnsi" w:eastAsiaTheme="minorHAnsi" w:hAnsiTheme="minorHAnsi"/>
          <w:color w:val="000000"/>
          <w:lang w:eastAsia="en-US"/>
        </w:rPr>
        <w:t>ca</w:t>
      </w:r>
      <w:r w:rsidR="00CD2A6E" w:rsidRPr="008C6187">
        <w:rPr>
          <w:rFonts w:asciiTheme="minorHAnsi" w:eastAsiaTheme="minorHAnsi" w:hAnsiTheme="minorHAnsi"/>
          <w:color w:val="000000"/>
          <w:lang w:eastAsia="en-US"/>
        </w:rPr>
        <w:t xml:space="preserve"> się w bu</w:t>
      </w:r>
      <w:r>
        <w:rPr>
          <w:rFonts w:asciiTheme="minorHAnsi" w:eastAsiaTheme="minorHAnsi" w:hAnsiTheme="minorHAnsi"/>
          <w:color w:val="000000"/>
          <w:lang w:eastAsia="en-US"/>
        </w:rPr>
        <w:t>dynku dworca kolejowego. Zajmuje</w:t>
      </w:r>
      <w:r w:rsidR="00CD2A6E" w:rsidRPr="008C6187">
        <w:rPr>
          <w:rFonts w:asciiTheme="minorHAnsi" w:eastAsiaTheme="minorHAnsi" w:hAnsiTheme="minorHAnsi"/>
          <w:color w:val="000000"/>
          <w:lang w:eastAsia="en-US"/>
        </w:rPr>
        <w:t xml:space="preserve"> aktualnie 6 pomie</w:t>
      </w:r>
      <w:r>
        <w:rPr>
          <w:rFonts w:asciiTheme="minorHAnsi" w:eastAsiaTheme="minorHAnsi" w:hAnsiTheme="minorHAnsi"/>
          <w:color w:val="000000"/>
          <w:lang w:eastAsia="en-US"/>
        </w:rPr>
        <w:t xml:space="preserve">szczeń o łącznej </w:t>
      </w:r>
      <w:r w:rsidR="00CD2A6E">
        <w:rPr>
          <w:rFonts w:asciiTheme="minorHAnsi" w:eastAsiaTheme="minorHAnsi" w:hAnsiTheme="minorHAnsi"/>
          <w:color w:val="000000"/>
          <w:lang w:eastAsia="en-US"/>
        </w:rPr>
        <w:t xml:space="preserve"> powierzchni 352</w:t>
      </w:r>
      <w:r w:rsidR="00CD2A6E" w:rsidRPr="008C6187">
        <w:rPr>
          <w:rFonts w:asciiTheme="minorHAnsi" w:eastAsiaTheme="minorHAnsi" w:hAnsiTheme="minorHAnsi"/>
          <w:color w:val="000000"/>
          <w:lang w:eastAsia="en-US"/>
        </w:rPr>
        <w:t xml:space="preserve"> m</w:t>
      </w:r>
      <w:r w:rsidR="00CD2A6E">
        <w:rPr>
          <w:rFonts w:asciiTheme="minorHAnsi" w:eastAsiaTheme="minorHAnsi" w:hAnsiTheme="minorHAnsi"/>
          <w:color w:val="000000"/>
          <w:vertAlign w:val="superscript"/>
          <w:lang w:eastAsia="en-US"/>
        </w:rPr>
        <w:t>2</w:t>
      </w:r>
      <w:r w:rsidR="00CD2A6E" w:rsidRPr="008C6187">
        <w:rPr>
          <w:rFonts w:asciiTheme="minorHAnsi" w:eastAsiaTheme="minorHAnsi" w:hAnsiTheme="minorHAnsi"/>
          <w:color w:val="000000"/>
          <w:lang w:eastAsia="en-US"/>
        </w:rPr>
        <w:t xml:space="preserve">. Biblioteka na podstawie umowy ponosi koszty związane z </w:t>
      </w:r>
      <w:r w:rsidR="00CD2A6E">
        <w:rPr>
          <w:rFonts w:asciiTheme="minorHAnsi" w:eastAsiaTheme="minorHAnsi" w:hAnsiTheme="minorHAnsi"/>
          <w:color w:val="000000"/>
          <w:lang w:eastAsia="en-US"/>
        </w:rPr>
        <w:t xml:space="preserve">wynajmem i </w:t>
      </w:r>
      <w:r>
        <w:rPr>
          <w:rFonts w:asciiTheme="minorHAnsi" w:eastAsiaTheme="minorHAnsi" w:hAnsiTheme="minorHAnsi"/>
          <w:color w:val="000000"/>
          <w:lang w:eastAsia="en-US"/>
        </w:rPr>
        <w:t>utrzymaniem pomieszczeń (</w:t>
      </w:r>
      <w:r w:rsidR="00CD2A6E" w:rsidRPr="008C6187">
        <w:rPr>
          <w:rFonts w:asciiTheme="minorHAnsi" w:eastAsiaTheme="minorHAnsi" w:hAnsiTheme="minorHAnsi"/>
          <w:color w:val="000000"/>
          <w:lang w:eastAsia="en-US"/>
        </w:rPr>
        <w:t>energia elektryczna, woda, wywóz nieczystości, dozór budynku przez firmę ochraniarską)</w:t>
      </w:r>
      <w:r w:rsidR="00604526">
        <w:rPr>
          <w:rFonts w:asciiTheme="minorHAnsi" w:eastAsiaTheme="minorHAnsi" w:hAnsiTheme="minorHAnsi"/>
          <w:color w:val="000000"/>
          <w:lang w:eastAsia="en-US"/>
        </w:rPr>
        <w:t xml:space="preserve">, </w:t>
      </w:r>
    </w:p>
    <w:p w:rsidR="00CD2A6E" w:rsidRPr="008C6187" w:rsidRDefault="00CD2A6E" w:rsidP="00F578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Filia dla Dzieci mieści się w budynku dworca kolejowego. Zajmuje pomieszczenie             o powierzchni 77m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t>2</w:t>
      </w:r>
      <w:r w:rsidR="009F12CD">
        <w:rPr>
          <w:rFonts w:asciiTheme="minorHAnsi" w:eastAsiaTheme="minorHAnsi" w:hAnsiTheme="minorHAnsi"/>
          <w:color w:val="000000"/>
          <w:lang w:eastAsia="en-US"/>
        </w:rPr>
        <w:t>. Ma osobne wejście.</w:t>
      </w:r>
    </w:p>
    <w:p w:rsidR="00CD2A6E" w:rsidRPr="00F5788E" w:rsidRDefault="00CD2A6E" w:rsidP="00F5788E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1300BF">
        <w:rPr>
          <w:rFonts w:asciiTheme="minorHAnsi" w:eastAsiaTheme="minorHAnsi" w:hAnsiTheme="minorHAnsi"/>
          <w:color w:val="000000"/>
          <w:lang w:eastAsia="en-US"/>
        </w:rPr>
        <w:t>Filia Nr 3 zajmuje 2 pomieszczenia w budynku Spółdzielni Mieszkaniowej</w:t>
      </w:r>
      <w:r w:rsidR="009F12CD">
        <w:rPr>
          <w:rFonts w:asciiTheme="minorHAnsi" w:eastAsiaTheme="minorHAnsi" w:hAnsiTheme="minorHAnsi"/>
          <w:color w:val="000000"/>
          <w:lang w:eastAsia="en-US"/>
        </w:rPr>
        <w:t xml:space="preserve"> w Kole                o </w:t>
      </w:r>
      <w:r>
        <w:rPr>
          <w:rFonts w:asciiTheme="minorHAnsi" w:eastAsiaTheme="minorHAnsi" w:hAnsiTheme="minorHAnsi"/>
          <w:color w:val="000000"/>
          <w:lang w:eastAsia="en-US"/>
        </w:rPr>
        <w:t>powierzchni 53</w:t>
      </w:r>
      <w:r w:rsidR="009F12CD">
        <w:rPr>
          <w:rFonts w:asciiTheme="minorHAnsi" w:eastAsiaTheme="minorHAnsi" w:hAnsiTheme="minorHAnsi"/>
          <w:color w:val="000000"/>
          <w:lang w:eastAsia="en-US"/>
        </w:rPr>
        <w:t xml:space="preserve"> m². Ponosi koszty</w:t>
      </w: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/>
          <w:color w:val="000000"/>
          <w:lang w:eastAsia="en-US"/>
        </w:rPr>
        <w:t xml:space="preserve">wynajmu i </w:t>
      </w:r>
      <w:r w:rsidRPr="001300BF">
        <w:rPr>
          <w:rFonts w:asciiTheme="minorHAnsi" w:eastAsiaTheme="minorHAnsi" w:hAnsiTheme="minorHAnsi"/>
          <w:color w:val="000000"/>
          <w:lang w:eastAsia="en-US"/>
        </w:rPr>
        <w:t>utrzyman</w:t>
      </w:r>
      <w:r>
        <w:rPr>
          <w:rFonts w:asciiTheme="minorHAnsi" w:eastAsiaTheme="minorHAnsi" w:hAnsiTheme="minorHAnsi"/>
          <w:color w:val="000000"/>
          <w:lang w:eastAsia="en-US"/>
        </w:rPr>
        <w:t>ia lokalu bibliotecznego (</w:t>
      </w:r>
      <w:r w:rsidR="00604526">
        <w:rPr>
          <w:rFonts w:asciiTheme="minorHAnsi" w:eastAsiaTheme="minorHAnsi" w:hAnsiTheme="minorHAnsi"/>
          <w:color w:val="000000"/>
          <w:lang w:eastAsia="en-US"/>
        </w:rPr>
        <w:t xml:space="preserve">wywóz nieczystości), </w:t>
      </w: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  </w:t>
      </w:r>
    </w:p>
    <w:p w:rsidR="00CD2A6E" w:rsidRPr="005021CC" w:rsidRDefault="00CD2A6E" w:rsidP="00F5788E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Filia Nr 4 zajmuje pomieszczenia </w:t>
      </w:r>
      <w:r w:rsidR="009F12CD">
        <w:rPr>
          <w:rFonts w:asciiTheme="minorHAnsi" w:eastAsiaTheme="minorHAnsi" w:hAnsiTheme="minorHAnsi"/>
          <w:color w:val="000000"/>
          <w:lang w:eastAsia="en-US"/>
        </w:rPr>
        <w:t xml:space="preserve"> - </w:t>
      </w: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w budynku stanowiącym własność Kolskiego Towarzystwa Budownictwa  Społecznego w Kole </w:t>
      </w:r>
      <w:r w:rsidR="009F12CD">
        <w:rPr>
          <w:rFonts w:asciiTheme="minorHAnsi" w:eastAsiaTheme="minorHAnsi" w:hAnsiTheme="minorHAnsi"/>
          <w:color w:val="000000"/>
          <w:lang w:eastAsia="en-US"/>
        </w:rPr>
        <w:t xml:space="preserve"> - </w:t>
      </w:r>
      <w:r w:rsidRPr="001300BF">
        <w:rPr>
          <w:rFonts w:asciiTheme="minorHAnsi" w:hAnsiTheme="minorHAnsi" w:cs="Arial"/>
        </w:rPr>
        <w:t xml:space="preserve"> </w:t>
      </w:r>
      <w:r w:rsidR="009F12CD">
        <w:rPr>
          <w:rFonts w:asciiTheme="minorHAnsi" w:eastAsiaTheme="minorHAnsi" w:hAnsiTheme="minorHAnsi"/>
          <w:color w:val="000000"/>
          <w:lang w:eastAsia="en-US"/>
        </w:rPr>
        <w:t xml:space="preserve">o </w:t>
      </w:r>
      <w:r>
        <w:rPr>
          <w:rFonts w:asciiTheme="minorHAnsi" w:eastAsiaTheme="minorHAnsi" w:hAnsiTheme="minorHAnsi"/>
          <w:color w:val="000000"/>
          <w:lang w:eastAsia="en-US"/>
        </w:rPr>
        <w:t>powierzchni 41,57</w:t>
      </w: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 m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t>2</w:t>
      </w:r>
      <w:r w:rsidR="009F12CD">
        <w:rPr>
          <w:rFonts w:asciiTheme="minorHAnsi" w:eastAsiaTheme="minorHAnsi" w:hAnsiTheme="minorHAnsi"/>
          <w:color w:val="000000"/>
          <w:lang w:eastAsia="en-US"/>
        </w:rPr>
        <w:t>. P</w:t>
      </w: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onosi koszty </w:t>
      </w:r>
      <w:r>
        <w:rPr>
          <w:rFonts w:asciiTheme="minorHAnsi" w:eastAsiaTheme="minorHAnsi" w:hAnsiTheme="minorHAnsi"/>
          <w:color w:val="000000"/>
          <w:lang w:eastAsia="en-US"/>
        </w:rPr>
        <w:t>wynajmu i utrzymania budynku (</w:t>
      </w:r>
      <w:r w:rsidRPr="001300BF">
        <w:rPr>
          <w:rFonts w:asciiTheme="minorHAnsi" w:eastAsiaTheme="minorHAnsi" w:hAnsiTheme="minorHAnsi"/>
          <w:color w:val="000000"/>
          <w:lang w:eastAsia="en-US"/>
        </w:rPr>
        <w:t xml:space="preserve">energia elektryczna, woda, wywóz nieczystości). </w:t>
      </w:r>
    </w:p>
    <w:p w:rsidR="00CD2A6E" w:rsidRPr="00F5788E" w:rsidRDefault="00CD2A6E" w:rsidP="00F6721B">
      <w:pPr>
        <w:pStyle w:val="Akapitzlist"/>
        <w:jc w:val="both"/>
        <w:rPr>
          <w:rFonts w:asciiTheme="minorHAnsi" w:hAnsiTheme="minorHAnsi" w:cs="Arial"/>
          <w:sz w:val="16"/>
          <w:szCs w:val="16"/>
        </w:rPr>
      </w:pPr>
    </w:p>
    <w:p w:rsidR="00CD2A6E" w:rsidRPr="00750EDC" w:rsidRDefault="00CD2A6E" w:rsidP="00F6721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750EDC">
        <w:rPr>
          <w:rFonts w:asciiTheme="minorHAnsi" w:eastAsiaTheme="minorHAnsi" w:hAnsiTheme="minorHAnsi"/>
          <w:color w:val="000000"/>
          <w:lang w:eastAsia="en-US"/>
        </w:rPr>
        <w:t>Godziny otwarcia placówek bibliotecznych:</w:t>
      </w:r>
    </w:p>
    <w:p w:rsidR="00604526" w:rsidRPr="00F5788E" w:rsidRDefault="00604526" w:rsidP="00F6721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color w:val="000000"/>
          <w:sz w:val="16"/>
          <w:szCs w:val="16"/>
          <w:lang w:eastAsia="en-US"/>
        </w:rPr>
      </w:pPr>
    </w:p>
    <w:p w:rsidR="00CD2A6E" w:rsidRDefault="00CD2A6E" w:rsidP="004D1F1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5021CC">
        <w:rPr>
          <w:rFonts w:asciiTheme="minorHAnsi" w:eastAsiaTheme="minorHAnsi" w:hAnsiTheme="minorHAnsi"/>
          <w:color w:val="000000"/>
          <w:lang w:eastAsia="en-US"/>
        </w:rPr>
        <w:t>Dział</w:t>
      </w:r>
      <w:r w:rsidR="009F12CD">
        <w:rPr>
          <w:rFonts w:asciiTheme="minorHAnsi" w:eastAsiaTheme="minorHAnsi" w:hAnsiTheme="minorHAnsi"/>
          <w:color w:val="000000"/>
          <w:lang w:eastAsia="en-US"/>
        </w:rPr>
        <w:t>y</w:t>
      </w:r>
      <w:r w:rsidRPr="005021CC">
        <w:rPr>
          <w:rFonts w:asciiTheme="minorHAnsi" w:eastAsiaTheme="minorHAnsi" w:hAnsiTheme="minorHAnsi"/>
          <w:color w:val="000000"/>
          <w:lang w:eastAsia="en-US"/>
        </w:rPr>
        <w:t xml:space="preserve"> Udostępniania zbiorów: wypożyczalnia dla młodzieży i dorosłych, czytelnia, Filia dla </w:t>
      </w:r>
      <w:r>
        <w:rPr>
          <w:rFonts w:asciiTheme="minorHAnsi" w:eastAsiaTheme="minorHAnsi" w:hAnsiTheme="minorHAnsi"/>
          <w:color w:val="000000"/>
          <w:lang w:eastAsia="en-US"/>
        </w:rPr>
        <w:t>D</w:t>
      </w:r>
      <w:r w:rsidRPr="005021CC">
        <w:rPr>
          <w:rFonts w:asciiTheme="minorHAnsi" w:eastAsiaTheme="minorHAnsi" w:hAnsiTheme="minorHAnsi"/>
          <w:color w:val="000000"/>
          <w:lang w:eastAsia="en-US"/>
        </w:rPr>
        <w:t xml:space="preserve">zieci:  </w:t>
      </w:r>
    </w:p>
    <w:p w:rsidR="00CD2A6E" w:rsidRPr="00F5788E" w:rsidRDefault="00CD2A6E" w:rsidP="00F6721B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/>
          <w:color w:val="000000"/>
          <w:sz w:val="16"/>
          <w:szCs w:val="16"/>
          <w:lang w:eastAsia="en-US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701"/>
      </w:tblGrid>
      <w:tr w:rsidR="00CD2A6E" w:rsidTr="00601E2B">
        <w:tc>
          <w:tcPr>
            <w:tcW w:w="1543" w:type="dxa"/>
          </w:tcPr>
          <w:p w:rsidR="00CD2A6E" w:rsidRDefault="00CD2A6E" w:rsidP="00F6721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Poniedziałek</w:t>
            </w:r>
          </w:p>
        </w:tc>
        <w:tc>
          <w:tcPr>
            <w:tcW w:w="1701" w:type="dxa"/>
          </w:tcPr>
          <w:p w:rsidR="00CD2A6E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8.00  -  18.00</w:t>
            </w:r>
          </w:p>
        </w:tc>
      </w:tr>
      <w:tr w:rsidR="00CD2A6E" w:rsidTr="00601E2B">
        <w:tc>
          <w:tcPr>
            <w:tcW w:w="1543" w:type="dxa"/>
          </w:tcPr>
          <w:p w:rsidR="00CD2A6E" w:rsidRDefault="00CD2A6E" w:rsidP="00F6721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Wtorek</w:t>
            </w:r>
          </w:p>
        </w:tc>
        <w:tc>
          <w:tcPr>
            <w:tcW w:w="1701" w:type="dxa"/>
          </w:tcPr>
          <w:p w:rsidR="00CD2A6E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8.00  -  18.00</w:t>
            </w:r>
          </w:p>
        </w:tc>
      </w:tr>
      <w:tr w:rsidR="00CD2A6E" w:rsidTr="00601E2B">
        <w:tc>
          <w:tcPr>
            <w:tcW w:w="1543" w:type="dxa"/>
          </w:tcPr>
          <w:p w:rsidR="00CD2A6E" w:rsidRDefault="00CD2A6E" w:rsidP="00F6721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Środa</w:t>
            </w:r>
          </w:p>
        </w:tc>
        <w:tc>
          <w:tcPr>
            <w:tcW w:w="1701" w:type="dxa"/>
          </w:tcPr>
          <w:p w:rsidR="00CD2A6E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8.00  -  18.00</w:t>
            </w:r>
          </w:p>
        </w:tc>
      </w:tr>
      <w:tr w:rsidR="00CD2A6E" w:rsidTr="00601E2B">
        <w:tc>
          <w:tcPr>
            <w:tcW w:w="1543" w:type="dxa"/>
          </w:tcPr>
          <w:p w:rsidR="00CD2A6E" w:rsidRDefault="00CD2A6E" w:rsidP="00F6721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Czwartek</w:t>
            </w:r>
          </w:p>
        </w:tc>
        <w:tc>
          <w:tcPr>
            <w:tcW w:w="1701" w:type="dxa"/>
          </w:tcPr>
          <w:p w:rsidR="00CD2A6E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10.30  -  15.00</w:t>
            </w:r>
          </w:p>
        </w:tc>
      </w:tr>
      <w:tr w:rsidR="00CD2A6E" w:rsidTr="00601E2B">
        <w:tc>
          <w:tcPr>
            <w:tcW w:w="1543" w:type="dxa"/>
          </w:tcPr>
          <w:p w:rsidR="00CD2A6E" w:rsidRDefault="00CD2A6E" w:rsidP="00F6721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Piątek</w:t>
            </w:r>
          </w:p>
        </w:tc>
        <w:tc>
          <w:tcPr>
            <w:tcW w:w="1701" w:type="dxa"/>
          </w:tcPr>
          <w:p w:rsidR="00CD2A6E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8.00  -  18.00</w:t>
            </w:r>
          </w:p>
        </w:tc>
      </w:tr>
      <w:tr w:rsidR="00CD2A6E" w:rsidTr="00601E2B">
        <w:tc>
          <w:tcPr>
            <w:tcW w:w="1543" w:type="dxa"/>
          </w:tcPr>
          <w:p w:rsidR="00CD2A6E" w:rsidRDefault="00CD2A6E" w:rsidP="00EC5D3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Sobota</w:t>
            </w:r>
          </w:p>
        </w:tc>
        <w:tc>
          <w:tcPr>
            <w:tcW w:w="1701" w:type="dxa"/>
          </w:tcPr>
          <w:p w:rsidR="00CD2A6E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9.00  -  14.00</w:t>
            </w:r>
          </w:p>
        </w:tc>
      </w:tr>
    </w:tbl>
    <w:p w:rsidR="00CD2A6E" w:rsidRPr="00F5788E" w:rsidRDefault="00CD2A6E" w:rsidP="00CD2A6E">
      <w:pPr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4"/>
        <w:gridCol w:w="2788"/>
      </w:tblGrid>
      <w:tr w:rsidR="00CD2A6E" w:rsidRPr="00381643" w:rsidTr="00EC5D38">
        <w:tc>
          <w:tcPr>
            <w:tcW w:w="6214" w:type="dxa"/>
          </w:tcPr>
          <w:p w:rsidR="00CD2A6E" w:rsidRDefault="00CD2A6E" w:rsidP="004D1F17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Fil</w:t>
            </w:r>
            <w:r w:rsidR="00601E2B">
              <w:rPr>
                <w:rFonts w:ascii="Calibri" w:hAnsi="Calibri" w:cs="Arial"/>
              </w:rPr>
              <w:t>ia Nr 3:</w:t>
            </w:r>
          </w:p>
          <w:p w:rsidR="00CD2A6E" w:rsidRPr="00F5788E" w:rsidRDefault="00CD2A6E" w:rsidP="00EC5D38">
            <w:pPr>
              <w:pStyle w:val="Akapitzlist"/>
              <w:spacing w:line="259" w:lineRule="auto"/>
              <w:ind w:left="720"/>
              <w:rPr>
                <w:rFonts w:ascii="Calibri" w:hAnsi="Calibr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0"/>
              <w:gridCol w:w="1701"/>
            </w:tblGrid>
            <w:tr w:rsidR="00CD2A6E" w:rsidTr="00601E2B">
              <w:trPr>
                <w:trHeight w:val="388"/>
              </w:trPr>
              <w:tc>
                <w:tcPr>
                  <w:tcW w:w="1550" w:type="dxa"/>
                </w:tcPr>
                <w:p w:rsidR="00CD2A6E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Poniedziałek</w:t>
                  </w:r>
                </w:p>
              </w:tc>
              <w:tc>
                <w:tcPr>
                  <w:tcW w:w="1701" w:type="dxa"/>
                </w:tcPr>
                <w:p w:rsidR="00CD2A6E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10.30  -  18.00</w:t>
                  </w:r>
                </w:p>
              </w:tc>
            </w:tr>
            <w:tr w:rsidR="00CD2A6E" w:rsidTr="00601E2B">
              <w:tc>
                <w:tcPr>
                  <w:tcW w:w="1550" w:type="dxa"/>
                </w:tcPr>
                <w:p w:rsidR="00CD2A6E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Wtorek</w:t>
                  </w:r>
                </w:p>
              </w:tc>
              <w:tc>
                <w:tcPr>
                  <w:tcW w:w="1701" w:type="dxa"/>
                </w:tcPr>
                <w:p w:rsidR="00CD2A6E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10.30  -  18.00</w:t>
                  </w:r>
                </w:p>
              </w:tc>
            </w:tr>
            <w:tr w:rsidR="00CD2A6E" w:rsidTr="00601E2B">
              <w:tc>
                <w:tcPr>
                  <w:tcW w:w="1550" w:type="dxa"/>
                </w:tcPr>
                <w:p w:rsidR="00CD2A6E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Środa</w:t>
                  </w:r>
                </w:p>
              </w:tc>
              <w:tc>
                <w:tcPr>
                  <w:tcW w:w="1701" w:type="dxa"/>
                </w:tcPr>
                <w:p w:rsidR="00CD2A6E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10.30  -  18.00</w:t>
                  </w:r>
                </w:p>
              </w:tc>
            </w:tr>
            <w:tr w:rsidR="00CD2A6E" w:rsidTr="00601E2B">
              <w:tc>
                <w:tcPr>
                  <w:tcW w:w="1550" w:type="dxa"/>
                </w:tcPr>
                <w:p w:rsidR="00CD2A6E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Czwartek</w:t>
                  </w:r>
                </w:p>
              </w:tc>
              <w:tc>
                <w:tcPr>
                  <w:tcW w:w="1701" w:type="dxa"/>
                </w:tcPr>
                <w:p w:rsidR="00CD2A6E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10.30  -  15.00</w:t>
                  </w:r>
                </w:p>
              </w:tc>
            </w:tr>
            <w:tr w:rsidR="00CD2A6E" w:rsidTr="00601E2B">
              <w:tc>
                <w:tcPr>
                  <w:tcW w:w="1550" w:type="dxa"/>
                </w:tcPr>
                <w:p w:rsidR="00CD2A6E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Piątek</w:t>
                  </w:r>
                </w:p>
              </w:tc>
              <w:tc>
                <w:tcPr>
                  <w:tcW w:w="1701" w:type="dxa"/>
                </w:tcPr>
                <w:p w:rsidR="00CD2A6E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10.30  -  18.00</w:t>
                  </w:r>
                </w:p>
              </w:tc>
            </w:tr>
          </w:tbl>
          <w:p w:rsidR="00CD2A6E" w:rsidRPr="00601E2B" w:rsidRDefault="00CD2A6E" w:rsidP="00601E2B">
            <w:pPr>
              <w:spacing w:line="259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CD2A6E" w:rsidRDefault="00CD2A6E" w:rsidP="004D1F17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Filia Nr 4 </w:t>
            </w:r>
          </w:p>
          <w:p w:rsidR="00CD2A6E" w:rsidRPr="00F5788E" w:rsidRDefault="00CD2A6E" w:rsidP="00EC5D38">
            <w:pPr>
              <w:pStyle w:val="Akapitzlist"/>
              <w:spacing w:line="259" w:lineRule="auto"/>
              <w:ind w:left="720"/>
              <w:rPr>
                <w:rFonts w:ascii="Calibri" w:hAnsi="Calibr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1701"/>
            </w:tblGrid>
            <w:tr w:rsidR="00CD2A6E" w:rsidTr="00601E2B">
              <w:tc>
                <w:tcPr>
                  <w:tcW w:w="1692" w:type="dxa"/>
                </w:tcPr>
                <w:p w:rsidR="00CD2A6E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Poniedziałek</w:t>
                  </w:r>
                </w:p>
              </w:tc>
              <w:tc>
                <w:tcPr>
                  <w:tcW w:w="1701" w:type="dxa"/>
                </w:tcPr>
                <w:p w:rsidR="00CD2A6E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10.30  -  18.00</w:t>
                  </w:r>
                </w:p>
              </w:tc>
            </w:tr>
            <w:tr w:rsidR="00CD2A6E" w:rsidTr="00601E2B">
              <w:tc>
                <w:tcPr>
                  <w:tcW w:w="1692" w:type="dxa"/>
                </w:tcPr>
                <w:p w:rsidR="00CD2A6E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Wtorek</w:t>
                  </w:r>
                </w:p>
              </w:tc>
              <w:tc>
                <w:tcPr>
                  <w:tcW w:w="1701" w:type="dxa"/>
                </w:tcPr>
                <w:p w:rsidR="00CD2A6E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10.30  -  18.00</w:t>
                  </w:r>
                </w:p>
              </w:tc>
            </w:tr>
            <w:tr w:rsidR="00CD2A6E" w:rsidTr="00601E2B">
              <w:tc>
                <w:tcPr>
                  <w:tcW w:w="1692" w:type="dxa"/>
                </w:tcPr>
                <w:p w:rsidR="00CD2A6E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Środa</w:t>
                  </w:r>
                </w:p>
              </w:tc>
              <w:tc>
                <w:tcPr>
                  <w:tcW w:w="1701" w:type="dxa"/>
                </w:tcPr>
                <w:p w:rsidR="00CD2A6E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10.30  -  18.00</w:t>
                  </w:r>
                </w:p>
              </w:tc>
            </w:tr>
            <w:tr w:rsidR="00CD2A6E" w:rsidTr="00601E2B">
              <w:tc>
                <w:tcPr>
                  <w:tcW w:w="1692" w:type="dxa"/>
                </w:tcPr>
                <w:p w:rsidR="00CD2A6E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lastRenderedPageBreak/>
                    <w:t>Czwartek</w:t>
                  </w:r>
                </w:p>
              </w:tc>
              <w:tc>
                <w:tcPr>
                  <w:tcW w:w="1701" w:type="dxa"/>
                </w:tcPr>
                <w:p w:rsidR="00CD2A6E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10.30  -  15.00</w:t>
                  </w:r>
                </w:p>
              </w:tc>
            </w:tr>
            <w:tr w:rsidR="00CD2A6E" w:rsidTr="00601E2B">
              <w:tc>
                <w:tcPr>
                  <w:tcW w:w="1692" w:type="dxa"/>
                </w:tcPr>
                <w:p w:rsidR="00CD2A6E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Piątek</w:t>
                  </w:r>
                </w:p>
              </w:tc>
              <w:tc>
                <w:tcPr>
                  <w:tcW w:w="1701" w:type="dxa"/>
                </w:tcPr>
                <w:p w:rsidR="00CD2A6E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10.30  -  18.00</w:t>
                  </w:r>
                </w:p>
              </w:tc>
            </w:tr>
          </w:tbl>
          <w:p w:rsidR="00CD2A6E" w:rsidRPr="005021CC" w:rsidRDefault="00CD2A6E" w:rsidP="00EC5D38">
            <w:pPr>
              <w:pStyle w:val="Akapitzlist"/>
              <w:spacing w:line="259" w:lineRule="auto"/>
              <w:ind w:left="720"/>
              <w:rPr>
                <w:rFonts w:ascii="Calibri" w:hAnsi="Calibri" w:cs="Arial"/>
              </w:rPr>
            </w:pPr>
          </w:p>
        </w:tc>
        <w:tc>
          <w:tcPr>
            <w:tcW w:w="2788" w:type="dxa"/>
          </w:tcPr>
          <w:p w:rsidR="00CD2A6E" w:rsidRDefault="00CD2A6E" w:rsidP="00EC5D38">
            <w:pPr>
              <w:rPr>
                <w:rFonts w:ascii="Calibri" w:hAnsi="Calibri" w:cs="Arial"/>
              </w:rPr>
            </w:pPr>
          </w:p>
          <w:p w:rsidR="00CD2A6E" w:rsidRDefault="00CD2A6E" w:rsidP="00EC5D38">
            <w:pPr>
              <w:rPr>
                <w:rFonts w:ascii="Calibri" w:hAnsi="Calibri" w:cs="Arial"/>
              </w:rPr>
            </w:pPr>
          </w:p>
          <w:p w:rsidR="00CD2A6E" w:rsidRDefault="00CD2A6E" w:rsidP="00EC5D38">
            <w:pPr>
              <w:rPr>
                <w:rFonts w:ascii="Calibri" w:hAnsi="Calibri" w:cs="Arial"/>
              </w:rPr>
            </w:pPr>
          </w:p>
          <w:p w:rsidR="00CD2A6E" w:rsidRDefault="00CD2A6E" w:rsidP="00EC5D38">
            <w:pPr>
              <w:rPr>
                <w:rFonts w:ascii="Calibri" w:hAnsi="Calibri" w:cs="Arial"/>
              </w:rPr>
            </w:pPr>
          </w:p>
          <w:p w:rsidR="00CD2A6E" w:rsidRDefault="00CD2A6E" w:rsidP="00EC5D38">
            <w:pPr>
              <w:rPr>
                <w:rFonts w:ascii="Calibri" w:hAnsi="Calibri" w:cs="Arial"/>
              </w:rPr>
            </w:pPr>
          </w:p>
          <w:p w:rsidR="00CD2A6E" w:rsidRDefault="00CD2A6E" w:rsidP="00EC5D38">
            <w:pPr>
              <w:rPr>
                <w:rFonts w:ascii="Calibri" w:hAnsi="Calibri" w:cs="Arial"/>
              </w:rPr>
            </w:pPr>
          </w:p>
          <w:p w:rsidR="00CD2A6E" w:rsidRPr="00381643" w:rsidRDefault="00CD2A6E" w:rsidP="00EC5D38">
            <w:pPr>
              <w:rPr>
                <w:rFonts w:ascii="Calibri" w:hAnsi="Calibri" w:cs="Arial"/>
              </w:rPr>
            </w:pPr>
          </w:p>
        </w:tc>
      </w:tr>
    </w:tbl>
    <w:p w:rsidR="00CD2A6E" w:rsidRPr="00F5788E" w:rsidRDefault="00CD2A6E" w:rsidP="00CD2A6E">
      <w:pPr>
        <w:ind w:firstLine="708"/>
        <w:jc w:val="both"/>
        <w:rPr>
          <w:rFonts w:ascii="Calibri" w:hAnsi="Calibri" w:cs="Arial"/>
          <w:sz w:val="16"/>
          <w:szCs w:val="16"/>
        </w:rPr>
      </w:pPr>
    </w:p>
    <w:p w:rsidR="00CD2A6E" w:rsidRPr="00381643" w:rsidRDefault="00CD2A6E" w:rsidP="00393522">
      <w:pPr>
        <w:jc w:val="both"/>
        <w:rPr>
          <w:rFonts w:ascii="Calibri" w:hAnsi="Calibri" w:cs="Arial"/>
        </w:rPr>
      </w:pPr>
      <w:r w:rsidRPr="00381643">
        <w:rPr>
          <w:rFonts w:ascii="Calibri" w:hAnsi="Calibri" w:cs="Arial"/>
        </w:rPr>
        <w:t>Biblioteka  główna  pracuje na  rzecz wszystkich  placówek w zakresie: organizacyjnym, finansowym, administracyjnym, merytorycznym.</w:t>
      </w:r>
    </w:p>
    <w:p w:rsidR="00CD2A6E" w:rsidRPr="00F5788E" w:rsidRDefault="00CD2A6E" w:rsidP="00CD2A6E">
      <w:pPr>
        <w:ind w:firstLine="360"/>
        <w:jc w:val="both"/>
        <w:rPr>
          <w:rFonts w:ascii="Calibri" w:hAnsi="Calibri" w:cs="Arial"/>
          <w:sz w:val="16"/>
          <w:szCs w:val="16"/>
        </w:rPr>
      </w:pPr>
    </w:p>
    <w:p w:rsidR="00CD2A6E" w:rsidRDefault="00CD2A6E" w:rsidP="004D1F17">
      <w:pPr>
        <w:pStyle w:val="Nagwek2"/>
        <w:numPr>
          <w:ilvl w:val="0"/>
          <w:numId w:val="7"/>
        </w:numPr>
        <w:rPr>
          <w:rFonts w:ascii="Calibri" w:hAnsi="Calibri" w:cs="Arial"/>
          <w:b/>
          <w:bCs/>
          <w:sz w:val="24"/>
        </w:rPr>
      </w:pPr>
      <w:r w:rsidRPr="00381643">
        <w:rPr>
          <w:rFonts w:ascii="Calibri" w:hAnsi="Calibri" w:cs="Arial"/>
          <w:b/>
          <w:bCs/>
          <w:sz w:val="24"/>
        </w:rPr>
        <w:t>Kadra</w:t>
      </w:r>
    </w:p>
    <w:p w:rsidR="00601E2B" w:rsidRPr="00F5788E" w:rsidRDefault="00601E2B" w:rsidP="00601E2B">
      <w:pPr>
        <w:rPr>
          <w:sz w:val="16"/>
          <w:szCs w:val="16"/>
        </w:rPr>
      </w:pPr>
    </w:p>
    <w:p w:rsidR="00CD2A6E" w:rsidRDefault="00CD2A6E" w:rsidP="00CD2A6E">
      <w:pPr>
        <w:pStyle w:val="Tekstpodstawowywcity"/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proofErr w:type="spellStart"/>
      <w:r w:rsidRPr="00381643">
        <w:rPr>
          <w:rFonts w:ascii="Calibri" w:hAnsi="Calibri" w:cs="Arial"/>
        </w:rPr>
        <w:t>PiMBP</w:t>
      </w:r>
      <w:proofErr w:type="spellEnd"/>
      <w:r>
        <w:rPr>
          <w:rFonts w:ascii="Calibri" w:hAnsi="Calibri" w:cs="Arial"/>
        </w:rPr>
        <w:t xml:space="preserve"> w Kole </w:t>
      </w:r>
      <w:r w:rsidRPr="00381643">
        <w:rPr>
          <w:rFonts w:ascii="Calibri" w:hAnsi="Calibri" w:cs="Arial"/>
        </w:rPr>
        <w:t xml:space="preserve"> zatrudniała</w:t>
      </w:r>
      <w:r>
        <w:rPr>
          <w:rFonts w:ascii="Calibri" w:hAnsi="Calibri" w:cs="Arial"/>
        </w:rPr>
        <w:t xml:space="preserve"> 13 pracowników: 11</w:t>
      </w:r>
      <w:r w:rsidRPr="00381643">
        <w:rPr>
          <w:rFonts w:ascii="Calibri" w:hAnsi="Calibri" w:cs="Arial"/>
        </w:rPr>
        <w:t xml:space="preserve"> bibliotekarzy, główną księgową, </w:t>
      </w:r>
      <w:r>
        <w:rPr>
          <w:rFonts w:ascii="Calibri" w:hAnsi="Calibri" w:cs="Arial"/>
        </w:rPr>
        <w:t>robotnika gospodarczego.</w:t>
      </w:r>
    </w:p>
    <w:p w:rsidR="009F12CD" w:rsidRPr="00F5788E" w:rsidRDefault="009F12CD" w:rsidP="00CD2A6E">
      <w:pPr>
        <w:pStyle w:val="Tekstpodstawowywcity"/>
        <w:ind w:firstLine="0"/>
        <w:rPr>
          <w:rFonts w:ascii="Calibri" w:hAnsi="Calibri" w:cs="Arial"/>
          <w:sz w:val="16"/>
          <w:szCs w:val="16"/>
        </w:rPr>
      </w:pPr>
    </w:p>
    <w:p w:rsidR="00CD2A6E" w:rsidRPr="00381643" w:rsidRDefault="00CD2A6E" w:rsidP="00393522">
      <w:pPr>
        <w:pStyle w:val="Tekstpodstawowywcity"/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>Kadra posiada wykształcenie:</w:t>
      </w:r>
    </w:p>
    <w:p w:rsidR="00A32467" w:rsidRDefault="00CD2A6E" w:rsidP="00A32467">
      <w:pPr>
        <w:pStyle w:val="Tekstpodstawowywcity"/>
        <w:numPr>
          <w:ilvl w:val="0"/>
          <w:numId w:val="8"/>
        </w:numPr>
        <w:rPr>
          <w:rFonts w:ascii="Calibri" w:hAnsi="Calibri" w:cs="Arial"/>
        </w:rPr>
      </w:pPr>
      <w:r w:rsidRPr="00381643">
        <w:rPr>
          <w:rFonts w:ascii="Calibri" w:hAnsi="Calibri" w:cs="Arial"/>
        </w:rPr>
        <w:t>wyższe bi</w:t>
      </w:r>
      <w:r w:rsidR="009F12CD">
        <w:rPr>
          <w:rFonts w:ascii="Calibri" w:hAnsi="Calibri" w:cs="Arial"/>
        </w:rPr>
        <w:t>bliotekarskie: 7 osób (2 osoby -</w:t>
      </w:r>
      <w:r w:rsidRPr="00381643">
        <w:rPr>
          <w:rFonts w:ascii="Calibri" w:hAnsi="Calibri" w:cs="Arial"/>
        </w:rPr>
        <w:t xml:space="preserve"> studia podyplomowe)</w:t>
      </w:r>
      <w:r w:rsidR="00601E2B">
        <w:rPr>
          <w:rFonts w:ascii="Calibri" w:hAnsi="Calibri" w:cs="Arial"/>
        </w:rPr>
        <w:t>,</w:t>
      </w:r>
    </w:p>
    <w:p w:rsidR="00A32467" w:rsidRDefault="00CD2A6E" w:rsidP="00A32467">
      <w:pPr>
        <w:pStyle w:val="Tekstpodstawowywcity"/>
        <w:numPr>
          <w:ilvl w:val="0"/>
          <w:numId w:val="8"/>
        </w:numPr>
        <w:rPr>
          <w:rFonts w:ascii="Calibri" w:hAnsi="Calibri" w:cs="Arial"/>
        </w:rPr>
      </w:pPr>
      <w:r w:rsidRPr="00A32467">
        <w:rPr>
          <w:rFonts w:ascii="Calibri" w:hAnsi="Calibri" w:cs="Arial"/>
        </w:rPr>
        <w:t>wyższe niebibliotekarskie: 2 osoby (1 osoba studia podyplomowe)</w:t>
      </w:r>
      <w:r w:rsidR="00601E2B" w:rsidRPr="00A32467">
        <w:rPr>
          <w:rFonts w:ascii="Calibri" w:hAnsi="Calibri" w:cs="Arial"/>
        </w:rPr>
        <w:t>,</w:t>
      </w:r>
    </w:p>
    <w:p w:rsidR="00A32467" w:rsidRDefault="00CD2A6E" w:rsidP="00A32467">
      <w:pPr>
        <w:pStyle w:val="Tekstpodstawowywcity"/>
        <w:numPr>
          <w:ilvl w:val="0"/>
          <w:numId w:val="8"/>
        </w:numPr>
        <w:rPr>
          <w:rFonts w:ascii="Calibri" w:hAnsi="Calibri" w:cs="Arial"/>
        </w:rPr>
      </w:pPr>
      <w:r w:rsidRPr="00A32467">
        <w:rPr>
          <w:rFonts w:ascii="Calibri" w:hAnsi="Calibri" w:cs="Arial"/>
        </w:rPr>
        <w:t>średnie bibliotekarskie: 1 osoba</w:t>
      </w:r>
      <w:r w:rsidR="00601E2B" w:rsidRPr="00A32467">
        <w:rPr>
          <w:rFonts w:ascii="Calibri" w:hAnsi="Calibri" w:cs="Arial"/>
        </w:rPr>
        <w:t>,</w:t>
      </w:r>
    </w:p>
    <w:p w:rsidR="00CD2A6E" w:rsidRPr="00A32467" w:rsidRDefault="00CD2A6E" w:rsidP="00A32467">
      <w:pPr>
        <w:pStyle w:val="Tekstpodstawowywcity"/>
        <w:numPr>
          <w:ilvl w:val="0"/>
          <w:numId w:val="8"/>
        </w:numPr>
        <w:rPr>
          <w:rFonts w:ascii="Calibri" w:hAnsi="Calibri" w:cs="Arial"/>
        </w:rPr>
      </w:pPr>
      <w:r w:rsidRPr="00A32467">
        <w:rPr>
          <w:rFonts w:ascii="Calibri" w:hAnsi="Calibri" w:cs="Arial"/>
        </w:rPr>
        <w:t>średnie ogólne</w:t>
      </w:r>
      <w:r w:rsidR="009F12CD" w:rsidRPr="00A32467">
        <w:rPr>
          <w:rFonts w:ascii="Calibri" w:hAnsi="Calibri" w:cs="Arial"/>
        </w:rPr>
        <w:t>: 1 osoba</w:t>
      </w:r>
      <w:r w:rsidRPr="00A32467">
        <w:rPr>
          <w:rFonts w:ascii="Calibri" w:hAnsi="Calibri" w:cs="Arial"/>
        </w:rPr>
        <w:t>.</w:t>
      </w:r>
    </w:p>
    <w:p w:rsidR="00CD2A6E" w:rsidRPr="00F5788E" w:rsidRDefault="00CD2A6E" w:rsidP="00CD2A6E">
      <w:pPr>
        <w:pStyle w:val="Tekstpodstawowywcity"/>
        <w:ind w:left="1080" w:firstLine="0"/>
        <w:rPr>
          <w:rFonts w:ascii="Calibri" w:hAnsi="Calibri" w:cs="Arial"/>
          <w:sz w:val="16"/>
          <w:szCs w:val="16"/>
        </w:rPr>
      </w:pPr>
    </w:p>
    <w:p w:rsidR="00CD2A6E" w:rsidRDefault="00CD2A6E" w:rsidP="00393522">
      <w:pPr>
        <w:pStyle w:val="Tekstpodstawowywcity"/>
        <w:ind w:firstLine="0"/>
        <w:rPr>
          <w:rFonts w:ascii="Calibri" w:hAnsi="Calibri" w:cs="Arial"/>
        </w:rPr>
      </w:pPr>
      <w:r w:rsidRPr="00381643">
        <w:rPr>
          <w:rFonts w:ascii="Calibri" w:hAnsi="Calibri" w:cs="Arial"/>
        </w:rPr>
        <w:t>Średnia płaca brutto wynos</w:t>
      </w:r>
      <w:r>
        <w:rPr>
          <w:rFonts w:ascii="Calibri" w:hAnsi="Calibri" w:cs="Arial"/>
        </w:rPr>
        <w:t xml:space="preserve">iła w okresie sprawozdawczym: </w:t>
      </w:r>
      <w:r w:rsidR="009F12CD">
        <w:rPr>
          <w:rFonts w:ascii="Calibri" w:hAnsi="Calibri" w:cs="Arial"/>
        </w:rPr>
        <w:t>3</w:t>
      </w:r>
      <w:r w:rsidR="00601E2B">
        <w:rPr>
          <w:rFonts w:ascii="Calibri" w:hAnsi="Calibri" w:cs="Arial"/>
        </w:rPr>
        <w:t> </w:t>
      </w:r>
      <w:r w:rsidR="00B908C7" w:rsidRPr="00B908C7">
        <w:rPr>
          <w:rFonts w:ascii="Calibri" w:hAnsi="Calibri" w:cs="Arial"/>
        </w:rPr>
        <w:t>544</w:t>
      </w:r>
      <w:r w:rsidR="00601E2B">
        <w:rPr>
          <w:rFonts w:ascii="Calibri" w:hAnsi="Calibri" w:cs="Arial"/>
        </w:rPr>
        <w:t>,00</w:t>
      </w:r>
      <w:r w:rsidRPr="00B908C7"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</w:rPr>
        <w:t>PLN.</w:t>
      </w:r>
    </w:p>
    <w:p w:rsidR="00393522" w:rsidRPr="00F5788E" w:rsidRDefault="00393522" w:rsidP="00393522">
      <w:pPr>
        <w:pStyle w:val="Tekstpodstawowywcity2"/>
        <w:ind w:firstLine="0"/>
        <w:rPr>
          <w:rFonts w:ascii="Calibri" w:hAnsi="Calibri" w:cs="Arial"/>
          <w:sz w:val="16"/>
          <w:szCs w:val="16"/>
        </w:rPr>
      </w:pPr>
    </w:p>
    <w:p w:rsidR="00CD2A6E" w:rsidRDefault="00CD2A6E" w:rsidP="00A60D6F">
      <w:pPr>
        <w:pStyle w:val="Tekstpodstawowywcity2"/>
        <w:ind w:firstLine="0"/>
        <w:rPr>
          <w:rFonts w:ascii="Calibri" w:hAnsi="Calibri" w:cs="Arial"/>
        </w:rPr>
      </w:pPr>
      <w:r w:rsidRPr="00381643">
        <w:rPr>
          <w:rFonts w:ascii="Calibri" w:hAnsi="Calibri" w:cs="Arial"/>
        </w:rPr>
        <w:t xml:space="preserve">W okresie sprawozdawczym pracownicy uczestniczyli w </w:t>
      </w:r>
      <w:r w:rsidR="0060068B">
        <w:rPr>
          <w:rFonts w:ascii="Calibri" w:hAnsi="Calibri" w:cs="Arial"/>
        </w:rPr>
        <w:t>12</w:t>
      </w:r>
      <w:r w:rsidRPr="00016CBE"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</w:rPr>
        <w:t>szkoleniach</w:t>
      </w:r>
      <w:r>
        <w:rPr>
          <w:rFonts w:ascii="Calibri" w:hAnsi="Calibri" w:cs="Arial"/>
        </w:rPr>
        <w:t>, spotkaniach, warsztatach</w:t>
      </w:r>
      <w:r w:rsidR="0060068B">
        <w:rPr>
          <w:rFonts w:ascii="Calibri" w:hAnsi="Calibri" w:cs="Arial"/>
        </w:rPr>
        <w:t>, kursach</w:t>
      </w:r>
      <w:r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</w:rPr>
        <w:t xml:space="preserve"> zorganizowanych przez: Wojewódzką Bibliotekę Publiczną i Centrum Animacji Kultury </w:t>
      </w:r>
      <w:r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 xml:space="preserve">Poznaniu, </w:t>
      </w:r>
      <w:r w:rsidR="0060068B">
        <w:rPr>
          <w:rFonts w:ascii="Calibri" w:hAnsi="Calibri" w:cs="Arial"/>
        </w:rPr>
        <w:t>Centrum Kształcenia Kadrowego w Ostrowie Wielkopolskim</w:t>
      </w:r>
      <w:r w:rsidR="009F12CD">
        <w:rPr>
          <w:rFonts w:ascii="Calibri" w:hAnsi="Calibri" w:cs="Arial"/>
        </w:rPr>
        <w:t>.</w:t>
      </w:r>
    </w:p>
    <w:p w:rsidR="00393522" w:rsidRPr="00F5788E" w:rsidRDefault="00393522" w:rsidP="00393522">
      <w:pPr>
        <w:pStyle w:val="Tekstpodstawowywcity"/>
        <w:ind w:firstLine="0"/>
        <w:rPr>
          <w:rFonts w:ascii="Calibri" w:hAnsi="Calibri" w:cs="Arial"/>
          <w:sz w:val="16"/>
          <w:szCs w:val="16"/>
        </w:rPr>
      </w:pPr>
    </w:p>
    <w:p w:rsidR="00CD2A6E" w:rsidRPr="00381643" w:rsidRDefault="009F12CD" w:rsidP="00393522">
      <w:pPr>
        <w:pStyle w:val="Tekstpodstawowywcity"/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>Tematy szkoleń</w:t>
      </w:r>
      <w:r w:rsidR="00CD2A6E" w:rsidRPr="00381643">
        <w:rPr>
          <w:rFonts w:ascii="Calibri" w:hAnsi="Calibri" w:cs="Arial"/>
        </w:rPr>
        <w:t>:</w:t>
      </w:r>
    </w:p>
    <w:p w:rsidR="00CD2A6E" w:rsidRPr="00F5788E" w:rsidRDefault="00CD2A6E" w:rsidP="00CD2A6E">
      <w:pPr>
        <w:pStyle w:val="Tekstpodstawowywcity"/>
        <w:ind w:firstLine="0"/>
        <w:rPr>
          <w:rFonts w:ascii="Calibri" w:hAnsi="Calibri" w:cs="Arial"/>
          <w:sz w:val="16"/>
          <w:szCs w:val="16"/>
        </w:rPr>
      </w:pPr>
    </w:p>
    <w:p w:rsidR="00CD2A6E" w:rsidRPr="00601E2B" w:rsidRDefault="0060068B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r w:rsidRPr="00601E2B">
        <w:rPr>
          <w:rFonts w:ascii="Calibri" w:hAnsi="Calibri" w:cs="Arial"/>
          <w:i/>
        </w:rPr>
        <w:t>D</w:t>
      </w:r>
      <w:r w:rsidR="00B908C7" w:rsidRPr="00601E2B">
        <w:rPr>
          <w:rFonts w:ascii="Calibri" w:hAnsi="Calibri" w:cs="Arial"/>
          <w:i/>
        </w:rPr>
        <w:t>eskryptory, fasety, encje</w:t>
      </w:r>
      <w:r w:rsidR="009F12CD" w:rsidRPr="00601E2B">
        <w:rPr>
          <w:rFonts w:ascii="Calibri" w:hAnsi="Calibri" w:cs="Arial"/>
          <w:i/>
        </w:rPr>
        <w:t xml:space="preserve"> </w:t>
      </w:r>
      <w:r w:rsidR="00B908C7" w:rsidRPr="00601E2B">
        <w:rPr>
          <w:rFonts w:ascii="Calibri" w:hAnsi="Calibri" w:cs="Arial"/>
          <w:i/>
        </w:rPr>
        <w:t>- jak zrozumieć nowy model opracowania bibliograficznego</w:t>
      </w:r>
    </w:p>
    <w:p w:rsidR="00CD2A6E" w:rsidRPr="00601E2B" w:rsidRDefault="00B908C7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r w:rsidRPr="00601E2B">
        <w:rPr>
          <w:rFonts w:ascii="Calibri" w:hAnsi="Calibri" w:cs="Arial"/>
          <w:i/>
        </w:rPr>
        <w:t xml:space="preserve">RODO i inne zmiany w Ustawie z dnia 29 sierpnia 1997 r. </w:t>
      </w:r>
    </w:p>
    <w:p w:rsidR="00CD2A6E" w:rsidRPr="00601E2B" w:rsidRDefault="008A4629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r w:rsidRPr="00601E2B">
        <w:rPr>
          <w:rFonts w:ascii="Calibri" w:hAnsi="Calibri" w:cs="Arial"/>
          <w:i/>
        </w:rPr>
        <w:t>Wielokulturowość i książki</w:t>
      </w:r>
    </w:p>
    <w:p w:rsidR="00CD2A6E" w:rsidRPr="00601E2B" w:rsidRDefault="008A4629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r w:rsidRPr="00601E2B">
        <w:rPr>
          <w:rFonts w:ascii="Calibri" w:hAnsi="Calibri" w:cs="Arial"/>
          <w:i/>
        </w:rPr>
        <w:t>Latająca biblioteka pomysłów</w:t>
      </w:r>
    </w:p>
    <w:p w:rsidR="00CD2A6E" w:rsidRPr="00601E2B" w:rsidRDefault="008A4629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r w:rsidRPr="00601E2B">
        <w:rPr>
          <w:rFonts w:ascii="Calibri" w:hAnsi="Calibri" w:cs="Arial"/>
          <w:i/>
        </w:rPr>
        <w:t>Biblioteka Pomysłów 2018</w:t>
      </w:r>
      <w:r w:rsidR="00CD2A6E" w:rsidRPr="00601E2B">
        <w:rPr>
          <w:rFonts w:ascii="Calibri" w:hAnsi="Calibri" w:cs="Arial"/>
          <w:i/>
        </w:rPr>
        <w:t xml:space="preserve">: </w:t>
      </w:r>
      <w:r w:rsidRPr="00601E2B">
        <w:rPr>
          <w:rFonts w:ascii="Calibri" w:hAnsi="Calibri" w:cs="Arial"/>
          <w:i/>
        </w:rPr>
        <w:t>Region: biblioteka</w:t>
      </w:r>
    </w:p>
    <w:p w:rsidR="00CD2A6E" w:rsidRPr="00601E2B" w:rsidRDefault="008A4629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r w:rsidRPr="00601E2B">
        <w:rPr>
          <w:rFonts w:ascii="Calibri" w:hAnsi="Calibri" w:cs="Arial"/>
          <w:i/>
        </w:rPr>
        <w:t>Jasnopis.pl</w:t>
      </w:r>
    </w:p>
    <w:p w:rsidR="00CD2A6E" w:rsidRPr="00601E2B" w:rsidRDefault="008A4629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r w:rsidRPr="00601E2B">
        <w:rPr>
          <w:rFonts w:ascii="Calibri" w:hAnsi="Calibri" w:cs="Arial"/>
          <w:i/>
        </w:rPr>
        <w:t>Nowoczesne technologie</w:t>
      </w:r>
    </w:p>
    <w:p w:rsidR="00CD2A6E" w:rsidRPr="00601E2B" w:rsidRDefault="008A4629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proofErr w:type="spellStart"/>
      <w:r w:rsidRPr="00601E2B">
        <w:rPr>
          <w:rFonts w:ascii="Calibri" w:hAnsi="Calibri" w:cs="Arial"/>
          <w:i/>
        </w:rPr>
        <w:t>Skorytelling</w:t>
      </w:r>
      <w:proofErr w:type="spellEnd"/>
      <w:r w:rsidRPr="00601E2B">
        <w:rPr>
          <w:rFonts w:ascii="Calibri" w:hAnsi="Calibri" w:cs="Arial"/>
          <w:i/>
        </w:rPr>
        <w:t xml:space="preserve"> w bibliotece</w:t>
      </w:r>
    </w:p>
    <w:p w:rsidR="00CD2A6E" w:rsidRPr="00601E2B" w:rsidRDefault="008A4629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r w:rsidRPr="00601E2B">
        <w:rPr>
          <w:rFonts w:ascii="Calibri" w:hAnsi="Calibri" w:cs="Arial"/>
          <w:i/>
        </w:rPr>
        <w:t>O problemach związanych z okresem dorastania</w:t>
      </w:r>
    </w:p>
    <w:p w:rsidR="008A4629" w:rsidRPr="00601E2B" w:rsidRDefault="009F12CD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r w:rsidRPr="00601E2B">
        <w:rPr>
          <w:rFonts w:ascii="Calibri" w:hAnsi="Calibri" w:cs="Arial"/>
          <w:i/>
        </w:rPr>
        <w:t>Biblioteka -</w:t>
      </w:r>
      <w:r w:rsidR="008A4629" w:rsidRPr="00601E2B">
        <w:rPr>
          <w:rFonts w:ascii="Calibri" w:hAnsi="Calibri" w:cs="Arial"/>
          <w:i/>
        </w:rPr>
        <w:t xml:space="preserve"> przestrzeń dla rodziny małego dziecka</w:t>
      </w:r>
    </w:p>
    <w:p w:rsidR="0060068B" w:rsidRPr="00601E2B" w:rsidRDefault="009F12CD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proofErr w:type="spellStart"/>
      <w:r w:rsidRPr="00601E2B">
        <w:rPr>
          <w:rFonts w:ascii="Calibri" w:hAnsi="Calibri" w:cs="Arial"/>
          <w:i/>
        </w:rPr>
        <w:t>Exel</w:t>
      </w:r>
      <w:proofErr w:type="spellEnd"/>
      <w:r w:rsidRPr="00601E2B">
        <w:rPr>
          <w:rFonts w:ascii="Calibri" w:hAnsi="Calibri" w:cs="Arial"/>
          <w:i/>
        </w:rPr>
        <w:t xml:space="preserve"> -</w:t>
      </w:r>
      <w:r w:rsidR="0060068B" w:rsidRPr="00601E2B">
        <w:rPr>
          <w:rFonts w:ascii="Calibri" w:hAnsi="Calibri" w:cs="Arial"/>
          <w:i/>
        </w:rPr>
        <w:t xml:space="preserve"> kurs obsługi programu</w:t>
      </w:r>
    </w:p>
    <w:p w:rsidR="0060068B" w:rsidRPr="00601E2B" w:rsidRDefault="0060068B" w:rsidP="004D1F17">
      <w:pPr>
        <w:pStyle w:val="Tekstpodstawowywcity"/>
        <w:numPr>
          <w:ilvl w:val="0"/>
          <w:numId w:val="24"/>
        </w:numPr>
        <w:rPr>
          <w:rFonts w:ascii="Calibri" w:hAnsi="Calibri" w:cs="Arial"/>
          <w:i/>
        </w:rPr>
      </w:pPr>
      <w:r w:rsidRPr="00601E2B">
        <w:rPr>
          <w:rFonts w:ascii="Calibri" w:hAnsi="Calibri" w:cs="Arial"/>
          <w:i/>
        </w:rPr>
        <w:t>Składki na ZUS w 2018 r.</w:t>
      </w:r>
    </w:p>
    <w:p w:rsidR="00CD2A6E" w:rsidRPr="00F5788E" w:rsidRDefault="00CD2A6E" w:rsidP="00CD2A6E">
      <w:pPr>
        <w:rPr>
          <w:rFonts w:ascii="Calibri" w:hAnsi="Calibri" w:cs="Arial"/>
          <w:sz w:val="16"/>
          <w:szCs w:val="16"/>
        </w:rPr>
      </w:pPr>
    </w:p>
    <w:p w:rsidR="00CD2A6E" w:rsidRPr="003348F1" w:rsidRDefault="00CD2A6E" w:rsidP="004D1F17">
      <w:pPr>
        <w:pStyle w:val="Akapitzlist"/>
        <w:numPr>
          <w:ilvl w:val="0"/>
          <w:numId w:val="7"/>
        </w:numPr>
        <w:rPr>
          <w:rFonts w:ascii="Calibri" w:hAnsi="Calibri" w:cs="Arial"/>
          <w:b/>
        </w:rPr>
      </w:pPr>
      <w:r w:rsidRPr="003348F1">
        <w:rPr>
          <w:rFonts w:ascii="Calibri" w:hAnsi="Calibri" w:cs="Arial"/>
          <w:b/>
        </w:rPr>
        <w:t>Budżet</w:t>
      </w:r>
    </w:p>
    <w:p w:rsidR="00CD2A6E" w:rsidRPr="00F5788E" w:rsidRDefault="00CD2A6E" w:rsidP="00CD2A6E">
      <w:pPr>
        <w:ind w:left="1080"/>
        <w:rPr>
          <w:rFonts w:ascii="Calibri" w:hAnsi="Calibri" w:cs="Arial"/>
          <w:sz w:val="16"/>
          <w:szCs w:val="16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703"/>
        <w:gridCol w:w="2065"/>
      </w:tblGrid>
      <w:tr w:rsidR="00CD2A6E" w:rsidRPr="000D73F9" w:rsidTr="00EC5D38">
        <w:trPr>
          <w:trHeight w:val="281"/>
        </w:trPr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CD2A6E" w:rsidRPr="000D73F9" w:rsidRDefault="00CD2A6E" w:rsidP="00EC5D38">
            <w:pPr>
              <w:rPr>
                <w:rFonts w:ascii="Calibri" w:hAnsi="Calibri" w:cs="Arial"/>
                <w:b/>
                <w:caps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  <w:caps/>
              </w:rPr>
            </w:pPr>
            <w:r w:rsidRPr="00750EDC">
              <w:rPr>
                <w:rFonts w:ascii="Calibri" w:hAnsi="Calibri" w:cs="Arial"/>
                <w:caps/>
              </w:rPr>
              <w:t>D</w:t>
            </w:r>
            <w:r w:rsidRPr="00750EDC">
              <w:rPr>
                <w:rFonts w:ascii="Calibri" w:hAnsi="Calibri" w:cs="Arial"/>
              </w:rPr>
              <w:t>ochody</w:t>
            </w:r>
            <w:r w:rsidRPr="00750EDC">
              <w:rPr>
                <w:rFonts w:ascii="Calibri" w:hAnsi="Calibri" w:cs="Arial"/>
                <w:caps/>
              </w:rPr>
              <w:t>:</w:t>
            </w:r>
          </w:p>
        </w:tc>
        <w:tc>
          <w:tcPr>
            <w:tcW w:w="2065" w:type="dxa"/>
          </w:tcPr>
          <w:p w:rsidR="00CD2A6E" w:rsidRPr="00750EDC" w:rsidRDefault="003C397C" w:rsidP="00EC5D38">
            <w:pPr>
              <w:jc w:val="right"/>
              <w:rPr>
                <w:rFonts w:ascii="Calibri" w:hAnsi="Calibri" w:cs="Arial"/>
                <w:caps/>
              </w:rPr>
            </w:pPr>
            <w:r w:rsidRPr="00750EDC">
              <w:rPr>
                <w:rFonts w:ascii="Calibri" w:hAnsi="Calibri" w:cs="Arial"/>
                <w:caps/>
              </w:rPr>
              <w:t xml:space="preserve">965 </w:t>
            </w:r>
            <w:r w:rsidR="00423921" w:rsidRPr="00750EDC">
              <w:rPr>
                <w:rFonts w:ascii="Calibri" w:hAnsi="Calibri" w:cs="Arial"/>
                <w:caps/>
              </w:rPr>
              <w:t>430</w:t>
            </w:r>
            <w:r w:rsidR="00CD2A6E" w:rsidRPr="00750EDC">
              <w:rPr>
                <w:rFonts w:ascii="Calibri" w:hAnsi="Calibri" w:cs="Arial"/>
                <w:caps/>
              </w:rPr>
              <w:t xml:space="preserve">,82  </w:t>
            </w:r>
          </w:p>
        </w:tc>
      </w:tr>
      <w:tr w:rsidR="00CD2A6E" w:rsidRPr="00750EDC" w:rsidTr="00EC5D38">
        <w:trPr>
          <w:trHeight w:val="281"/>
        </w:trPr>
        <w:tc>
          <w:tcPr>
            <w:tcW w:w="432" w:type="dxa"/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1.</w:t>
            </w:r>
          </w:p>
        </w:tc>
        <w:tc>
          <w:tcPr>
            <w:tcW w:w="6703" w:type="dxa"/>
          </w:tcPr>
          <w:p w:rsidR="00CD2A6E" w:rsidRPr="00750EDC" w:rsidRDefault="00CD2A6E" w:rsidP="009F12C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Stan środków pieniężnych  01.01.2017 r.</w:t>
            </w:r>
          </w:p>
        </w:tc>
        <w:tc>
          <w:tcPr>
            <w:tcW w:w="2065" w:type="dxa"/>
          </w:tcPr>
          <w:p w:rsidR="00CD2A6E" w:rsidRPr="00750EDC" w:rsidRDefault="00423921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738,97</w:t>
            </w:r>
          </w:p>
        </w:tc>
      </w:tr>
      <w:tr w:rsidR="00CD2A6E" w:rsidRPr="00750EDC" w:rsidTr="00EC5D38">
        <w:trPr>
          <w:trHeight w:val="1153"/>
        </w:trPr>
        <w:tc>
          <w:tcPr>
            <w:tcW w:w="432" w:type="dxa"/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2.</w:t>
            </w:r>
          </w:p>
          <w:p w:rsidR="00CD2A6E" w:rsidRPr="00750EDC" w:rsidRDefault="00CD2A6E" w:rsidP="00EC5D38">
            <w:pPr>
              <w:rPr>
                <w:rFonts w:ascii="Calibri" w:hAnsi="Calibri" w:cs="Arial"/>
              </w:rPr>
            </w:pPr>
          </w:p>
          <w:p w:rsidR="00CD2A6E" w:rsidRPr="00750EDC" w:rsidRDefault="00CD2A6E" w:rsidP="00EC5D38">
            <w:pPr>
              <w:rPr>
                <w:rFonts w:ascii="Calibri" w:hAnsi="Calibri" w:cs="Arial"/>
              </w:rPr>
            </w:pPr>
          </w:p>
          <w:p w:rsidR="00CD2A6E" w:rsidRPr="00750EDC" w:rsidRDefault="00CD2A6E" w:rsidP="00EC5D38">
            <w:pPr>
              <w:rPr>
                <w:rFonts w:ascii="Calibri" w:hAnsi="Calibri" w:cs="Arial"/>
              </w:rPr>
            </w:pPr>
          </w:p>
        </w:tc>
        <w:tc>
          <w:tcPr>
            <w:tcW w:w="6703" w:type="dxa"/>
          </w:tcPr>
          <w:p w:rsidR="00CD2A6E" w:rsidRPr="00750EDC" w:rsidRDefault="00CD2A6E" w:rsidP="009F12C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Dotacja podmiotowa</w:t>
            </w:r>
          </w:p>
          <w:p w:rsidR="00CD2A6E" w:rsidRPr="00750EDC" w:rsidRDefault="00CD2A6E" w:rsidP="009F12C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w tym:</w:t>
            </w:r>
          </w:p>
          <w:p w:rsidR="00CD2A6E" w:rsidRPr="00750EDC" w:rsidRDefault="00CD2A6E" w:rsidP="004D1F17">
            <w:pPr>
              <w:numPr>
                <w:ilvl w:val="0"/>
                <w:numId w:val="25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Urząd Miejski</w:t>
            </w:r>
          </w:p>
          <w:p w:rsidR="00CD2A6E" w:rsidRPr="00750EDC" w:rsidRDefault="00CD2A6E" w:rsidP="004D1F17">
            <w:pPr>
              <w:numPr>
                <w:ilvl w:val="0"/>
                <w:numId w:val="25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Starostwo Powiatowe</w:t>
            </w:r>
          </w:p>
        </w:tc>
        <w:tc>
          <w:tcPr>
            <w:tcW w:w="2065" w:type="dxa"/>
          </w:tcPr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951 </w:t>
            </w:r>
            <w:r w:rsidR="00423921" w:rsidRPr="00750EDC">
              <w:rPr>
                <w:rFonts w:ascii="Calibri" w:hAnsi="Calibri" w:cs="Arial"/>
              </w:rPr>
              <w:t>420</w:t>
            </w:r>
            <w:r w:rsidR="00CD2A6E" w:rsidRPr="00750EDC">
              <w:rPr>
                <w:rFonts w:ascii="Calibri" w:hAnsi="Calibri" w:cs="Arial"/>
              </w:rPr>
              <w:t>,00</w:t>
            </w:r>
          </w:p>
          <w:p w:rsidR="00CD2A6E" w:rsidRPr="00750EDC" w:rsidRDefault="00CD2A6E" w:rsidP="00EC5D38">
            <w:pPr>
              <w:rPr>
                <w:rFonts w:ascii="Calibri" w:hAnsi="Calibri" w:cs="Arial"/>
              </w:rPr>
            </w:pPr>
          </w:p>
          <w:p w:rsidR="00CD2A6E" w:rsidRPr="00750EDC" w:rsidRDefault="00423921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85</w:t>
            </w:r>
            <w:r w:rsidR="00CD2A6E" w:rsidRPr="00750EDC">
              <w:rPr>
                <w:rFonts w:ascii="Calibri" w:hAnsi="Calibri" w:cs="Arial"/>
              </w:rPr>
              <w:t>0</w:t>
            </w:r>
            <w:r w:rsidR="003C397C" w:rsidRPr="00750EDC">
              <w:rPr>
                <w:rFonts w:ascii="Calibri" w:hAnsi="Calibri" w:cs="Arial"/>
              </w:rPr>
              <w:t xml:space="preserve"> </w:t>
            </w:r>
            <w:r w:rsidR="00CD2A6E" w:rsidRPr="00750EDC">
              <w:rPr>
                <w:rFonts w:ascii="Calibri" w:hAnsi="Calibri" w:cs="Arial"/>
              </w:rPr>
              <w:t>000,00</w:t>
            </w:r>
          </w:p>
          <w:p w:rsidR="00CD2A6E" w:rsidRPr="00750EDC" w:rsidRDefault="00423921" w:rsidP="003C397C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101</w:t>
            </w:r>
            <w:r w:rsidR="003C397C" w:rsidRPr="00750EDC">
              <w:rPr>
                <w:rFonts w:ascii="Calibri" w:hAnsi="Calibri" w:cs="Arial"/>
              </w:rPr>
              <w:t xml:space="preserve"> </w:t>
            </w:r>
            <w:r w:rsidRPr="00750EDC">
              <w:rPr>
                <w:rFonts w:ascii="Calibri" w:hAnsi="Calibri" w:cs="Arial"/>
              </w:rPr>
              <w:t>420</w:t>
            </w:r>
            <w:r w:rsidR="00CD2A6E" w:rsidRPr="00750EDC">
              <w:rPr>
                <w:rFonts w:ascii="Calibri" w:hAnsi="Calibri" w:cs="Arial"/>
              </w:rPr>
              <w:t>,00</w:t>
            </w:r>
          </w:p>
        </w:tc>
      </w:tr>
      <w:tr w:rsidR="00CD2A6E" w:rsidRPr="00750EDC" w:rsidTr="00EC5D38">
        <w:trPr>
          <w:trHeight w:val="281"/>
        </w:trPr>
        <w:tc>
          <w:tcPr>
            <w:tcW w:w="432" w:type="dxa"/>
            <w:tcBorders>
              <w:bottom w:val="single" w:sz="4" w:space="0" w:color="auto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3.</w:t>
            </w:r>
          </w:p>
        </w:tc>
        <w:tc>
          <w:tcPr>
            <w:tcW w:w="6703" w:type="dxa"/>
            <w:tcBorders>
              <w:bottom w:val="single" w:sz="4" w:space="0" w:color="auto"/>
            </w:tcBorders>
          </w:tcPr>
          <w:p w:rsidR="00CD2A6E" w:rsidRPr="00750EDC" w:rsidRDefault="00CD2A6E" w:rsidP="009F12C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Dotacja celowa z Biblioteki Narodowej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11 </w:t>
            </w:r>
            <w:r w:rsidR="00423921" w:rsidRPr="00750EDC">
              <w:rPr>
                <w:rFonts w:ascii="Calibri" w:hAnsi="Calibri" w:cs="Arial"/>
              </w:rPr>
              <w:t>895</w:t>
            </w:r>
            <w:r w:rsidR="00CD2A6E" w:rsidRPr="00750EDC">
              <w:rPr>
                <w:rFonts w:ascii="Calibri" w:hAnsi="Calibri" w:cs="Arial"/>
              </w:rPr>
              <w:t>,00</w:t>
            </w:r>
          </w:p>
        </w:tc>
      </w:tr>
      <w:tr w:rsidR="00CD2A6E" w:rsidRPr="00750EDC" w:rsidTr="00EC5D38">
        <w:trPr>
          <w:trHeight w:val="1153"/>
        </w:trPr>
        <w:tc>
          <w:tcPr>
            <w:tcW w:w="432" w:type="dxa"/>
            <w:tcBorders>
              <w:bottom w:val="single" w:sz="4" w:space="0" w:color="auto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lastRenderedPageBreak/>
              <w:t>4.</w:t>
            </w:r>
          </w:p>
        </w:tc>
        <w:tc>
          <w:tcPr>
            <w:tcW w:w="6703" w:type="dxa"/>
            <w:tcBorders>
              <w:bottom w:val="single" w:sz="4" w:space="0" w:color="auto"/>
            </w:tcBorders>
          </w:tcPr>
          <w:p w:rsidR="00CD2A6E" w:rsidRPr="00750EDC" w:rsidRDefault="00CD2A6E" w:rsidP="009F12C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Dochody inne:</w:t>
            </w:r>
          </w:p>
          <w:p w:rsidR="00CD2A6E" w:rsidRPr="00750EDC" w:rsidRDefault="00CD2A6E" w:rsidP="004D1F17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usługi ksero</w:t>
            </w:r>
          </w:p>
          <w:p w:rsidR="00CD2A6E" w:rsidRPr="00750EDC" w:rsidRDefault="00CD2A6E" w:rsidP="004D1F17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za upomnienia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1 </w:t>
            </w:r>
            <w:r w:rsidR="00423921" w:rsidRPr="00750EDC">
              <w:rPr>
                <w:rFonts w:ascii="Calibri" w:hAnsi="Calibri" w:cs="Arial"/>
              </w:rPr>
              <w:t>376,85</w:t>
            </w:r>
          </w:p>
          <w:p w:rsidR="00CD2A6E" w:rsidRPr="00750EDC" w:rsidRDefault="00423921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620,2</w:t>
            </w:r>
            <w:r w:rsidR="00CD2A6E" w:rsidRPr="00750EDC">
              <w:rPr>
                <w:rFonts w:ascii="Calibri" w:hAnsi="Calibri" w:cs="Arial"/>
              </w:rPr>
              <w:t>5</w:t>
            </w:r>
          </w:p>
          <w:p w:rsidR="00CD2A6E" w:rsidRPr="00750EDC" w:rsidRDefault="00423921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756,60</w:t>
            </w:r>
          </w:p>
        </w:tc>
      </w:tr>
    </w:tbl>
    <w:p w:rsidR="00CD2A6E" w:rsidRPr="00F5788E" w:rsidRDefault="00CD2A6E" w:rsidP="00CD2A6E">
      <w:pPr>
        <w:rPr>
          <w:rFonts w:ascii="Calibri" w:hAnsi="Calibri" w:cs="Arial"/>
          <w:b/>
          <w:sz w:val="16"/>
          <w:szCs w:val="16"/>
        </w:rPr>
      </w:pPr>
    </w:p>
    <w:p w:rsidR="00CD2A6E" w:rsidRPr="00750EDC" w:rsidRDefault="00CD2A6E" w:rsidP="00CD2A6E">
      <w:pPr>
        <w:rPr>
          <w:rFonts w:ascii="Calibri" w:hAnsi="Calibri" w:cs="Arial"/>
          <w:caps/>
        </w:rPr>
      </w:pPr>
      <w:r w:rsidRPr="00750EDC">
        <w:rPr>
          <w:rFonts w:ascii="Calibri" w:hAnsi="Calibri" w:cs="Arial"/>
          <w:caps/>
        </w:rPr>
        <w:t xml:space="preserve">Wydatki 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480"/>
        <w:gridCol w:w="2160"/>
      </w:tblGrid>
      <w:tr w:rsidR="00CD2A6E" w:rsidRPr="00750EDC" w:rsidTr="00EC5D38">
        <w:tc>
          <w:tcPr>
            <w:tcW w:w="610" w:type="dxa"/>
            <w:tcBorders>
              <w:top w:val="nil"/>
              <w:left w:val="nil"/>
              <w:right w:val="nil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</w:p>
        </w:tc>
        <w:tc>
          <w:tcPr>
            <w:tcW w:w="6480" w:type="dxa"/>
            <w:tcBorders>
              <w:top w:val="nil"/>
              <w:left w:val="nil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  <w:bCs/>
              </w:rPr>
            </w:pPr>
            <w:r w:rsidRPr="00750EDC">
              <w:rPr>
                <w:rFonts w:ascii="Calibri" w:hAnsi="Calibri" w:cs="Arial"/>
                <w:bCs/>
              </w:rPr>
              <w:t>Wydatki ogółem:</w:t>
            </w:r>
          </w:p>
        </w:tc>
        <w:tc>
          <w:tcPr>
            <w:tcW w:w="2160" w:type="dxa"/>
          </w:tcPr>
          <w:p w:rsidR="00CD2A6E" w:rsidRPr="00750EDC" w:rsidRDefault="00423921" w:rsidP="00EC5D38">
            <w:pPr>
              <w:jc w:val="center"/>
              <w:rPr>
                <w:rFonts w:ascii="Calibri" w:hAnsi="Calibri" w:cs="Arial"/>
                <w:caps/>
              </w:rPr>
            </w:pPr>
            <w:r w:rsidRPr="00750EDC">
              <w:rPr>
                <w:rFonts w:ascii="Calibri" w:hAnsi="Calibri" w:cs="Arial"/>
                <w:caps/>
              </w:rPr>
              <w:t xml:space="preserve">                 965 164,65</w:t>
            </w:r>
          </w:p>
        </w:tc>
      </w:tr>
      <w:tr w:rsidR="00CD2A6E" w:rsidRPr="00750EDC" w:rsidTr="00EC5D38">
        <w:tc>
          <w:tcPr>
            <w:tcW w:w="610" w:type="dxa"/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1.</w:t>
            </w:r>
          </w:p>
        </w:tc>
        <w:tc>
          <w:tcPr>
            <w:tcW w:w="6480" w:type="dxa"/>
          </w:tcPr>
          <w:p w:rsidR="00CD2A6E" w:rsidRPr="00750EDC" w:rsidRDefault="00CD2A6E" w:rsidP="009F12C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Wynagrodzenie pracowników </w:t>
            </w:r>
          </w:p>
          <w:p w:rsidR="00CD2A6E" w:rsidRPr="00750EDC" w:rsidRDefault="00CD2A6E" w:rsidP="004D1F17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wynagrodzenia osobowe:  zasadnicze, funkcyjne, dodatki stażowe, </w:t>
            </w:r>
          </w:p>
          <w:p w:rsidR="003C397C" w:rsidRPr="00750EDC" w:rsidRDefault="003C397C" w:rsidP="004D1F17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nagrody jubileuszowe</w:t>
            </w:r>
          </w:p>
          <w:p w:rsidR="00CD2A6E" w:rsidRPr="00750EDC" w:rsidRDefault="00CD2A6E" w:rsidP="004D1F17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umowy zlecenia i o dzieło (autorskie,  obsługa informatyczna)</w:t>
            </w:r>
          </w:p>
        </w:tc>
        <w:tc>
          <w:tcPr>
            <w:tcW w:w="2160" w:type="dxa"/>
          </w:tcPr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611</w:t>
            </w:r>
            <w:r w:rsidR="00423921" w:rsidRPr="00750EDC">
              <w:rPr>
                <w:rFonts w:ascii="Calibri" w:hAnsi="Calibri" w:cs="Arial"/>
              </w:rPr>
              <w:t> 280,88</w:t>
            </w:r>
          </w:p>
          <w:p w:rsidR="00CD2A6E" w:rsidRPr="00750EDC" w:rsidRDefault="00CD2A6E" w:rsidP="00EC5D38">
            <w:pPr>
              <w:jc w:val="right"/>
              <w:rPr>
                <w:rFonts w:ascii="Calibri" w:hAnsi="Calibri" w:cs="Arial"/>
              </w:rPr>
            </w:pPr>
          </w:p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552 871,08</w:t>
            </w:r>
          </w:p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26 919,80</w:t>
            </w:r>
          </w:p>
          <w:p w:rsidR="00601E2B" w:rsidRPr="00750EDC" w:rsidRDefault="00601E2B" w:rsidP="00EC5D38">
            <w:pPr>
              <w:jc w:val="right"/>
              <w:rPr>
                <w:rFonts w:ascii="Calibri" w:hAnsi="Calibri" w:cs="Arial"/>
              </w:rPr>
            </w:pPr>
          </w:p>
          <w:p w:rsidR="00CD2A6E" w:rsidRPr="00750EDC" w:rsidRDefault="003C397C" w:rsidP="00601E2B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31 49</w:t>
            </w:r>
            <w:r w:rsidR="00CD2A6E" w:rsidRPr="00750EDC">
              <w:rPr>
                <w:rFonts w:ascii="Calibri" w:hAnsi="Calibri" w:cs="Arial"/>
              </w:rPr>
              <w:t>0,00</w:t>
            </w:r>
          </w:p>
        </w:tc>
      </w:tr>
      <w:tr w:rsidR="00CD2A6E" w:rsidRPr="00750EDC" w:rsidTr="00EC5D38">
        <w:tc>
          <w:tcPr>
            <w:tcW w:w="610" w:type="dxa"/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2.</w:t>
            </w:r>
          </w:p>
        </w:tc>
        <w:tc>
          <w:tcPr>
            <w:tcW w:w="6480" w:type="dxa"/>
          </w:tcPr>
          <w:p w:rsidR="00CD2A6E" w:rsidRPr="00750EDC" w:rsidRDefault="00CD2A6E" w:rsidP="009F12C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Składki na ubezpieczenie społeczne</w:t>
            </w:r>
          </w:p>
        </w:tc>
        <w:tc>
          <w:tcPr>
            <w:tcW w:w="2160" w:type="dxa"/>
          </w:tcPr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92 316,87</w:t>
            </w:r>
          </w:p>
        </w:tc>
      </w:tr>
      <w:tr w:rsidR="00CD2A6E" w:rsidRPr="00750EDC" w:rsidTr="00EC5D38">
        <w:tc>
          <w:tcPr>
            <w:tcW w:w="610" w:type="dxa"/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3.</w:t>
            </w:r>
          </w:p>
        </w:tc>
        <w:tc>
          <w:tcPr>
            <w:tcW w:w="6480" w:type="dxa"/>
          </w:tcPr>
          <w:p w:rsidR="00CD2A6E" w:rsidRPr="00750EDC" w:rsidRDefault="00CD2A6E" w:rsidP="009F12C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Składki na Fundusz Pracy</w:t>
            </w:r>
          </w:p>
        </w:tc>
        <w:tc>
          <w:tcPr>
            <w:tcW w:w="2160" w:type="dxa"/>
          </w:tcPr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10 447,7</w:t>
            </w:r>
            <w:r w:rsidR="00CD2A6E" w:rsidRPr="00750EDC">
              <w:rPr>
                <w:rFonts w:ascii="Calibri" w:hAnsi="Calibri" w:cs="Arial"/>
              </w:rPr>
              <w:t>4</w:t>
            </w:r>
          </w:p>
        </w:tc>
      </w:tr>
      <w:tr w:rsidR="00CD2A6E" w:rsidRPr="00750EDC" w:rsidTr="00EC5D38">
        <w:tc>
          <w:tcPr>
            <w:tcW w:w="610" w:type="dxa"/>
            <w:tcBorders>
              <w:bottom w:val="nil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4.</w:t>
            </w:r>
          </w:p>
        </w:tc>
        <w:tc>
          <w:tcPr>
            <w:tcW w:w="6480" w:type="dxa"/>
            <w:tcBorders>
              <w:bottom w:val="nil"/>
            </w:tcBorders>
          </w:tcPr>
          <w:p w:rsidR="00CD2A6E" w:rsidRPr="00750EDC" w:rsidRDefault="00CD2A6E" w:rsidP="009F12C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Zakup materiałów i wyposażenia</w:t>
            </w:r>
          </w:p>
          <w:p w:rsidR="00CD2A6E" w:rsidRPr="00750EDC" w:rsidRDefault="00CD2A6E" w:rsidP="004D1F17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nagrody konkursowe</w:t>
            </w:r>
          </w:p>
          <w:p w:rsidR="00CD2A6E" w:rsidRPr="00750EDC" w:rsidRDefault="00CD2A6E" w:rsidP="004D1F17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materiały biurowe i biblioteczne (materiały do prac </w:t>
            </w:r>
            <w:r w:rsidR="009F12CD" w:rsidRPr="00750EDC">
              <w:rPr>
                <w:rFonts w:ascii="Calibri" w:hAnsi="Calibri" w:cs="Arial"/>
              </w:rPr>
              <w:t xml:space="preserve"> </w:t>
            </w:r>
            <w:r w:rsidRPr="00750EDC">
              <w:rPr>
                <w:rFonts w:ascii="Calibri" w:hAnsi="Calibri" w:cs="Arial"/>
              </w:rPr>
              <w:t>z dziećmi, akcydensy biblioteczne i finansowe)</w:t>
            </w:r>
          </w:p>
          <w:p w:rsidR="00CD2A6E" w:rsidRPr="00750EDC" w:rsidRDefault="00CD2A6E" w:rsidP="004D1F17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środki czystości</w:t>
            </w:r>
          </w:p>
          <w:p w:rsidR="00CD2A6E" w:rsidRPr="00750EDC" w:rsidRDefault="00CD2A6E" w:rsidP="004D1F17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artykuły spożywcze, kwiaty (zakupy związane ze spotkaniami, konkursami, imprezami okolicznościowymi)</w:t>
            </w:r>
          </w:p>
          <w:p w:rsidR="00CD2A6E" w:rsidRPr="00750EDC" w:rsidRDefault="00CD2A6E" w:rsidP="004D1F17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inne zakupy (</w:t>
            </w:r>
            <w:r w:rsidR="000B2A7D" w:rsidRPr="00750EDC">
              <w:rPr>
                <w:rFonts w:ascii="Calibri" w:hAnsi="Calibri" w:cs="Arial"/>
              </w:rPr>
              <w:t>folia do o</w:t>
            </w:r>
            <w:r w:rsidRPr="00750EDC">
              <w:rPr>
                <w:rFonts w:ascii="Calibri" w:hAnsi="Calibri" w:cs="Arial"/>
              </w:rPr>
              <w:t>kładania książek, oprogra</w:t>
            </w:r>
            <w:r w:rsidR="003C397C" w:rsidRPr="00750EDC">
              <w:rPr>
                <w:rFonts w:ascii="Calibri" w:hAnsi="Calibri" w:cs="Arial"/>
              </w:rPr>
              <w:t xml:space="preserve">mowania, </w:t>
            </w:r>
            <w:r w:rsidRPr="00750EDC">
              <w:rPr>
                <w:rFonts w:ascii="Calibri" w:hAnsi="Calibri" w:cs="Arial"/>
              </w:rPr>
              <w:t>materiały eksploatacyj</w:t>
            </w:r>
            <w:r w:rsidR="003C397C" w:rsidRPr="00750EDC">
              <w:rPr>
                <w:rFonts w:ascii="Calibri" w:hAnsi="Calibri" w:cs="Arial"/>
              </w:rPr>
              <w:t>ne do urządzeń technicznych, krzesła, drukarka, licencje programów komputerowych</w:t>
            </w:r>
            <w:r w:rsidRPr="00750EDC">
              <w:rPr>
                <w:rFonts w:ascii="Calibri" w:hAnsi="Calibri" w:cs="Arial"/>
              </w:rPr>
              <w:t>)</w:t>
            </w:r>
          </w:p>
          <w:p w:rsidR="00CD2A6E" w:rsidRPr="00750EDC" w:rsidRDefault="00CD2A6E" w:rsidP="004D1F17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prenumerata prasy</w:t>
            </w:r>
          </w:p>
        </w:tc>
        <w:tc>
          <w:tcPr>
            <w:tcW w:w="2160" w:type="dxa"/>
          </w:tcPr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37 252,39</w:t>
            </w:r>
          </w:p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1 679,75</w:t>
            </w:r>
          </w:p>
          <w:p w:rsidR="00CD2A6E" w:rsidRPr="00750EDC" w:rsidRDefault="00CD2A6E" w:rsidP="00EC5D38">
            <w:pPr>
              <w:jc w:val="right"/>
              <w:rPr>
                <w:rFonts w:ascii="Calibri" w:hAnsi="Calibri" w:cs="Arial"/>
              </w:rPr>
            </w:pPr>
          </w:p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2 221,52</w:t>
            </w:r>
          </w:p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1 398,54</w:t>
            </w:r>
          </w:p>
          <w:p w:rsidR="00601E2B" w:rsidRPr="00750EDC" w:rsidRDefault="00601E2B" w:rsidP="00EC5D38">
            <w:pPr>
              <w:jc w:val="right"/>
              <w:rPr>
                <w:rFonts w:ascii="Calibri" w:hAnsi="Calibri" w:cs="Arial"/>
              </w:rPr>
            </w:pPr>
          </w:p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1 843,32</w:t>
            </w:r>
          </w:p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 </w:t>
            </w:r>
          </w:p>
          <w:p w:rsidR="00CD2A6E" w:rsidRPr="00750EDC" w:rsidRDefault="00CD2A6E" w:rsidP="00EC5D38">
            <w:pPr>
              <w:rPr>
                <w:rFonts w:ascii="Calibri" w:hAnsi="Calibri" w:cs="Arial"/>
              </w:rPr>
            </w:pPr>
          </w:p>
          <w:p w:rsidR="00CD2A6E" w:rsidRPr="00750EDC" w:rsidRDefault="003C397C" w:rsidP="00601E2B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19 577,41</w:t>
            </w:r>
          </w:p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10 531,85</w:t>
            </w:r>
          </w:p>
        </w:tc>
      </w:tr>
      <w:tr w:rsidR="00CD2A6E" w:rsidRPr="00750EDC" w:rsidTr="000B2A7D">
        <w:tc>
          <w:tcPr>
            <w:tcW w:w="610" w:type="dxa"/>
            <w:tcBorders>
              <w:bottom w:val="single" w:sz="4" w:space="0" w:color="auto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5.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D2A6E" w:rsidRPr="00750EDC" w:rsidRDefault="00CD2A6E" w:rsidP="000B2A7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Zakup energii</w:t>
            </w:r>
          </w:p>
          <w:p w:rsidR="00CD2A6E" w:rsidRPr="00750EDC" w:rsidRDefault="00CD2A6E" w:rsidP="004D1F17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energia elektryczna i woda</w:t>
            </w:r>
          </w:p>
        </w:tc>
        <w:tc>
          <w:tcPr>
            <w:tcW w:w="2160" w:type="dxa"/>
          </w:tcPr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22 525,3</w:t>
            </w:r>
            <w:r w:rsidR="00CD2A6E" w:rsidRPr="00750EDC">
              <w:rPr>
                <w:rFonts w:ascii="Calibri" w:hAnsi="Calibri" w:cs="Arial"/>
              </w:rPr>
              <w:t>0</w:t>
            </w:r>
          </w:p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22 525,30</w:t>
            </w:r>
          </w:p>
        </w:tc>
      </w:tr>
      <w:tr w:rsidR="00CD2A6E" w:rsidRPr="00750EDC" w:rsidTr="000B2A7D">
        <w:tc>
          <w:tcPr>
            <w:tcW w:w="610" w:type="dxa"/>
            <w:tcBorders>
              <w:bottom w:val="single" w:sz="4" w:space="0" w:color="auto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6.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D2A6E" w:rsidRPr="00750EDC" w:rsidRDefault="00CD2A6E" w:rsidP="000B2A7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Zakup usług pozostałych</w:t>
            </w:r>
          </w:p>
          <w:p w:rsidR="00CD2A6E" w:rsidRPr="00750EDC" w:rsidRDefault="00CD2A6E" w:rsidP="004D1F17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usługi najmu i dzierżawy </w:t>
            </w:r>
          </w:p>
          <w:p w:rsidR="00CD2A6E" w:rsidRPr="00750EDC" w:rsidRDefault="00CD2A6E" w:rsidP="004D1F17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usługi telekomunikacyjne i pocztowe, telekom</w:t>
            </w:r>
          </w:p>
          <w:p w:rsidR="00CD2A6E" w:rsidRPr="00750EDC" w:rsidRDefault="00CD2A6E" w:rsidP="004D1F17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usługi monitoringu</w:t>
            </w:r>
          </w:p>
          <w:p w:rsidR="00CD2A6E" w:rsidRPr="00750EDC" w:rsidRDefault="00CD2A6E" w:rsidP="004D1F17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ubezpieczenia majątkowe sprzętu i księgozbioru</w:t>
            </w:r>
          </w:p>
          <w:p w:rsidR="00CD2A6E" w:rsidRPr="00750EDC" w:rsidRDefault="00CD2A6E" w:rsidP="004D1F17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inne usługi (wywóz śmieci, koszty usługi BHP, obsługa systemu SOKRATES, przegląd gaśnic, elektryczne, spotkania autorskie,  dostęp do wersji książki elektronicznej IBUK Libra i </w:t>
            </w:r>
            <w:proofErr w:type="spellStart"/>
            <w:r w:rsidRPr="00750EDC">
              <w:rPr>
                <w:rFonts w:ascii="Calibri" w:hAnsi="Calibri" w:cs="Arial"/>
              </w:rPr>
              <w:t>Nasbi</w:t>
            </w:r>
            <w:proofErr w:type="spellEnd"/>
          </w:p>
        </w:tc>
        <w:tc>
          <w:tcPr>
            <w:tcW w:w="2160" w:type="dxa"/>
          </w:tcPr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133 861,51</w:t>
            </w:r>
          </w:p>
          <w:p w:rsidR="00CD2A6E" w:rsidRPr="00750EDC" w:rsidRDefault="003C397C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80 914,59</w:t>
            </w:r>
          </w:p>
          <w:p w:rsidR="00CD2A6E" w:rsidRPr="00750EDC" w:rsidRDefault="00453A83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11 798,86</w:t>
            </w:r>
          </w:p>
          <w:p w:rsidR="00CD2A6E" w:rsidRPr="00750EDC" w:rsidRDefault="00453A83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799,54</w:t>
            </w:r>
          </w:p>
          <w:p w:rsidR="00CD2A6E" w:rsidRPr="00750EDC" w:rsidRDefault="00453A83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920,91</w:t>
            </w:r>
          </w:p>
          <w:p w:rsidR="00CD2A6E" w:rsidRPr="00750EDC" w:rsidRDefault="00CD2A6E" w:rsidP="00EC5D38">
            <w:pPr>
              <w:jc w:val="right"/>
              <w:rPr>
                <w:rFonts w:ascii="Calibri" w:hAnsi="Calibri" w:cs="Arial"/>
              </w:rPr>
            </w:pPr>
          </w:p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                 </w:t>
            </w:r>
          </w:p>
          <w:p w:rsidR="00601E2B" w:rsidRPr="00750EDC" w:rsidRDefault="00453A83" w:rsidP="00EC5D38">
            <w:pPr>
              <w:jc w:val="center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 xml:space="preserve">                   </w:t>
            </w:r>
          </w:p>
          <w:p w:rsidR="00601E2B" w:rsidRPr="00750EDC" w:rsidRDefault="00601E2B" w:rsidP="00EC5D38">
            <w:pPr>
              <w:jc w:val="center"/>
              <w:rPr>
                <w:rFonts w:ascii="Calibri" w:hAnsi="Calibri" w:cs="Arial"/>
              </w:rPr>
            </w:pPr>
          </w:p>
          <w:p w:rsidR="00CD2A6E" w:rsidRPr="00750EDC" w:rsidRDefault="00453A83" w:rsidP="00601E2B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39 427,61</w:t>
            </w:r>
          </w:p>
        </w:tc>
      </w:tr>
      <w:tr w:rsidR="00CD2A6E" w:rsidRPr="00750EDC" w:rsidTr="000B2A7D">
        <w:tc>
          <w:tcPr>
            <w:tcW w:w="610" w:type="dxa"/>
            <w:tcBorders>
              <w:top w:val="single" w:sz="4" w:space="0" w:color="auto"/>
              <w:bottom w:val="nil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bottom w:val="nil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Podróże służbowe krajowe</w:t>
            </w:r>
          </w:p>
        </w:tc>
        <w:tc>
          <w:tcPr>
            <w:tcW w:w="2160" w:type="dxa"/>
          </w:tcPr>
          <w:p w:rsidR="00CD2A6E" w:rsidRPr="00750EDC" w:rsidRDefault="00453A83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1 854,42</w:t>
            </w:r>
          </w:p>
        </w:tc>
      </w:tr>
      <w:tr w:rsidR="00CD2A6E" w:rsidRPr="00750EDC" w:rsidTr="00EC5D38">
        <w:tc>
          <w:tcPr>
            <w:tcW w:w="610" w:type="dxa"/>
            <w:tcBorders>
              <w:bottom w:val="nil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8.</w:t>
            </w:r>
          </w:p>
        </w:tc>
        <w:tc>
          <w:tcPr>
            <w:tcW w:w="6480" w:type="dxa"/>
            <w:tcBorders>
              <w:bottom w:val="nil"/>
            </w:tcBorders>
          </w:tcPr>
          <w:p w:rsidR="00CD2A6E" w:rsidRPr="00750EDC" w:rsidRDefault="00CD2A6E" w:rsidP="000B2A7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Inne opłaty i składki (opłaty bankowe)</w:t>
            </w:r>
          </w:p>
        </w:tc>
        <w:tc>
          <w:tcPr>
            <w:tcW w:w="2160" w:type="dxa"/>
          </w:tcPr>
          <w:p w:rsidR="00CD2A6E" w:rsidRPr="00750EDC" w:rsidRDefault="00453A83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1 668,70</w:t>
            </w:r>
          </w:p>
        </w:tc>
      </w:tr>
      <w:tr w:rsidR="00CD2A6E" w:rsidRPr="00750EDC" w:rsidTr="00EC5D38">
        <w:tc>
          <w:tcPr>
            <w:tcW w:w="610" w:type="dxa"/>
            <w:tcBorders>
              <w:bottom w:val="nil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9.</w:t>
            </w:r>
          </w:p>
        </w:tc>
        <w:tc>
          <w:tcPr>
            <w:tcW w:w="6480" w:type="dxa"/>
            <w:tcBorders>
              <w:bottom w:val="nil"/>
            </w:tcBorders>
          </w:tcPr>
          <w:p w:rsidR="00CD2A6E" w:rsidRPr="00750EDC" w:rsidRDefault="00CD2A6E" w:rsidP="000B2A7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Zakup pomocy naukowych dydaktycznych i książek</w:t>
            </w:r>
          </w:p>
        </w:tc>
        <w:tc>
          <w:tcPr>
            <w:tcW w:w="2160" w:type="dxa"/>
          </w:tcPr>
          <w:p w:rsidR="00CD2A6E" w:rsidRPr="00750EDC" w:rsidRDefault="00453A83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34 767,77</w:t>
            </w:r>
          </w:p>
        </w:tc>
      </w:tr>
      <w:tr w:rsidR="00CD2A6E" w:rsidRPr="00750EDC" w:rsidTr="00EC5D38">
        <w:tc>
          <w:tcPr>
            <w:tcW w:w="610" w:type="dxa"/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10.</w:t>
            </w:r>
          </w:p>
        </w:tc>
        <w:tc>
          <w:tcPr>
            <w:tcW w:w="6480" w:type="dxa"/>
          </w:tcPr>
          <w:p w:rsidR="00CD2A6E" w:rsidRPr="00750EDC" w:rsidRDefault="00CD2A6E" w:rsidP="000B2A7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Inne świadczenia na rzecz pracowników:</w:t>
            </w:r>
          </w:p>
          <w:p w:rsidR="00CD2A6E" w:rsidRPr="00750EDC" w:rsidRDefault="00CD2A6E" w:rsidP="004D1F17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badania lekarskie, ekwiwalent, szkolenia</w:t>
            </w:r>
          </w:p>
        </w:tc>
        <w:tc>
          <w:tcPr>
            <w:tcW w:w="2160" w:type="dxa"/>
          </w:tcPr>
          <w:p w:rsidR="00CD2A6E" w:rsidRPr="00750EDC" w:rsidRDefault="00CD2A6E" w:rsidP="00EC5D38">
            <w:pPr>
              <w:jc w:val="right"/>
              <w:rPr>
                <w:rFonts w:ascii="Calibri" w:hAnsi="Calibri" w:cs="Arial"/>
              </w:rPr>
            </w:pPr>
          </w:p>
          <w:p w:rsidR="00CD2A6E" w:rsidRPr="00750EDC" w:rsidRDefault="00453A83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1 997,00</w:t>
            </w:r>
          </w:p>
        </w:tc>
      </w:tr>
      <w:tr w:rsidR="00CD2A6E" w:rsidRPr="00750EDC" w:rsidTr="00EC5D38">
        <w:tc>
          <w:tcPr>
            <w:tcW w:w="610" w:type="dxa"/>
            <w:tcBorders>
              <w:bottom w:val="single" w:sz="4" w:space="0" w:color="auto"/>
            </w:tcBorders>
          </w:tcPr>
          <w:p w:rsidR="00CD2A6E" w:rsidRPr="00750EDC" w:rsidRDefault="00CD2A6E" w:rsidP="00EC5D38">
            <w:pPr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11.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D2A6E" w:rsidRPr="00750EDC" w:rsidRDefault="00CD2A6E" w:rsidP="000B2A7D">
            <w:pPr>
              <w:jc w:val="both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Odpis na Zakładowy Fundusz Świadczeń Socjalnych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2A6E" w:rsidRPr="00750EDC" w:rsidRDefault="00453A83" w:rsidP="00EC5D38">
            <w:pPr>
              <w:jc w:val="right"/>
              <w:rPr>
                <w:rFonts w:ascii="Calibri" w:hAnsi="Calibri" w:cs="Arial"/>
              </w:rPr>
            </w:pPr>
            <w:r w:rsidRPr="00750EDC">
              <w:rPr>
                <w:rFonts w:ascii="Calibri" w:hAnsi="Calibri" w:cs="Arial"/>
              </w:rPr>
              <w:t>17 192,07</w:t>
            </w:r>
          </w:p>
        </w:tc>
      </w:tr>
    </w:tbl>
    <w:p w:rsidR="00393522" w:rsidRPr="00F5788E" w:rsidRDefault="00393522" w:rsidP="0039352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CD2A6E" w:rsidRPr="009B1858" w:rsidRDefault="000B2A7D" w:rsidP="00393522">
      <w:pPr>
        <w:autoSpaceDE w:val="0"/>
        <w:autoSpaceDN w:val="0"/>
        <w:adjustRightInd w:val="0"/>
        <w:jc w:val="both"/>
        <w:rPr>
          <w:rFonts w:asciiTheme="minorHAnsi" w:eastAsiaTheme="minorHAnsi" w:hAnsiTheme="minorHAnsi" w:cs="Courier New"/>
          <w:bCs/>
          <w:lang w:eastAsia="en-US"/>
        </w:rPr>
      </w:pPr>
      <w:proofErr w:type="spellStart"/>
      <w:r>
        <w:rPr>
          <w:rFonts w:asciiTheme="minorHAnsi" w:eastAsiaTheme="minorHAnsi" w:hAnsiTheme="minorHAnsi" w:cs="Courier New"/>
          <w:bCs/>
          <w:lang w:eastAsia="en-US"/>
        </w:rPr>
        <w:t>PiMBP</w:t>
      </w:r>
      <w:proofErr w:type="spellEnd"/>
      <w:r>
        <w:rPr>
          <w:rFonts w:asciiTheme="minorHAnsi" w:eastAsiaTheme="minorHAnsi" w:hAnsiTheme="minorHAnsi" w:cs="Courier New"/>
          <w:bCs/>
          <w:lang w:eastAsia="en-US"/>
        </w:rPr>
        <w:t xml:space="preserve"> </w:t>
      </w:r>
      <w:r w:rsidR="00CD2A6E">
        <w:rPr>
          <w:rFonts w:asciiTheme="minorHAnsi" w:eastAsiaTheme="minorHAnsi" w:hAnsiTheme="minorHAnsi" w:cs="Courier New"/>
          <w:bCs/>
          <w:lang w:eastAsia="en-US"/>
        </w:rPr>
        <w:t>w Kole</w:t>
      </w:r>
      <w:r>
        <w:rPr>
          <w:rFonts w:asciiTheme="minorHAnsi" w:eastAsiaTheme="minorHAnsi" w:hAnsiTheme="minorHAnsi" w:cs="Courier New"/>
          <w:bCs/>
          <w:lang w:eastAsia="en-US"/>
        </w:rPr>
        <w:t xml:space="preserve"> do </w:t>
      </w:r>
      <w:r w:rsidR="0060068B">
        <w:rPr>
          <w:rFonts w:asciiTheme="minorHAnsi" w:eastAsiaTheme="minorHAnsi" w:hAnsiTheme="minorHAnsi" w:cs="Courier New"/>
          <w:bCs/>
          <w:lang w:eastAsia="en-US"/>
        </w:rPr>
        <w:t>31.12.2018</w:t>
      </w:r>
      <w:r w:rsidR="00CD2A6E">
        <w:rPr>
          <w:rFonts w:asciiTheme="minorHAnsi" w:eastAsiaTheme="minorHAnsi" w:hAnsiTheme="minorHAnsi" w:cs="Courier New"/>
          <w:bCs/>
          <w:lang w:eastAsia="en-US"/>
        </w:rPr>
        <w:t xml:space="preserve"> </w:t>
      </w:r>
      <w:r w:rsidR="00CD2A6E" w:rsidRPr="009B1858">
        <w:rPr>
          <w:rFonts w:asciiTheme="minorHAnsi" w:eastAsiaTheme="minorHAnsi" w:hAnsiTheme="minorHAnsi" w:cs="Courier New"/>
          <w:bCs/>
          <w:lang w:eastAsia="en-US"/>
        </w:rPr>
        <w:t>r</w:t>
      </w:r>
      <w:r>
        <w:rPr>
          <w:rFonts w:asciiTheme="minorHAnsi" w:eastAsiaTheme="minorHAnsi" w:hAnsiTheme="minorHAnsi" w:cs="Courier New"/>
          <w:bCs/>
          <w:lang w:eastAsia="en-US"/>
        </w:rPr>
        <w:t xml:space="preserve">. </w:t>
      </w:r>
      <w:r w:rsidR="00CD2A6E">
        <w:rPr>
          <w:rFonts w:asciiTheme="minorHAnsi" w:eastAsiaTheme="minorHAnsi" w:hAnsiTheme="minorHAnsi" w:cs="Courier New"/>
          <w:bCs/>
          <w:lang w:eastAsia="en-US"/>
        </w:rPr>
        <w:t xml:space="preserve">zrealizowała wszystkie </w:t>
      </w:r>
      <w:r w:rsidR="00CD2A6E" w:rsidRPr="009B1858">
        <w:rPr>
          <w:rFonts w:asciiTheme="minorHAnsi" w:eastAsiaTheme="minorHAnsi" w:hAnsiTheme="minorHAnsi" w:cs="Courier New"/>
          <w:bCs/>
          <w:lang w:eastAsia="en-US"/>
        </w:rPr>
        <w:t>zaplanowane przed</w:t>
      </w:r>
      <w:r>
        <w:rPr>
          <w:rFonts w:asciiTheme="minorHAnsi" w:eastAsiaTheme="minorHAnsi" w:hAnsiTheme="minorHAnsi" w:cs="Courier New"/>
          <w:bCs/>
          <w:lang w:eastAsia="en-US"/>
        </w:rPr>
        <w:t xml:space="preserve">sięwzięcia finansowe. Zapewniła: </w:t>
      </w:r>
      <w:r w:rsidR="00CD2A6E" w:rsidRPr="009B1858">
        <w:rPr>
          <w:rFonts w:asciiTheme="minorHAnsi" w:eastAsiaTheme="minorHAnsi" w:hAnsiTheme="minorHAnsi" w:cs="Courier New"/>
          <w:bCs/>
          <w:lang w:eastAsia="en-US"/>
        </w:rPr>
        <w:t xml:space="preserve"> bieżą</w:t>
      </w:r>
      <w:r>
        <w:rPr>
          <w:rFonts w:asciiTheme="minorHAnsi" w:eastAsiaTheme="minorHAnsi" w:hAnsiTheme="minorHAnsi" w:cs="Courier New"/>
          <w:bCs/>
          <w:lang w:eastAsia="en-US"/>
        </w:rPr>
        <w:t xml:space="preserve">ce funkcjonowanie placówki </w:t>
      </w:r>
      <w:r w:rsidR="00CD2A6E">
        <w:rPr>
          <w:rFonts w:asciiTheme="minorHAnsi" w:eastAsiaTheme="minorHAnsi" w:hAnsiTheme="minorHAnsi" w:cs="Courier New"/>
          <w:bCs/>
          <w:lang w:eastAsia="en-US"/>
        </w:rPr>
        <w:t xml:space="preserve"> </w:t>
      </w:r>
      <w:r>
        <w:rPr>
          <w:rFonts w:asciiTheme="minorHAnsi" w:eastAsiaTheme="minorHAnsi" w:hAnsiTheme="minorHAnsi" w:cs="Courier New"/>
          <w:bCs/>
          <w:lang w:eastAsia="en-US"/>
        </w:rPr>
        <w:t>-</w:t>
      </w:r>
      <w:r w:rsidR="00CD2A6E" w:rsidRPr="009B1858">
        <w:rPr>
          <w:rFonts w:asciiTheme="minorHAnsi" w:eastAsiaTheme="minorHAnsi" w:hAnsiTheme="minorHAnsi" w:cs="Courier New"/>
          <w:bCs/>
          <w:lang w:eastAsia="en-US"/>
        </w:rPr>
        <w:t xml:space="preserve"> wydatki na</w:t>
      </w:r>
      <w:r>
        <w:rPr>
          <w:rFonts w:asciiTheme="minorHAnsi" w:eastAsiaTheme="minorHAnsi" w:hAnsiTheme="minorHAnsi" w:cs="Courier New"/>
          <w:bCs/>
          <w:lang w:eastAsia="en-US"/>
        </w:rPr>
        <w:t xml:space="preserve"> materiały niezbędne </w:t>
      </w:r>
      <w:r>
        <w:rPr>
          <w:rFonts w:asciiTheme="minorHAnsi" w:eastAsiaTheme="minorHAnsi" w:hAnsiTheme="minorHAnsi" w:cs="Courier New"/>
          <w:bCs/>
          <w:lang w:eastAsia="en-US"/>
        </w:rPr>
        <w:lastRenderedPageBreak/>
        <w:t xml:space="preserve">do działalności oraz media;  </w:t>
      </w:r>
      <w:r w:rsidR="00CD2A6E">
        <w:rPr>
          <w:rFonts w:asciiTheme="minorHAnsi" w:eastAsiaTheme="minorHAnsi" w:hAnsiTheme="minorHAnsi" w:cs="Courier New"/>
          <w:bCs/>
          <w:lang w:eastAsia="en-US"/>
        </w:rPr>
        <w:t xml:space="preserve"> </w:t>
      </w:r>
      <w:r w:rsidR="00CD2A6E" w:rsidRPr="009B1858">
        <w:rPr>
          <w:rFonts w:asciiTheme="minorHAnsi" w:eastAsiaTheme="minorHAnsi" w:hAnsiTheme="minorHAnsi" w:cs="Courier New"/>
          <w:bCs/>
          <w:lang w:eastAsia="en-US"/>
        </w:rPr>
        <w:t>regularną wypłatę wynagrodzeń pracownikom biblioteki a także kosztów zwią</w:t>
      </w:r>
      <w:r w:rsidR="00CD2A6E">
        <w:rPr>
          <w:rFonts w:asciiTheme="minorHAnsi" w:eastAsiaTheme="minorHAnsi" w:hAnsiTheme="minorHAnsi" w:cs="Courier New"/>
          <w:bCs/>
          <w:lang w:eastAsia="en-US"/>
        </w:rPr>
        <w:t xml:space="preserve">zanych z </w:t>
      </w:r>
      <w:r w:rsidR="00601E2B">
        <w:rPr>
          <w:rFonts w:asciiTheme="minorHAnsi" w:eastAsiaTheme="minorHAnsi" w:hAnsiTheme="minorHAnsi" w:cs="Courier New"/>
          <w:bCs/>
          <w:lang w:eastAsia="en-US"/>
        </w:rPr>
        <w:t xml:space="preserve">zatrudnieniem  - </w:t>
      </w:r>
      <w:r w:rsidR="00CD2A6E" w:rsidRPr="009B1858">
        <w:rPr>
          <w:rFonts w:asciiTheme="minorHAnsi" w:eastAsiaTheme="minorHAnsi" w:hAnsiTheme="minorHAnsi" w:cs="Courier New"/>
          <w:bCs/>
          <w:lang w:eastAsia="en-US"/>
        </w:rPr>
        <w:t xml:space="preserve">świadczeń urlopowych, badań lekarskich, delegacji </w:t>
      </w:r>
      <w:r>
        <w:rPr>
          <w:rFonts w:asciiTheme="minorHAnsi" w:eastAsiaTheme="minorHAnsi" w:hAnsiTheme="minorHAnsi" w:cs="Courier New"/>
          <w:bCs/>
          <w:lang w:eastAsia="en-US"/>
        </w:rPr>
        <w:t xml:space="preserve">         </w:t>
      </w:r>
      <w:r w:rsidR="00CD2A6E" w:rsidRPr="009B1858">
        <w:rPr>
          <w:rFonts w:asciiTheme="minorHAnsi" w:eastAsiaTheme="minorHAnsi" w:hAnsiTheme="minorHAnsi" w:cs="Courier New"/>
          <w:bCs/>
          <w:lang w:eastAsia="en-US"/>
        </w:rPr>
        <w:t>i szkoleń</w:t>
      </w:r>
      <w:r w:rsidR="00CD2A6E">
        <w:rPr>
          <w:rFonts w:asciiTheme="minorHAnsi" w:eastAsiaTheme="minorHAnsi" w:hAnsiTheme="minorHAnsi" w:cs="Courier New"/>
          <w:bCs/>
          <w:lang w:eastAsia="en-US"/>
        </w:rPr>
        <w:t xml:space="preserve">. </w:t>
      </w:r>
      <w:r>
        <w:rPr>
          <w:rFonts w:asciiTheme="minorHAnsi" w:eastAsiaTheme="minorHAnsi" w:hAnsiTheme="minorHAnsi" w:cs="Courier New"/>
          <w:bCs/>
          <w:lang w:eastAsia="en-US"/>
        </w:rPr>
        <w:t>Terminowo opłaciła</w:t>
      </w:r>
      <w:r w:rsidR="00CD2A6E" w:rsidRPr="009B1858">
        <w:rPr>
          <w:rFonts w:asciiTheme="minorHAnsi" w:eastAsiaTheme="minorHAnsi" w:hAnsiTheme="minorHAnsi" w:cs="Courier New"/>
          <w:bCs/>
          <w:lang w:eastAsia="en-US"/>
        </w:rPr>
        <w:t>: składki ZUS, zaliczki na podatki odprowadzane do Urzę</w:t>
      </w:r>
      <w:r w:rsidR="00CD2A6E">
        <w:rPr>
          <w:rFonts w:asciiTheme="minorHAnsi" w:eastAsiaTheme="minorHAnsi" w:hAnsiTheme="minorHAnsi" w:cs="Courier New"/>
          <w:bCs/>
          <w:lang w:eastAsia="en-US"/>
        </w:rPr>
        <w:t xml:space="preserve">du Skarbowego. </w:t>
      </w:r>
      <w:r>
        <w:rPr>
          <w:rFonts w:asciiTheme="minorHAnsi" w:eastAsiaTheme="minorHAnsi" w:hAnsiTheme="minorHAnsi" w:cs="Courier New"/>
          <w:bCs/>
          <w:lang w:eastAsia="en-US"/>
        </w:rPr>
        <w:t>Uzupełniła</w:t>
      </w:r>
      <w:r w:rsidR="00CD2A6E" w:rsidRPr="009B1858">
        <w:rPr>
          <w:rFonts w:asciiTheme="minorHAnsi" w:eastAsiaTheme="minorHAnsi" w:hAnsiTheme="minorHAnsi" w:cs="Courier New"/>
          <w:bCs/>
          <w:lang w:eastAsia="en-US"/>
        </w:rPr>
        <w:t xml:space="preserve"> księ</w:t>
      </w:r>
      <w:r w:rsidR="00CD2A6E">
        <w:rPr>
          <w:rFonts w:asciiTheme="minorHAnsi" w:eastAsiaTheme="minorHAnsi" w:hAnsiTheme="minorHAnsi" w:cs="Courier New"/>
          <w:bCs/>
          <w:lang w:eastAsia="en-US"/>
        </w:rPr>
        <w:t xml:space="preserve">gozbiór  i </w:t>
      </w:r>
      <w:r>
        <w:rPr>
          <w:rFonts w:asciiTheme="minorHAnsi" w:eastAsiaTheme="minorHAnsi" w:hAnsiTheme="minorHAnsi" w:cs="Courier New"/>
          <w:bCs/>
          <w:lang w:eastAsia="en-US"/>
        </w:rPr>
        <w:t>zakupiła</w:t>
      </w:r>
      <w:r w:rsidR="00CD2A6E" w:rsidRPr="009B1858">
        <w:rPr>
          <w:rFonts w:asciiTheme="minorHAnsi" w:eastAsiaTheme="minorHAnsi" w:hAnsiTheme="minorHAnsi" w:cs="Courier New"/>
          <w:bCs/>
          <w:lang w:eastAsia="en-US"/>
        </w:rPr>
        <w:t xml:space="preserve"> prasę do czytelni</w:t>
      </w:r>
      <w:r w:rsidR="00CD2A6E">
        <w:rPr>
          <w:rFonts w:asciiTheme="minorHAnsi" w:eastAsiaTheme="minorHAnsi" w:hAnsiTheme="minorHAnsi"/>
          <w:bCs/>
          <w:lang w:eastAsia="en-US"/>
        </w:rPr>
        <w:t>.</w:t>
      </w:r>
    </w:p>
    <w:p w:rsidR="00CD2A6E" w:rsidRPr="00F5788E" w:rsidRDefault="00CD2A6E" w:rsidP="00CD2A6E">
      <w:pPr>
        <w:pStyle w:val="Tekstpodstawowywcity"/>
        <w:ind w:firstLine="0"/>
        <w:rPr>
          <w:rFonts w:ascii="Calibri" w:hAnsi="Calibri" w:cs="Arial"/>
          <w:b/>
          <w:bCs/>
          <w:sz w:val="16"/>
          <w:szCs w:val="16"/>
        </w:rPr>
      </w:pPr>
    </w:p>
    <w:p w:rsidR="00CD2A6E" w:rsidRDefault="00CD2A6E" w:rsidP="004D1F17">
      <w:pPr>
        <w:pStyle w:val="Tekstpodstawowywcity"/>
        <w:numPr>
          <w:ilvl w:val="0"/>
          <w:numId w:val="7"/>
        </w:numPr>
        <w:rPr>
          <w:rFonts w:ascii="Calibri" w:hAnsi="Calibri" w:cs="Arial"/>
          <w:b/>
          <w:bCs/>
        </w:rPr>
      </w:pPr>
      <w:r w:rsidRPr="00381643">
        <w:rPr>
          <w:rFonts w:ascii="Calibri" w:hAnsi="Calibri" w:cs="Arial"/>
          <w:b/>
          <w:bCs/>
        </w:rPr>
        <w:t>Realizacja zadań w ramach zawartego Porozumienia</w:t>
      </w:r>
    </w:p>
    <w:p w:rsidR="00601E2B" w:rsidRPr="00F5788E" w:rsidRDefault="00601E2B" w:rsidP="00601E2B">
      <w:pPr>
        <w:pStyle w:val="Tekstpodstawowywcity"/>
        <w:ind w:left="1080" w:firstLine="0"/>
        <w:rPr>
          <w:rFonts w:ascii="Calibri" w:hAnsi="Calibri" w:cs="Arial"/>
          <w:b/>
          <w:bCs/>
          <w:sz w:val="16"/>
          <w:szCs w:val="16"/>
        </w:rPr>
      </w:pPr>
    </w:p>
    <w:p w:rsidR="00CD2A6E" w:rsidRPr="0046046E" w:rsidRDefault="00CD2A6E" w:rsidP="00CD2A6E">
      <w:pPr>
        <w:pStyle w:val="Tekstpodstawowywcity"/>
        <w:rPr>
          <w:rFonts w:asciiTheme="minorHAnsi" w:hAnsiTheme="minorHAnsi" w:cs="Arial"/>
        </w:rPr>
      </w:pPr>
      <w:r w:rsidRPr="0046046E">
        <w:rPr>
          <w:rFonts w:asciiTheme="minorHAnsi" w:hAnsiTheme="minorHAnsi" w:cs="Arial"/>
        </w:rPr>
        <w:t xml:space="preserve">Zgodnie z Porozumieniem zawartym w 1999 r. pomiędzy Gminą Miejską Koło,                                a Zarządem Powiatu Kolskiego, </w:t>
      </w:r>
      <w:proofErr w:type="spellStart"/>
      <w:r w:rsidRPr="0046046E">
        <w:rPr>
          <w:rFonts w:asciiTheme="minorHAnsi" w:hAnsiTheme="minorHAnsi" w:cs="Arial"/>
        </w:rPr>
        <w:t>PiMBP</w:t>
      </w:r>
      <w:proofErr w:type="spellEnd"/>
      <w:r w:rsidRPr="0046046E">
        <w:rPr>
          <w:rFonts w:asciiTheme="minorHAnsi" w:hAnsiTheme="minorHAnsi" w:cs="Arial"/>
        </w:rPr>
        <w:t xml:space="preserve"> w Kole w okresie sprawozdawczym realizowała zadania biblioteki powiatowej. </w:t>
      </w:r>
      <w:r w:rsidR="00FB5D8F">
        <w:rPr>
          <w:rFonts w:asciiTheme="minorHAnsi" w:eastAsiaTheme="minorHAnsi" w:hAnsiTheme="minorHAnsi"/>
          <w:color w:val="000000"/>
          <w:lang w:eastAsia="en-US"/>
        </w:rPr>
        <w:t xml:space="preserve">Na ich wykonanie </w:t>
      </w:r>
      <w:r w:rsidR="00A97E1E">
        <w:rPr>
          <w:rFonts w:asciiTheme="minorHAnsi" w:eastAsiaTheme="minorHAnsi" w:hAnsiTheme="minorHAnsi"/>
          <w:color w:val="000000"/>
          <w:lang w:eastAsia="en-US"/>
        </w:rPr>
        <w:t xml:space="preserve"> w 2018</w:t>
      </w:r>
      <w:r w:rsidR="00FB5D8F">
        <w:rPr>
          <w:rFonts w:asciiTheme="minorHAnsi" w:eastAsiaTheme="minorHAnsi" w:hAnsiTheme="minorHAnsi"/>
          <w:color w:val="000000"/>
          <w:lang w:eastAsia="en-US"/>
        </w:rPr>
        <w:t xml:space="preserve"> r. </w:t>
      </w:r>
      <w:r>
        <w:rPr>
          <w:rFonts w:asciiTheme="minorHAnsi" w:eastAsiaTheme="minorHAnsi" w:hAnsiTheme="minorHAnsi"/>
          <w:color w:val="000000"/>
          <w:lang w:eastAsia="en-US"/>
        </w:rPr>
        <w:t xml:space="preserve"> o</w:t>
      </w:r>
      <w:r w:rsidR="00A97E1E">
        <w:rPr>
          <w:rFonts w:asciiTheme="minorHAnsi" w:eastAsiaTheme="minorHAnsi" w:hAnsiTheme="minorHAnsi"/>
          <w:color w:val="000000"/>
          <w:lang w:eastAsia="en-US"/>
        </w:rPr>
        <w:t>trzymała dotację w kwocie 10</w:t>
      </w:r>
      <w:r w:rsidR="00FB5D8F">
        <w:rPr>
          <w:rFonts w:asciiTheme="minorHAnsi" w:eastAsiaTheme="minorHAnsi" w:hAnsiTheme="minorHAnsi"/>
          <w:color w:val="000000"/>
          <w:lang w:eastAsia="en-US"/>
        </w:rPr>
        <w:t>1</w:t>
      </w:r>
      <w:r w:rsidR="00601E2B">
        <w:rPr>
          <w:rFonts w:asciiTheme="minorHAnsi" w:eastAsiaTheme="minorHAnsi" w:hAnsiTheme="minorHAnsi"/>
          <w:color w:val="000000"/>
          <w:lang w:eastAsia="en-US"/>
        </w:rPr>
        <w:t> </w:t>
      </w:r>
      <w:r w:rsidR="00A97E1E">
        <w:rPr>
          <w:rFonts w:asciiTheme="minorHAnsi" w:eastAsiaTheme="minorHAnsi" w:hAnsiTheme="minorHAnsi"/>
          <w:color w:val="000000"/>
          <w:lang w:eastAsia="en-US"/>
        </w:rPr>
        <w:t>420</w:t>
      </w:r>
      <w:r w:rsidR="00601E2B">
        <w:rPr>
          <w:rFonts w:asciiTheme="minorHAnsi" w:eastAsiaTheme="minorHAnsi" w:hAnsiTheme="minorHAnsi"/>
          <w:color w:val="000000"/>
          <w:lang w:eastAsia="en-US"/>
        </w:rPr>
        <w:t>,00</w:t>
      </w:r>
      <w:r w:rsidR="00FB5D8F">
        <w:rPr>
          <w:rFonts w:asciiTheme="minorHAnsi" w:eastAsiaTheme="minorHAnsi" w:hAnsiTheme="minorHAnsi"/>
          <w:color w:val="000000"/>
          <w:lang w:eastAsia="en-US"/>
        </w:rPr>
        <w:t xml:space="preserve"> PLN. J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ako jedyna </w:t>
      </w:r>
      <w:r>
        <w:rPr>
          <w:rFonts w:asciiTheme="minorHAnsi" w:eastAsiaTheme="minorHAnsi" w:hAnsiTheme="minorHAnsi"/>
          <w:color w:val="000000"/>
          <w:lang w:eastAsia="en-US"/>
        </w:rPr>
        <w:t>biblioteka w powiecie kolskim</w:t>
      </w:r>
      <w:r w:rsidR="00FB5D8F">
        <w:rPr>
          <w:rFonts w:asciiTheme="minorHAnsi" w:eastAsiaTheme="minorHAnsi" w:hAnsiTheme="minorHAnsi"/>
          <w:color w:val="000000"/>
          <w:lang w:eastAsia="en-US"/>
        </w:rPr>
        <w:t xml:space="preserve"> tworzyła i opracowywała 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 bibliogr</w:t>
      </w:r>
      <w:r w:rsidR="00FB5D8F">
        <w:rPr>
          <w:rFonts w:asciiTheme="minorHAnsi" w:eastAsiaTheme="minorHAnsi" w:hAnsiTheme="minorHAnsi"/>
          <w:color w:val="000000"/>
          <w:lang w:eastAsia="en-US"/>
        </w:rPr>
        <w:t>afię regionalną dla Koła i powiatu</w:t>
      </w:r>
      <w:r w:rsidRPr="0046046E">
        <w:rPr>
          <w:rFonts w:asciiTheme="minorHAnsi" w:eastAsiaTheme="minorHAnsi" w:hAnsiTheme="minorHAnsi"/>
          <w:color w:val="000000"/>
          <w:lang w:eastAsia="en-US"/>
        </w:rPr>
        <w:t>. Poza korzystaniem z księgozbioru czytelni</w:t>
      </w:r>
      <w:r w:rsidR="00FB5D8F">
        <w:rPr>
          <w:rFonts w:asciiTheme="minorHAnsi" w:eastAsiaTheme="minorHAnsi" w:hAnsiTheme="minorHAnsi"/>
          <w:color w:val="000000"/>
          <w:lang w:eastAsia="en-US"/>
        </w:rPr>
        <w:t xml:space="preserve">cy z terenu powiatu podejmowali 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 także wiele innyc</w:t>
      </w:r>
      <w:r w:rsidR="00FB5D8F">
        <w:rPr>
          <w:rFonts w:asciiTheme="minorHAnsi" w:eastAsiaTheme="minorHAnsi" w:hAnsiTheme="minorHAnsi"/>
          <w:color w:val="000000"/>
          <w:lang w:eastAsia="en-US"/>
        </w:rPr>
        <w:t>h aktywności: zasięgali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 inform</w:t>
      </w:r>
      <w:r w:rsidR="00FB5D8F">
        <w:rPr>
          <w:rFonts w:asciiTheme="minorHAnsi" w:eastAsiaTheme="minorHAnsi" w:hAnsiTheme="minorHAnsi"/>
          <w:color w:val="000000"/>
          <w:lang w:eastAsia="en-US"/>
        </w:rPr>
        <w:t xml:space="preserve">acji u bibliotekarzy, korzystali </w:t>
      </w:r>
      <w:r w:rsidR="00601E2B">
        <w:rPr>
          <w:rFonts w:asciiTheme="minorHAnsi" w:eastAsiaTheme="minorHAnsi" w:hAnsiTheme="minorHAnsi"/>
          <w:color w:val="000000"/>
          <w:lang w:eastAsia="en-US"/>
        </w:rPr>
        <w:t xml:space="preserve">        z Internetu, b</w:t>
      </w:r>
      <w:r w:rsidR="00FB5D8F">
        <w:rPr>
          <w:rFonts w:asciiTheme="minorHAnsi" w:eastAsiaTheme="minorHAnsi" w:hAnsiTheme="minorHAnsi"/>
          <w:color w:val="000000"/>
          <w:lang w:eastAsia="en-US"/>
        </w:rPr>
        <w:t>rali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 udział w spotkaniach organizowanych w bibliotece. </w:t>
      </w:r>
      <w:r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46046E">
        <w:rPr>
          <w:rFonts w:asciiTheme="minorHAnsi" w:hAnsiTheme="minorHAnsi" w:cs="Arial"/>
        </w:rPr>
        <w:t>W sieć powiatową wchodzi 10 bibliotek z terenu powiatu kolskiego wraz z filia</w:t>
      </w:r>
      <w:r w:rsidR="00FB5D8F">
        <w:rPr>
          <w:rFonts w:asciiTheme="minorHAnsi" w:hAnsiTheme="minorHAnsi" w:cs="Arial"/>
        </w:rPr>
        <w:t>mi. Do zadań biblioteki należały</w:t>
      </w:r>
      <w:r w:rsidRPr="0046046E">
        <w:rPr>
          <w:rFonts w:asciiTheme="minorHAnsi" w:hAnsiTheme="minorHAnsi" w:cs="Arial"/>
        </w:rPr>
        <w:t>:</w:t>
      </w:r>
    </w:p>
    <w:p w:rsidR="00CD2A6E" w:rsidRPr="00F5788E" w:rsidRDefault="00CD2A6E" w:rsidP="00CD2A6E">
      <w:pPr>
        <w:pStyle w:val="Tekstpodstawowywcity"/>
        <w:ind w:firstLine="0"/>
        <w:rPr>
          <w:rFonts w:asciiTheme="minorHAnsi" w:hAnsiTheme="minorHAnsi" w:cs="Arial"/>
          <w:sz w:val="16"/>
          <w:szCs w:val="16"/>
        </w:rPr>
      </w:pPr>
    </w:p>
    <w:p w:rsidR="00CD2A6E" w:rsidRPr="0046046E" w:rsidRDefault="00CD2A6E" w:rsidP="004D1F1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s</w:t>
      </w:r>
      <w:r w:rsidRPr="0046046E">
        <w:rPr>
          <w:rFonts w:asciiTheme="minorHAnsi" w:eastAsiaTheme="minorHAnsi" w:hAnsiTheme="minorHAnsi"/>
          <w:color w:val="000000"/>
          <w:lang w:eastAsia="en-US"/>
        </w:rPr>
        <w:t>ystematycz</w:t>
      </w:r>
      <w:r w:rsidR="00FB5D8F">
        <w:rPr>
          <w:rFonts w:asciiTheme="minorHAnsi" w:eastAsiaTheme="minorHAnsi" w:hAnsiTheme="minorHAnsi"/>
          <w:color w:val="000000"/>
          <w:lang w:eastAsia="en-US"/>
        </w:rPr>
        <w:t>na współpraca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 z biblioteka</w:t>
      </w:r>
      <w:r>
        <w:rPr>
          <w:rFonts w:asciiTheme="minorHAnsi" w:eastAsiaTheme="minorHAnsi" w:hAnsiTheme="minorHAnsi"/>
          <w:color w:val="000000"/>
          <w:lang w:eastAsia="en-US"/>
        </w:rPr>
        <w:t>mi z terenu powiatu kolskiego</w:t>
      </w:r>
      <w:r w:rsidR="00FB5D8F">
        <w:rPr>
          <w:rFonts w:asciiTheme="minorHAnsi" w:eastAsiaTheme="minorHAnsi" w:hAnsiTheme="minorHAnsi"/>
          <w:color w:val="000000"/>
          <w:lang w:eastAsia="en-US"/>
        </w:rPr>
        <w:t>,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CD2A6E" w:rsidRPr="0046046E" w:rsidRDefault="00CD2A6E" w:rsidP="004D1F1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a</w:t>
      </w:r>
      <w:r w:rsidR="00FB5D8F">
        <w:rPr>
          <w:rFonts w:asciiTheme="minorHAnsi" w:eastAsiaTheme="minorHAnsi" w:hAnsiTheme="minorHAnsi"/>
          <w:color w:val="000000"/>
          <w:lang w:eastAsia="en-US"/>
        </w:rPr>
        <w:t>naliza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 działalności bibliotek w</w:t>
      </w:r>
      <w:r w:rsidR="00FB5D8F">
        <w:rPr>
          <w:rFonts w:asciiTheme="minorHAnsi" w:eastAsiaTheme="minorHAnsi" w:hAnsiTheme="minorHAnsi"/>
          <w:color w:val="000000"/>
          <w:lang w:eastAsia="en-US"/>
        </w:rPr>
        <w:t xml:space="preserve"> zakresie rozwoju czytelnictwa,</w:t>
      </w:r>
    </w:p>
    <w:p w:rsidR="00CD2A6E" w:rsidRPr="0046046E" w:rsidRDefault="00CD2A6E" w:rsidP="004D1F1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nspirowanie działalności bibliotek na rzecz </w:t>
      </w:r>
      <w:r w:rsidR="00FB5D8F">
        <w:rPr>
          <w:rFonts w:asciiTheme="minorHAnsi" w:eastAsiaTheme="minorHAnsi" w:hAnsiTheme="minorHAnsi"/>
          <w:color w:val="000000"/>
          <w:lang w:eastAsia="en-US"/>
        </w:rPr>
        <w:t>popularyzacji wiedzy o regionie,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CD2A6E" w:rsidRPr="0046046E" w:rsidRDefault="00CD2A6E" w:rsidP="004D1F1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u</w:t>
      </w:r>
      <w:r w:rsidR="00FB5D8F">
        <w:rPr>
          <w:rFonts w:asciiTheme="minorHAnsi" w:eastAsiaTheme="minorHAnsi" w:hAnsiTheme="minorHAnsi"/>
          <w:color w:val="000000"/>
          <w:lang w:eastAsia="en-US"/>
        </w:rPr>
        <w:t>powszechnianie czytelnictwa i promocja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 bibliotek w śr</w:t>
      </w:r>
      <w:r w:rsidR="00FB5D8F">
        <w:rPr>
          <w:rFonts w:asciiTheme="minorHAnsi" w:eastAsiaTheme="minorHAnsi" w:hAnsiTheme="minorHAnsi"/>
          <w:color w:val="000000"/>
          <w:lang w:eastAsia="en-US"/>
        </w:rPr>
        <w:t>odowisku lokalnym,</w:t>
      </w:r>
      <w:r w:rsidRPr="0046046E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CD2A6E" w:rsidRPr="00381643" w:rsidRDefault="00CD2A6E" w:rsidP="004D1F17">
      <w:pPr>
        <w:pStyle w:val="Tekstpodstawowywcity"/>
        <w:numPr>
          <w:ilvl w:val="0"/>
          <w:numId w:val="6"/>
        </w:numPr>
        <w:rPr>
          <w:rFonts w:ascii="Calibri" w:hAnsi="Calibri" w:cs="Arial"/>
        </w:rPr>
      </w:pPr>
      <w:r w:rsidRPr="00381643">
        <w:rPr>
          <w:rFonts w:ascii="Calibri" w:hAnsi="Calibri" w:cs="Arial"/>
        </w:rPr>
        <w:t>zapewnienie odp</w:t>
      </w:r>
      <w:r w:rsidR="00FB5D8F">
        <w:rPr>
          <w:rFonts w:ascii="Calibri" w:hAnsi="Calibri" w:cs="Arial"/>
        </w:rPr>
        <w:t>owiedniej kadry instruktorskiej,</w:t>
      </w:r>
    </w:p>
    <w:p w:rsidR="00CD2A6E" w:rsidRPr="003348F1" w:rsidRDefault="00CD2A6E" w:rsidP="004D1F17">
      <w:pPr>
        <w:pStyle w:val="Tekstpodstawowywcity"/>
        <w:numPr>
          <w:ilvl w:val="0"/>
          <w:numId w:val="6"/>
        </w:numPr>
        <w:rPr>
          <w:rFonts w:ascii="Calibri" w:hAnsi="Calibri" w:cs="Arial"/>
        </w:rPr>
      </w:pPr>
      <w:r w:rsidRPr="00381643">
        <w:rPr>
          <w:rFonts w:ascii="Calibri" w:hAnsi="Calibri" w:cs="Arial"/>
        </w:rPr>
        <w:t xml:space="preserve">wsparcie </w:t>
      </w:r>
      <w:r w:rsidR="00FB5D8F">
        <w:rPr>
          <w:rFonts w:ascii="Calibri" w:hAnsi="Calibri" w:cs="Arial"/>
        </w:rPr>
        <w:t>merytoryczne i prawne bibliotek,</w:t>
      </w:r>
    </w:p>
    <w:p w:rsidR="00CD2A6E" w:rsidRPr="00381643" w:rsidRDefault="00FB5D8F" w:rsidP="004D1F17">
      <w:pPr>
        <w:pStyle w:val="Tekstpodstawowywcity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stworzenie systemu szkoleń,</w:t>
      </w:r>
      <w:r w:rsidR="00CD2A6E" w:rsidRPr="00381643">
        <w:rPr>
          <w:rFonts w:ascii="Calibri" w:hAnsi="Calibri" w:cs="Arial"/>
        </w:rPr>
        <w:t xml:space="preserve"> </w:t>
      </w:r>
    </w:p>
    <w:p w:rsidR="00CD2A6E" w:rsidRPr="00381643" w:rsidRDefault="00FB5D8F" w:rsidP="004D1F17">
      <w:pPr>
        <w:pStyle w:val="Tekstpodstawowywcity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pomoc w automatyzacji bibliotek,</w:t>
      </w:r>
    </w:p>
    <w:p w:rsidR="00CD2A6E" w:rsidRPr="00381643" w:rsidRDefault="00CD2A6E" w:rsidP="004D1F17">
      <w:pPr>
        <w:pStyle w:val="Tekstpodstawowywcity"/>
        <w:numPr>
          <w:ilvl w:val="0"/>
          <w:numId w:val="6"/>
        </w:numPr>
        <w:rPr>
          <w:rFonts w:ascii="Calibri" w:hAnsi="Calibri" w:cs="Arial"/>
        </w:rPr>
      </w:pPr>
      <w:r w:rsidRPr="00381643">
        <w:rPr>
          <w:rFonts w:ascii="Calibri" w:hAnsi="Calibri" w:cs="Arial"/>
        </w:rPr>
        <w:t>organizacja imprez kulturalno-oświa</w:t>
      </w:r>
      <w:r w:rsidR="00FB5D8F">
        <w:rPr>
          <w:rFonts w:ascii="Calibri" w:hAnsi="Calibri" w:cs="Arial"/>
        </w:rPr>
        <w:t>towych o charakterze powiatowym,</w:t>
      </w:r>
    </w:p>
    <w:p w:rsidR="00CD2A6E" w:rsidRPr="00381643" w:rsidRDefault="00CD2A6E" w:rsidP="004D1F17">
      <w:pPr>
        <w:pStyle w:val="Tekstpodstawowywcity"/>
        <w:numPr>
          <w:ilvl w:val="0"/>
          <w:numId w:val="6"/>
        </w:numPr>
        <w:jc w:val="left"/>
        <w:rPr>
          <w:rFonts w:ascii="Calibri" w:hAnsi="Calibri" w:cs="Arial"/>
        </w:rPr>
      </w:pPr>
      <w:r w:rsidRPr="00381643">
        <w:rPr>
          <w:rFonts w:ascii="Calibri" w:hAnsi="Calibri" w:cs="Arial"/>
        </w:rPr>
        <w:t>udzielanie bibliotekom pomocy instrukc</w:t>
      </w:r>
      <w:r w:rsidR="00FB5D8F">
        <w:rPr>
          <w:rFonts w:ascii="Calibri" w:hAnsi="Calibri" w:cs="Arial"/>
        </w:rPr>
        <w:t>yjno-metodycznej i szkoleniowej,</w:t>
      </w:r>
    </w:p>
    <w:p w:rsidR="00CD2A6E" w:rsidRPr="00381643" w:rsidRDefault="00CD2A6E" w:rsidP="004D1F17">
      <w:pPr>
        <w:pStyle w:val="Tekstpodstawowywcity"/>
        <w:numPr>
          <w:ilvl w:val="0"/>
          <w:numId w:val="6"/>
        </w:numPr>
        <w:rPr>
          <w:rFonts w:ascii="Calibri" w:hAnsi="Calibri" w:cs="Arial"/>
        </w:rPr>
      </w:pPr>
      <w:r w:rsidRPr="00381643">
        <w:rPr>
          <w:rFonts w:ascii="Calibri" w:hAnsi="Calibri" w:cs="Arial"/>
        </w:rPr>
        <w:t>sprawowanie nadzoru merytorycznego w zakresie realizacji</w:t>
      </w:r>
      <w:r w:rsidR="00FB5D8F">
        <w:rPr>
          <w:rFonts w:ascii="Calibri" w:hAnsi="Calibri" w:cs="Arial"/>
        </w:rPr>
        <w:t xml:space="preserve"> zadań </w:t>
      </w:r>
      <w:r w:rsidRPr="00381643">
        <w:rPr>
          <w:rFonts w:ascii="Calibri" w:hAnsi="Calibri" w:cs="Arial"/>
        </w:rPr>
        <w:t>przez gm</w:t>
      </w:r>
      <w:r w:rsidR="00FB5D8F">
        <w:rPr>
          <w:rFonts w:ascii="Calibri" w:hAnsi="Calibri" w:cs="Arial"/>
        </w:rPr>
        <w:t xml:space="preserve">inne biblioteki publiczne. </w:t>
      </w:r>
    </w:p>
    <w:p w:rsidR="00CD2A6E" w:rsidRPr="00F5788E" w:rsidRDefault="00CD2A6E" w:rsidP="00FB5D8F">
      <w:pPr>
        <w:pStyle w:val="Tekstpodstawowywcity"/>
        <w:ind w:firstLine="0"/>
        <w:rPr>
          <w:rFonts w:ascii="Calibri" w:hAnsi="Calibri" w:cs="Arial"/>
          <w:sz w:val="16"/>
          <w:szCs w:val="16"/>
        </w:rPr>
      </w:pPr>
    </w:p>
    <w:p w:rsidR="00CD2A6E" w:rsidRDefault="0060068B" w:rsidP="00393522">
      <w:pPr>
        <w:pStyle w:val="Tekstpodstawowywcity"/>
        <w:ind w:firstLine="0"/>
        <w:rPr>
          <w:rFonts w:ascii="Calibri" w:hAnsi="Calibri" w:cs="Arial"/>
          <w:i/>
        </w:rPr>
      </w:pPr>
      <w:r>
        <w:rPr>
          <w:rFonts w:ascii="Calibri" w:hAnsi="Calibri" w:cs="Arial"/>
        </w:rPr>
        <w:t>W 2018</w:t>
      </w:r>
      <w:r w:rsidR="00CD2A6E" w:rsidRPr="008A4629">
        <w:rPr>
          <w:rFonts w:ascii="Calibri" w:hAnsi="Calibri" w:cs="Arial"/>
        </w:rPr>
        <w:t xml:space="preserve"> r. odbyto </w:t>
      </w:r>
      <w:r w:rsidR="00601E2B">
        <w:rPr>
          <w:rFonts w:ascii="Calibri" w:hAnsi="Calibri" w:cs="Arial"/>
        </w:rPr>
        <w:t xml:space="preserve"> - </w:t>
      </w:r>
      <w:r w:rsidR="00CD2A6E" w:rsidRPr="008A4629">
        <w:rPr>
          <w:rFonts w:ascii="Calibri" w:hAnsi="Calibri" w:cs="Arial"/>
        </w:rPr>
        <w:t xml:space="preserve">do bibliotek publicznych powiatu </w:t>
      </w:r>
      <w:r w:rsidR="00601E2B">
        <w:rPr>
          <w:rFonts w:ascii="Calibri" w:hAnsi="Calibri" w:cs="Arial"/>
        </w:rPr>
        <w:t xml:space="preserve"> - </w:t>
      </w:r>
      <w:r w:rsidR="00051935" w:rsidRPr="00051935">
        <w:rPr>
          <w:rFonts w:ascii="Calibri" w:hAnsi="Calibri" w:cs="Arial"/>
        </w:rPr>
        <w:t>13</w:t>
      </w:r>
      <w:r w:rsidR="00CD2A6E" w:rsidRPr="008A4629">
        <w:rPr>
          <w:rFonts w:ascii="Calibri" w:hAnsi="Calibri" w:cs="Arial"/>
        </w:rPr>
        <w:t xml:space="preserve"> wyjazdów instruktażowych, przeprowadzono </w:t>
      </w:r>
      <w:r>
        <w:rPr>
          <w:rFonts w:ascii="Calibri" w:hAnsi="Calibri" w:cs="Arial"/>
        </w:rPr>
        <w:t>2</w:t>
      </w:r>
      <w:r w:rsidR="00CD2A6E" w:rsidRPr="008A4629">
        <w:rPr>
          <w:rFonts w:ascii="Calibri" w:hAnsi="Calibri" w:cs="Arial"/>
          <w:color w:val="000000"/>
        </w:rPr>
        <w:t xml:space="preserve"> </w:t>
      </w:r>
      <w:r w:rsidR="00CD2A6E" w:rsidRPr="008A4629">
        <w:rPr>
          <w:rFonts w:ascii="Calibri" w:hAnsi="Calibri" w:cs="Arial"/>
        </w:rPr>
        <w:t xml:space="preserve">szkolenia: </w:t>
      </w:r>
      <w:r>
        <w:rPr>
          <w:rFonts w:ascii="Calibri" w:hAnsi="Calibri" w:cs="Arial"/>
        </w:rPr>
        <w:t>N</w:t>
      </w:r>
      <w:r w:rsidR="008A4629">
        <w:rPr>
          <w:rFonts w:ascii="Calibri" w:hAnsi="Calibri" w:cs="Arial"/>
          <w:i/>
        </w:rPr>
        <w:t>owe zasady opracowania zbiorów</w:t>
      </w:r>
      <w:r>
        <w:rPr>
          <w:rFonts w:ascii="Calibri" w:hAnsi="Calibri" w:cs="Arial"/>
          <w:i/>
        </w:rPr>
        <w:t>, K</w:t>
      </w:r>
      <w:r w:rsidR="008A4629">
        <w:rPr>
          <w:rFonts w:ascii="Calibri" w:hAnsi="Calibri" w:cs="Arial"/>
          <w:i/>
        </w:rPr>
        <w:t>odowanie w bibliotece</w:t>
      </w:r>
      <w:r>
        <w:rPr>
          <w:rFonts w:ascii="Calibri" w:hAnsi="Calibri" w:cs="Arial"/>
          <w:i/>
        </w:rPr>
        <w:t>.</w:t>
      </w:r>
    </w:p>
    <w:p w:rsidR="000B7734" w:rsidRPr="00F5788E" w:rsidRDefault="000B7734" w:rsidP="00051935">
      <w:pPr>
        <w:pStyle w:val="Tekstpodstawowywcity"/>
        <w:rPr>
          <w:rFonts w:ascii="Calibri" w:hAnsi="Calibri" w:cs="Arial"/>
          <w:sz w:val="16"/>
          <w:szCs w:val="16"/>
        </w:rPr>
      </w:pPr>
    </w:p>
    <w:p w:rsidR="00CD2A6E" w:rsidRDefault="000B7734" w:rsidP="00CD2A6E">
      <w:pPr>
        <w:pStyle w:val="Tekstpodstawowywcity"/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Szkolenia, w których uczestniczyli bibliotekarze były nie tylko okazją do poszerzenia ich kompetencji, ale przede wszystkim pozwoliły na zaprezentowanie </w:t>
      </w:r>
      <w:r w:rsidR="00393522">
        <w:rPr>
          <w:rFonts w:ascii="Calibri" w:hAnsi="Calibri" w:cs="Arial"/>
        </w:rPr>
        <w:t xml:space="preserve">różnorodnej </w:t>
      </w:r>
      <w:r>
        <w:rPr>
          <w:rFonts w:ascii="Calibri" w:hAnsi="Calibri" w:cs="Arial"/>
        </w:rPr>
        <w:t>oferty</w:t>
      </w:r>
      <w:r w:rsidR="0039352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kierowanej do użytkowni</w:t>
      </w:r>
      <w:r w:rsidR="00393522">
        <w:rPr>
          <w:rFonts w:ascii="Calibri" w:hAnsi="Calibri" w:cs="Arial"/>
        </w:rPr>
        <w:t>ków w każdym wieku, pokazały</w:t>
      </w:r>
      <w:r>
        <w:rPr>
          <w:rFonts w:ascii="Calibri" w:hAnsi="Calibri" w:cs="Arial"/>
        </w:rPr>
        <w:t xml:space="preserve"> bibliotekę, jako prze</w:t>
      </w:r>
      <w:r w:rsidR="00393522">
        <w:rPr>
          <w:rFonts w:ascii="Calibri" w:hAnsi="Calibri" w:cs="Arial"/>
        </w:rPr>
        <w:t xml:space="preserve">strzeń działań twórczych i </w:t>
      </w:r>
      <w:r>
        <w:rPr>
          <w:rFonts w:ascii="Calibri" w:hAnsi="Calibri" w:cs="Arial"/>
        </w:rPr>
        <w:t xml:space="preserve"> inspiracji.</w:t>
      </w:r>
    </w:p>
    <w:p w:rsidR="00F5788E" w:rsidRPr="00F5788E" w:rsidRDefault="00F5788E" w:rsidP="00CD2A6E">
      <w:pPr>
        <w:pStyle w:val="Tekstpodstawowywcity"/>
        <w:ind w:firstLine="0"/>
        <w:rPr>
          <w:rFonts w:ascii="Calibri" w:hAnsi="Calibri" w:cs="Arial"/>
          <w:sz w:val="16"/>
          <w:szCs w:val="16"/>
        </w:rPr>
      </w:pPr>
    </w:p>
    <w:p w:rsidR="00CD2A6E" w:rsidRDefault="00CD2A6E" w:rsidP="004D1F17">
      <w:pPr>
        <w:pStyle w:val="Tekstpodstawowywcity"/>
        <w:numPr>
          <w:ilvl w:val="0"/>
          <w:numId w:val="7"/>
        </w:numPr>
        <w:rPr>
          <w:rFonts w:ascii="Calibri" w:hAnsi="Calibri" w:cs="Arial"/>
          <w:b/>
          <w:bCs/>
        </w:rPr>
      </w:pPr>
      <w:r w:rsidRPr="00381643">
        <w:rPr>
          <w:rFonts w:ascii="Calibri" w:hAnsi="Calibri" w:cs="Arial"/>
          <w:b/>
          <w:bCs/>
        </w:rPr>
        <w:t>Zbiory</w:t>
      </w:r>
    </w:p>
    <w:p w:rsidR="00601E2B" w:rsidRPr="00F5788E" w:rsidRDefault="00601E2B" w:rsidP="00601E2B">
      <w:pPr>
        <w:pStyle w:val="Tekstpodstawowywcity"/>
        <w:ind w:left="1080" w:firstLine="0"/>
        <w:rPr>
          <w:rFonts w:ascii="Calibri" w:hAnsi="Calibri" w:cs="Arial"/>
          <w:b/>
          <w:bCs/>
          <w:sz w:val="16"/>
          <w:szCs w:val="16"/>
        </w:rPr>
      </w:pPr>
    </w:p>
    <w:p w:rsidR="00CD2A6E" w:rsidRPr="00472C48" w:rsidRDefault="00CD2A6E" w:rsidP="00CD2A6E">
      <w:pPr>
        <w:autoSpaceDE w:val="0"/>
        <w:autoSpaceDN w:val="0"/>
        <w:adjustRightInd w:val="0"/>
        <w:ind w:firstLine="360"/>
        <w:jc w:val="both"/>
        <w:rPr>
          <w:rFonts w:asciiTheme="minorHAnsi" w:eastAsiaTheme="minorHAnsi" w:hAnsiTheme="minorHAnsi"/>
          <w:lang w:eastAsia="en-US"/>
        </w:rPr>
      </w:pPr>
      <w:r w:rsidRPr="00472C48">
        <w:rPr>
          <w:rFonts w:asciiTheme="minorHAnsi" w:eastAsiaTheme="minorHAnsi" w:hAnsiTheme="minorHAnsi"/>
          <w:lang w:eastAsia="en-US"/>
        </w:rPr>
        <w:t>Informacje o pot</w:t>
      </w:r>
      <w:r>
        <w:rPr>
          <w:rFonts w:asciiTheme="minorHAnsi" w:eastAsiaTheme="minorHAnsi" w:hAnsiTheme="minorHAnsi"/>
          <w:lang w:eastAsia="en-US"/>
        </w:rPr>
        <w:t>rzebach czytelników pozyskiwano</w:t>
      </w:r>
      <w:r w:rsidRPr="00472C48">
        <w:rPr>
          <w:rFonts w:asciiTheme="minorHAnsi" w:eastAsiaTheme="minorHAnsi" w:hAnsiTheme="minorHAnsi"/>
          <w:lang w:eastAsia="en-US"/>
        </w:rPr>
        <w:t xml:space="preserve"> obserwuj</w:t>
      </w:r>
      <w:r w:rsidRPr="00472C48">
        <w:rPr>
          <w:rFonts w:asciiTheme="minorHAnsi" w:eastAsiaTheme="minorHAnsi" w:hAnsiTheme="minorHAnsi" w:cs="TimesNewRoman"/>
          <w:lang w:eastAsia="en-US"/>
        </w:rPr>
        <w:t>ą</w:t>
      </w:r>
      <w:r w:rsidRPr="00472C48">
        <w:rPr>
          <w:rFonts w:asciiTheme="minorHAnsi" w:eastAsiaTheme="minorHAnsi" w:hAnsiTheme="minorHAnsi"/>
          <w:lang w:eastAsia="en-US"/>
        </w:rPr>
        <w:t>c rynek wydawniczy,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472C48">
        <w:rPr>
          <w:rFonts w:asciiTheme="minorHAnsi" w:eastAsiaTheme="minorHAnsi" w:hAnsiTheme="minorHAnsi"/>
          <w:lang w:eastAsia="en-US"/>
        </w:rPr>
        <w:t>zapowiedzi wydawnicze w Internecie i innych mediach, ale przede wszystkim poprzez analiz</w:t>
      </w:r>
      <w:r w:rsidRPr="00472C48">
        <w:rPr>
          <w:rFonts w:asciiTheme="minorHAnsi" w:eastAsiaTheme="minorHAnsi" w:hAnsiTheme="minorHAnsi" w:cs="TimesNewRoman"/>
          <w:lang w:eastAsia="en-US"/>
        </w:rPr>
        <w:t>ę</w:t>
      </w:r>
      <w:r>
        <w:rPr>
          <w:rFonts w:asciiTheme="minorHAnsi" w:eastAsiaTheme="minorHAnsi" w:hAnsiTheme="minorHAnsi" w:cs="TimesNewRoman"/>
          <w:lang w:eastAsia="en-US"/>
        </w:rPr>
        <w:t xml:space="preserve"> </w:t>
      </w:r>
      <w:r w:rsidRPr="00472C48">
        <w:rPr>
          <w:rFonts w:asciiTheme="minorHAnsi" w:eastAsiaTheme="minorHAnsi" w:hAnsiTheme="minorHAnsi"/>
          <w:lang w:eastAsia="en-US"/>
        </w:rPr>
        <w:t>składanych przez czytelników dezyderatów.</w:t>
      </w:r>
    </w:p>
    <w:p w:rsidR="00393522" w:rsidRPr="00F5788E" w:rsidRDefault="00393522" w:rsidP="00CD2A6E">
      <w:pPr>
        <w:pStyle w:val="Tekstpodstawowywcity"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D2A6E" w:rsidRPr="00073689" w:rsidRDefault="00CD2A6E" w:rsidP="00CD2A6E">
      <w:pPr>
        <w:pStyle w:val="Tekstpodstawowywcity"/>
        <w:ind w:firstLine="0"/>
        <w:rPr>
          <w:rFonts w:ascii="Calibri" w:hAnsi="Calibri" w:cs="Arial"/>
          <w:bCs/>
        </w:rPr>
      </w:pPr>
      <w:r w:rsidRPr="00381643">
        <w:rPr>
          <w:rFonts w:ascii="Calibri" w:hAnsi="Calibri" w:cs="Arial"/>
        </w:rPr>
        <w:t>W 2</w:t>
      </w:r>
      <w:r w:rsidR="00B47783">
        <w:rPr>
          <w:rFonts w:ascii="Calibri" w:hAnsi="Calibri" w:cs="Arial"/>
        </w:rPr>
        <w:t>018 r. księgozbiór liczył 68 991 woluminów oraz 794</w:t>
      </w:r>
      <w:r w:rsidR="00601E2B">
        <w:rPr>
          <w:rFonts w:ascii="Calibri" w:hAnsi="Calibri" w:cs="Arial"/>
        </w:rPr>
        <w:t xml:space="preserve"> jednostki specjalne</w:t>
      </w:r>
      <w:r w:rsidRPr="00381643">
        <w:rPr>
          <w:rFonts w:ascii="Calibri" w:hAnsi="Calibri" w:cs="Arial"/>
        </w:rPr>
        <w:t>. Wskaźnik zakupu książ</w:t>
      </w:r>
      <w:r>
        <w:rPr>
          <w:rFonts w:ascii="Calibri" w:hAnsi="Calibri" w:cs="Arial"/>
        </w:rPr>
        <w:t>ek</w:t>
      </w:r>
      <w:r w:rsidR="00393522">
        <w:rPr>
          <w:rFonts w:ascii="Calibri" w:hAnsi="Calibri" w:cs="Arial"/>
        </w:rPr>
        <w:t xml:space="preserve"> na 100 mieszkańców </w:t>
      </w:r>
      <w:r w:rsidR="00B47783">
        <w:rPr>
          <w:rFonts w:ascii="Calibri" w:hAnsi="Calibri" w:cs="Arial"/>
        </w:rPr>
        <w:t>wyniósł 5,2</w:t>
      </w:r>
      <w:r w:rsidRPr="00073689">
        <w:rPr>
          <w:rFonts w:ascii="Calibri" w:hAnsi="Calibri" w:cs="Arial"/>
        </w:rPr>
        <w:t xml:space="preserve"> wol. </w:t>
      </w:r>
    </w:p>
    <w:p w:rsidR="00CD2A6E" w:rsidRPr="00F5788E" w:rsidRDefault="00CD2A6E" w:rsidP="00CD2A6E">
      <w:pPr>
        <w:pStyle w:val="Tekstpodstawowywcity"/>
        <w:ind w:firstLine="0"/>
        <w:rPr>
          <w:rFonts w:ascii="Calibri" w:hAnsi="Calibri" w:cs="Arial"/>
          <w:color w:val="FF0000"/>
          <w:sz w:val="16"/>
          <w:szCs w:val="16"/>
        </w:rPr>
      </w:pPr>
    </w:p>
    <w:p w:rsidR="00CD2A6E" w:rsidRPr="0015623C" w:rsidRDefault="00CD2A6E" w:rsidP="00CD2A6E">
      <w:pPr>
        <w:pStyle w:val="Tekstpodstawowywcity"/>
        <w:ind w:firstLine="0"/>
        <w:rPr>
          <w:rFonts w:ascii="Calibri" w:hAnsi="Calibri"/>
        </w:rPr>
      </w:pPr>
      <w:r w:rsidRPr="00381643">
        <w:rPr>
          <w:rFonts w:ascii="Calibri" w:hAnsi="Calibri" w:cs="Arial"/>
        </w:rPr>
        <w:t>A</w:t>
      </w:r>
      <w:r w:rsidR="00601E2B">
        <w:rPr>
          <w:rFonts w:ascii="Calibri" w:hAnsi="Calibri" w:cs="Arial"/>
        </w:rPr>
        <w:t>ktualizacja zbiorów możliwa była</w:t>
      </w:r>
      <w:r w:rsidRPr="00381643">
        <w:rPr>
          <w:rFonts w:ascii="Calibri" w:hAnsi="Calibri" w:cs="Arial"/>
        </w:rPr>
        <w:t xml:space="preserve"> dzięki dotacji samorządowej na zakup zbiorów oraz funduszom przyznawanym w ramach programu Ministe</w:t>
      </w:r>
      <w:r>
        <w:rPr>
          <w:rFonts w:ascii="Calibri" w:hAnsi="Calibri" w:cs="Arial"/>
        </w:rPr>
        <w:t xml:space="preserve">rstwa Kultury i Dziedzictwa Narodowego </w:t>
      </w:r>
      <w:r w:rsidR="00601E2B">
        <w:rPr>
          <w:rFonts w:ascii="Calibri" w:hAnsi="Calibri"/>
        </w:rPr>
        <w:t xml:space="preserve"> </w:t>
      </w:r>
      <w:r w:rsidR="00601E2B" w:rsidRPr="00601E2B">
        <w:rPr>
          <w:rFonts w:ascii="Calibri" w:hAnsi="Calibri"/>
          <w:i/>
        </w:rPr>
        <w:t>Zakup nowości wydawniczych</w:t>
      </w:r>
      <w:r w:rsidRPr="007C326F">
        <w:rPr>
          <w:rFonts w:ascii="Calibri" w:hAnsi="Calibri"/>
        </w:rPr>
        <w:t xml:space="preserve"> </w:t>
      </w:r>
      <w:r w:rsidR="00601E2B">
        <w:rPr>
          <w:rFonts w:ascii="Calibri" w:hAnsi="Calibri"/>
        </w:rPr>
        <w:t xml:space="preserve">w ramach programu operacyjnego </w:t>
      </w:r>
      <w:r w:rsidRPr="00601E2B">
        <w:rPr>
          <w:rFonts w:ascii="Calibri" w:hAnsi="Calibri"/>
          <w:i/>
        </w:rPr>
        <w:t xml:space="preserve">Literatura </w:t>
      </w:r>
      <w:r w:rsidR="006B4F19">
        <w:rPr>
          <w:rFonts w:ascii="Calibri" w:hAnsi="Calibri"/>
          <w:i/>
        </w:rPr>
        <w:t xml:space="preserve">           </w:t>
      </w:r>
      <w:r w:rsidRPr="00601E2B">
        <w:rPr>
          <w:rFonts w:ascii="Calibri" w:hAnsi="Calibri"/>
          <w:i/>
        </w:rPr>
        <w:t xml:space="preserve"> i czytelnic</w:t>
      </w:r>
      <w:r w:rsidR="00601E2B" w:rsidRPr="00601E2B">
        <w:rPr>
          <w:rFonts w:ascii="Calibri" w:hAnsi="Calibri"/>
          <w:i/>
        </w:rPr>
        <w:t>two. Zakup nowości wydawniczych</w:t>
      </w:r>
      <w:r w:rsidRPr="007C326F">
        <w:rPr>
          <w:rFonts w:ascii="Calibri" w:hAnsi="Calibri"/>
        </w:rPr>
        <w:t>.</w:t>
      </w:r>
      <w:r>
        <w:rPr>
          <w:rFonts w:ascii="Calibri" w:hAnsi="Calibri" w:cs="Arial"/>
          <w:bCs/>
        </w:rPr>
        <w:t xml:space="preserve"> </w:t>
      </w:r>
      <w:r w:rsidR="00393522">
        <w:rPr>
          <w:rFonts w:ascii="Calibri" w:hAnsi="Calibri"/>
        </w:rPr>
        <w:t>W 2018 r. pozyskano kwotę 11</w:t>
      </w:r>
      <w:r w:rsidR="006B4F19">
        <w:rPr>
          <w:rFonts w:ascii="Calibri" w:hAnsi="Calibri"/>
        </w:rPr>
        <w:t> </w:t>
      </w:r>
      <w:r w:rsidR="00B47783">
        <w:rPr>
          <w:rFonts w:ascii="Calibri" w:hAnsi="Calibri"/>
        </w:rPr>
        <w:t>895</w:t>
      </w:r>
      <w:r w:rsidR="006B4F19">
        <w:rPr>
          <w:rFonts w:ascii="Calibri" w:hAnsi="Calibri"/>
        </w:rPr>
        <w:t>,00</w:t>
      </w:r>
      <w:r w:rsidR="00393522">
        <w:rPr>
          <w:rFonts w:ascii="Calibri" w:hAnsi="Calibri"/>
        </w:rPr>
        <w:t xml:space="preserve"> PLN</w:t>
      </w:r>
      <w:r>
        <w:rPr>
          <w:rFonts w:ascii="Calibri" w:hAnsi="Calibri"/>
        </w:rPr>
        <w:t>.</w:t>
      </w:r>
    </w:p>
    <w:p w:rsidR="00393522" w:rsidRDefault="00393522" w:rsidP="00393522">
      <w:pPr>
        <w:pStyle w:val="Tekstpodstawowywcity2"/>
        <w:ind w:firstLine="0"/>
        <w:rPr>
          <w:rFonts w:ascii="Calibri" w:hAnsi="Calibri" w:cs="Arial"/>
        </w:rPr>
      </w:pPr>
    </w:p>
    <w:p w:rsidR="00CD2A6E" w:rsidRPr="00381643" w:rsidRDefault="00393522" w:rsidP="00393522">
      <w:pPr>
        <w:pStyle w:val="Tekstpodstawowywcity2"/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>Kupowano</w:t>
      </w:r>
      <w:r w:rsidR="00CD2A6E">
        <w:rPr>
          <w:rFonts w:ascii="Calibri" w:hAnsi="Calibri" w:cs="Arial"/>
        </w:rPr>
        <w:t xml:space="preserve"> wartościową literaturę współczesną, ze szczególnym uwzględnieniem w</w:t>
      </w:r>
      <w:r>
        <w:rPr>
          <w:rFonts w:ascii="Calibri" w:hAnsi="Calibri" w:cs="Arial"/>
        </w:rPr>
        <w:t>ydawnictw nagrodzonych. Śledzono</w:t>
      </w:r>
      <w:r w:rsidR="00CD2A6E">
        <w:rPr>
          <w:rFonts w:ascii="Calibri" w:hAnsi="Calibri" w:cs="Arial"/>
        </w:rPr>
        <w:t xml:space="preserve"> laureatów nagród literackich: </w:t>
      </w:r>
      <w:r w:rsidR="00CD2A6E" w:rsidRPr="006B4F19">
        <w:rPr>
          <w:rFonts w:ascii="Calibri" w:hAnsi="Calibri" w:cs="Arial"/>
          <w:i/>
        </w:rPr>
        <w:t>Nike, Paszport</w:t>
      </w:r>
      <w:r w:rsidRPr="006B4F19">
        <w:rPr>
          <w:rFonts w:ascii="Calibri" w:hAnsi="Calibri" w:cs="Arial"/>
          <w:i/>
        </w:rPr>
        <w:t>u</w:t>
      </w:r>
      <w:r w:rsidR="00CD2A6E" w:rsidRPr="006B4F19">
        <w:rPr>
          <w:rFonts w:ascii="Calibri" w:hAnsi="Calibri" w:cs="Arial"/>
          <w:i/>
        </w:rPr>
        <w:t xml:space="preserve"> Polityki, Książki Historycznej Ro</w:t>
      </w:r>
      <w:r w:rsidRPr="006B4F19">
        <w:rPr>
          <w:rFonts w:ascii="Calibri" w:hAnsi="Calibri" w:cs="Arial"/>
          <w:i/>
        </w:rPr>
        <w:t xml:space="preserve">ku </w:t>
      </w:r>
      <w:r>
        <w:rPr>
          <w:rFonts w:ascii="Calibri" w:hAnsi="Calibri" w:cs="Arial"/>
        </w:rPr>
        <w:t>i innych. Kupiono</w:t>
      </w:r>
      <w:r w:rsidR="00CD2A6E">
        <w:rPr>
          <w:rFonts w:ascii="Calibri" w:hAnsi="Calibri" w:cs="Arial"/>
        </w:rPr>
        <w:t xml:space="preserve"> książki nominowane do konkursu Książka Roku Polskiej Sekcji IBBY oraz książki polecane przez znawców literatury dziecięcej i młodzieżowej.</w:t>
      </w:r>
    </w:p>
    <w:p w:rsidR="00CD2A6E" w:rsidRPr="00CD08DA" w:rsidRDefault="00CD2A6E" w:rsidP="00CD2A6E">
      <w:pPr>
        <w:pStyle w:val="Tekstpodstawowywcity"/>
        <w:ind w:firstLine="0"/>
        <w:rPr>
          <w:rFonts w:ascii="Calibri" w:hAnsi="Calibri" w:cs="Arial"/>
          <w:sz w:val="16"/>
          <w:szCs w:val="16"/>
        </w:rPr>
      </w:pPr>
    </w:p>
    <w:p w:rsidR="00CD2A6E" w:rsidRPr="00750EDC" w:rsidRDefault="00CD2A6E" w:rsidP="00CD2A6E">
      <w:pPr>
        <w:pStyle w:val="Tekstpodstawowywcity"/>
        <w:ind w:firstLine="0"/>
        <w:rPr>
          <w:rFonts w:ascii="Calibri" w:hAnsi="Calibri" w:cs="Arial"/>
        </w:rPr>
      </w:pPr>
      <w:r w:rsidRPr="00750EDC">
        <w:rPr>
          <w:rFonts w:ascii="Calibri" w:hAnsi="Calibri" w:cs="Arial"/>
        </w:rPr>
        <w:t>Zbiory sieci bibliotecznej (w wol.):</w:t>
      </w:r>
    </w:p>
    <w:p w:rsidR="006B4F19" w:rsidRPr="00CD08DA" w:rsidRDefault="006B4F19" w:rsidP="00CD2A6E">
      <w:pPr>
        <w:pStyle w:val="Tekstpodstawowywcity"/>
        <w:ind w:firstLine="0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1260"/>
      </w:tblGrid>
      <w:tr w:rsidR="00CD2A6E" w:rsidRPr="00381643" w:rsidTr="00EC5D38">
        <w:tc>
          <w:tcPr>
            <w:tcW w:w="2590" w:type="dxa"/>
          </w:tcPr>
          <w:p w:rsidR="00CD2A6E" w:rsidRPr="00381643" w:rsidRDefault="00CD2A6E" w:rsidP="00EC5D38">
            <w:pPr>
              <w:pStyle w:val="Tekstpodstawowywcity"/>
              <w:ind w:firstLine="0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Biblioteka główna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pStyle w:val="Tekstpodstawowywcity"/>
              <w:ind w:firstLine="0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1260" w:type="dxa"/>
          </w:tcPr>
          <w:p w:rsidR="00CD2A6E" w:rsidRPr="00381643" w:rsidRDefault="00B47783" w:rsidP="00EC5D38">
            <w:pPr>
              <w:pStyle w:val="Tekstpodstawowywcity"/>
              <w:ind w:firstLine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40 776</w:t>
            </w:r>
            <w:r w:rsidR="00CD2A6E">
              <w:rPr>
                <w:rFonts w:ascii="Calibri" w:hAnsi="Calibri" w:cs="Arial"/>
              </w:rPr>
              <w:t xml:space="preserve"> </w:t>
            </w:r>
          </w:p>
        </w:tc>
      </w:tr>
      <w:tr w:rsidR="00CD2A6E" w:rsidRPr="00381643" w:rsidTr="00EC5D38">
        <w:tc>
          <w:tcPr>
            <w:tcW w:w="2590" w:type="dxa"/>
          </w:tcPr>
          <w:p w:rsidR="00CD2A6E" w:rsidRPr="00381643" w:rsidRDefault="00CD2A6E" w:rsidP="00EC5D38">
            <w:pPr>
              <w:pStyle w:val="Tekstpodstawowywcity"/>
              <w:ind w:firstLine="0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Filia dla Dzieci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pStyle w:val="Tekstpodstawowywcity"/>
              <w:ind w:firstLine="0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1260" w:type="dxa"/>
          </w:tcPr>
          <w:p w:rsidR="00CD2A6E" w:rsidRPr="00381643" w:rsidRDefault="00CD2A6E" w:rsidP="00EC5D38">
            <w:pPr>
              <w:pStyle w:val="Tekstpodstawowywcity"/>
              <w:ind w:firstLine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 </w:t>
            </w:r>
            <w:r w:rsidR="00B47783">
              <w:rPr>
                <w:rFonts w:ascii="Calibri" w:hAnsi="Calibri" w:cs="Arial"/>
              </w:rPr>
              <w:t>045</w:t>
            </w:r>
          </w:p>
        </w:tc>
      </w:tr>
      <w:tr w:rsidR="00CD2A6E" w:rsidRPr="00381643" w:rsidTr="00EC5D38">
        <w:tc>
          <w:tcPr>
            <w:tcW w:w="2590" w:type="dxa"/>
          </w:tcPr>
          <w:p w:rsidR="00CD2A6E" w:rsidRPr="00381643" w:rsidRDefault="00CD2A6E" w:rsidP="00EC5D38">
            <w:pPr>
              <w:pStyle w:val="Tekstpodstawowywcity"/>
              <w:ind w:firstLine="0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Filia nr 3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pStyle w:val="Tekstpodstawowywcity"/>
              <w:ind w:firstLine="0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1260" w:type="dxa"/>
          </w:tcPr>
          <w:p w:rsidR="00CD2A6E" w:rsidRPr="00381643" w:rsidRDefault="00B47783" w:rsidP="00EC5D38">
            <w:pPr>
              <w:pStyle w:val="Tekstpodstawowywcity"/>
              <w:ind w:firstLine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11 280</w:t>
            </w:r>
          </w:p>
        </w:tc>
      </w:tr>
      <w:tr w:rsidR="00CD2A6E" w:rsidRPr="00381643" w:rsidTr="00EC5D38">
        <w:tc>
          <w:tcPr>
            <w:tcW w:w="2590" w:type="dxa"/>
          </w:tcPr>
          <w:p w:rsidR="00CD2A6E" w:rsidRPr="00381643" w:rsidRDefault="00CD2A6E" w:rsidP="00EC5D38">
            <w:pPr>
              <w:pStyle w:val="Tekstpodstawowywcity"/>
              <w:ind w:firstLine="0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Filia nr 4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pStyle w:val="Tekstpodstawowywcity"/>
              <w:ind w:firstLine="0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1260" w:type="dxa"/>
          </w:tcPr>
          <w:p w:rsidR="00CD2A6E" w:rsidRPr="00381643" w:rsidRDefault="00B47783" w:rsidP="00EC5D38">
            <w:pPr>
              <w:pStyle w:val="Tekstpodstawowywcity"/>
              <w:ind w:firstLine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5 890</w:t>
            </w:r>
            <w:r w:rsidR="00CD2A6E" w:rsidRPr="00381643">
              <w:rPr>
                <w:rFonts w:ascii="Calibri" w:hAnsi="Calibri" w:cs="Arial"/>
              </w:rPr>
              <w:t xml:space="preserve"> </w:t>
            </w:r>
          </w:p>
        </w:tc>
      </w:tr>
    </w:tbl>
    <w:p w:rsidR="00CD2A6E" w:rsidRPr="00CD08DA" w:rsidRDefault="00CD2A6E" w:rsidP="00CD2A6E">
      <w:pPr>
        <w:pStyle w:val="Tekstpodstawowywcity"/>
        <w:ind w:firstLine="0"/>
        <w:rPr>
          <w:rFonts w:ascii="Calibri" w:hAnsi="Calibri" w:cs="Arial"/>
          <w:color w:val="FF0000"/>
          <w:sz w:val="16"/>
          <w:szCs w:val="16"/>
        </w:rPr>
      </w:pPr>
    </w:p>
    <w:p w:rsidR="00CD2A6E" w:rsidRPr="00750EDC" w:rsidRDefault="00CD2A6E" w:rsidP="00CD2A6E">
      <w:pPr>
        <w:jc w:val="both"/>
        <w:rPr>
          <w:rFonts w:ascii="Calibri" w:hAnsi="Calibri" w:cs="Arial"/>
        </w:rPr>
      </w:pPr>
      <w:r w:rsidRPr="00750EDC">
        <w:rPr>
          <w:rFonts w:ascii="Calibri" w:hAnsi="Calibri" w:cs="Arial"/>
        </w:rPr>
        <w:t>Struktura księgozbioru (w wol.):</w:t>
      </w:r>
    </w:p>
    <w:p w:rsidR="006B4F19" w:rsidRPr="00CD08DA" w:rsidRDefault="006B4F19" w:rsidP="00CD2A6E">
      <w:pPr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"/>
        <w:gridCol w:w="1080"/>
        <w:gridCol w:w="360"/>
        <w:gridCol w:w="615"/>
      </w:tblGrid>
      <w:tr w:rsidR="00CD2A6E" w:rsidRPr="00581B27" w:rsidTr="00EC5D38">
        <w:tc>
          <w:tcPr>
            <w:tcW w:w="5650" w:type="dxa"/>
          </w:tcPr>
          <w:p w:rsidR="00CD2A6E" w:rsidRPr="00581B27" w:rsidRDefault="00CD2A6E" w:rsidP="00EC5D38">
            <w:pPr>
              <w:jc w:val="both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Literatura piękna dla dorosłych</w:t>
            </w:r>
          </w:p>
        </w:tc>
        <w:tc>
          <w:tcPr>
            <w:tcW w:w="360" w:type="dxa"/>
          </w:tcPr>
          <w:p w:rsidR="00CD2A6E" w:rsidRPr="00581B27" w:rsidRDefault="00CD2A6E" w:rsidP="00EC5D38">
            <w:pPr>
              <w:jc w:val="both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-</w:t>
            </w:r>
          </w:p>
        </w:tc>
        <w:tc>
          <w:tcPr>
            <w:tcW w:w="1080" w:type="dxa"/>
          </w:tcPr>
          <w:p w:rsidR="00CD2A6E" w:rsidRPr="00581B27" w:rsidRDefault="00EC5D38" w:rsidP="00EC5D3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35 459</w:t>
            </w:r>
          </w:p>
        </w:tc>
        <w:tc>
          <w:tcPr>
            <w:tcW w:w="360" w:type="dxa"/>
          </w:tcPr>
          <w:p w:rsidR="00CD2A6E" w:rsidRPr="00581B27" w:rsidRDefault="00CD2A6E" w:rsidP="00EC5D38">
            <w:pPr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-</w:t>
            </w:r>
          </w:p>
        </w:tc>
        <w:tc>
          <w:tcPr>
            <w:tcW w:w="540" w:type="dxa"/>
          </w:tcPr>
          <w:p w:rsidR="00CD2A6E" w:rsidRPr="00581B27" w:rsidRDefault="00CD2A6E" w:rsidP="00EC5D38">
            <w:pPr>
              <w:jc w:val="right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51,%</w:t>
            </w:r>
          </w:p>
        </w:tc>
      </w:tr>
      <w:tr w:rsidR="00CD2A6E" w:rsidRPr="00581B27" w:rsidTr="00EC5D38">
        <w:tc>
          <w:tcPr>
            <w:tcW w:w="5650" w:type="dxa"/>
          </w:tcPr>
          <w:p w:rsidR="00CD2A6E" w:rsidRPr="00581B27" w:rsidRDefault="00CD2A6E" w:rsidP="00EC5D38">
            <w:pPr>
              <w:jc w:val="both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Literatura piękna dla dzieci i młodzieży</w:t>
            </w:r>
          </w:p>
        </w:tc>
        <w:tc>
          <w:tcPr>
            <w:tcW w:w="360" w:type="dxa"/>
          </w:tcPr>
          <w:p w:rsidR="00CD2A6E" w:rsidRPr="00581B27" w:rsidRDefault="00CD2A6E" w:rsidP="00EC5D38">
            <w:pPr>
              <w:jc w:val="both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-</w:t>
            </w:r>
          </w:p>
        </w:tc>
        <w:tc>
          <w:tcPr>
            <w:tcW w:w="1080" w:type="dxa"/>
          </w:tcPr>
          <w:p w:rsidR="00CD2A6E" w:rsidRPr="00581B27" w:rsidRDefault="00EC5D38" w:rsidP="00EC5D3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13 350</w:t>
            </w:r>
          </w:p>
        </w:tc>
        <w:tc>
          <w:tcPr>
            <w:tcW w:w="360" w:type="dxa"/>
          </w:tcPr>
          <w:p w:rsidR="00CD2A6E" w:rsidRPr="00581B27" w:rsidRDefault="00CD2A6E" w:rsidP="00EC5D38">
            <w:pPr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-</w:t>
            </w:r>
          </w:p>
        </w:tc>
        <w:tc>
          <w:tcPr>
            <w:tcW w:w="540" w:type="dxa"/>
          </w:tcPr>
          <w:p w:rsidR="00CD2A6E" w:rsidRPr="00581B27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  <w:r w:rsidR="00CD2A6E" w:rsidRPr="00581B27">
              <w:rPr>
                <w:rFonts w:ascii="Calibri" w:hAnsi="Calibri" w:cs="Arial"/>
              </w:rPr>
              <w:t>,%</w:t>
            </w:r>
          </w:p>
        </w:tc>
      </w:tr>
      <w:tr w:rsidR="00CD2A6E" w:rsidRPr="00581B27" w:rsidTr="00EC5D38">
        <w:tc>
          <w:tcPr>
            <w:tcW w:w="5650" w:type="dxa"/>
          </w:tcPr>
          <w:p w:rsidR="00CD2A6E" w:rsidRPr="00581B27" w:rsidRDefault="00CD2A6E" w:rsidP="00EC5D38">
            <w:pPr>
              <w:jc w:val="both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Literatura niebeletrystyczna</w:t>
            </w:r>
          </w:p>
        </w:tc>
        <w:tc>
          <w:tcPr>
            <w:tcW w:w="360" w:type="dxa"/>
          </w:tcPr>
          <w:p w:rsidR="00CD2A6E" w:rsidRPr="00581B27" w:rsidRDefault="00CD2A6E" w:rsidP="00EC5D38">
            <w:pPr>
              <w:jc w:val="both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-</w:t>
            </w:r>
          </w:p>
        </w:tc>
        <w:tc>
          <w:tcPr>
            <w:tcW w:w="1080" w:type="dxa"/>
          </w:tcPr>
          <w:p w:rsidR="00CD2A6E" w:rsidRPr="00581B27" w:rsidRDefault="00EC5D38" w:rsidP="00EC5D3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20 002</w:t>
            </w:r>
          </w:p>
        </w:tc>
        <w:tc>
          <w:tcPr>
            <w:tcW w:w="360" w:type="dxa"/>
          </w:tcPr>
          <w:p w:rsidR="00CD2A6E" w:rsidRPr="00581B27" w:rsidRDefault="00CD2A6E" w:rsidP="00EC5D38">
            <w:pPr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-</w:t>
            </w:r>
          </w:p>
        </w:tc>
        <w:tc>
          <w:tcPr>
            <w:tcW w:w="540" w:type="dxa"/>
          </w:tcPr>
          <w:p w:rsidR="00CD2A6E" w:rsidRPr="00581B27" w:rsidRDefault="00CD2A6E" w:rsidP="00EC5D38">
            <w:pPr>
              <w:jc w:val="right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29,%</w:t>
            </w:r>
          </w:p>
        </w:tc>
      </w:tr>
      <w:tr w:rsidR="00CD2A6E" w:rsidRPr="00581B27" w:rsidTr="00EC5D38">
        <w:tc>
          <w:tcPr>
            <w:tcW w:w="5650" w:type="dxa"/>
          </w:tcPr>
          <w:p w:rsidR="00CD2A6E" w:rsidRPr="00581B27" w:rsidRDefault="00CD2A6E" w:rsidP="00EC5D38">
            <w:pPr>
              <w:jc w:val="both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Czasopisma oprawne</w:t>
            </w:r>
          </w:p>
          <w:p w:rsidR="00CD2A6E" w:rsidRPr="00581B27" w:rsidRDefault="00CD2A6E" w:rsidP="00EC5D38">
            <w:pPr>
              <w:jc w:val="both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</w:tcPr>
          <w:p w:rsidR="00CD2A6E" w:rsidRPr="00581B27" w:rsidRDefault="00CD2A6E" w:rsidP="00EC5D38">
            <w:pPr>
              <w:jc w:val="both"/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>-</w:t>
            </w:r>
          </w:p>
        </w:tc>
        <w:tc>
          <w:tcPr>
            <w:tcW w:w="1080" w:type="dxa"/>
          </w:tcPr>
          <w:p w:rsidR="00CD2A6E" w:rsidRPr="00581B27" w:rsidRDefault="00EC5D38" w:rsidP="00EC5D3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180</w:t>
            </w:r>
          </w:p>
          <w:p w:rsidR="00CD2A6E" w:rsidRPr="00581B27" w:rsidRDefault="00CD2A6E" w:rsidP="00EC5D38">
            <w:pPr>
              <w:rPr>
                <w:rFonts w:ascii="Calibri" w:hAnsi="Calibri" w:cs="Arial"/>
              </w:rPr>
            </w:pPr>
            <w:r w:rsidRPr="00581B27">
              <w:rPr>
                <w:rFonts w:ascii="Calibri" w:hAnsi="Calibri" w:cs="Arial"/>
              </w:rPr>
              <w:t xml:space="preserve">      </w:t>
            </w:r>
          </w:p>
        </w:tc>
        <w:tc>
          <w:tcPr>
            <w:tcW w:w="360" w:type="dxa"/>
          </w:tcPr>
          <w:p w:rsidR="00CD2A6E" w:rsidRPr="00581B27" w:rsidRDefault="00CD2A6E" w:rsidP="00EC5D38">
            <w:pPr>
              <w:rPr>
                <w:rFonts w:ascii="Calibri" w:hAnsi="Calibri" w:cs="Arial"/>
              </w:rPr>
            </w:pPr>
          </w:p>
        </w:tc>
        <w:tc>
          <w:tcPr>
            <w:tcW w:w="540" w:type="dxa"/>
          </w:tcPr>
          <w:p w:rsidR="00CD2A6E" w:rsidRPr="00581B27" w:rsidRDefault="00CD2A6E" w:rsidP="00EC5D38">
            <w:pPr>
              <w:rPr>
                <w:rFonts w:ascii="Calibri" w:hAnsi="Calibri" w:cs="Arial"/>
              </w:rPr>
            </w:pPr>
          </w:p>
          <w:p w:rsidR="00CD2A6E" w:rsidRPr="00581B27" w:rsidRDefault="00CD2A6E" w:rsidP="00EC5D38">
            <w:pPr>
              <w:rPr>
                <w:rFonts w:ascii="Calibri" w:hAnsi="Calibri" w:cs="Arial"/>
              </w:rPr>
            </w:pPr>
          </w:p>
        </w:tc>
      </w:tr>
    </w:tbl>
    <w:p w:rsidR="00CD2A6E" w:rsidRPr="006B4F19" w:rsidRDefault="00CD2A6E" w:rsidP="00CD2A6E">
      <w:pPr>
        <w:jc w:val="both"/>
        <w:rPr>
          <w:rFonts w:ascii="Calibri" w:hAnsi="Calibri" w:cs="Arial"/>
          <w:color w:val="FF0000"/>
          <w:sz w:val="2"/>
          <w:szCs w:val="2"/>
        </w:rPr>
      </w:pPr>
    </w:p>
    <w:p w:rsidR="00CD2A6E" w:rsidRPr="00750EDC" w:rsidRDefault="00CD2A6E" w:rsidP="00CD2A6E">
      <w:pPr>
        <w:rPr>
          <w:rFonts w:ascii="Calibri" w:hAnsi="Calibri" w:cs="Arial"/>
        </w:rPr>
      </w:pPr>
      <w:r w:rsidRPr="00750EDC">
        <w:rPr>
          <w:rFonts w:ascii="Calibri" w:hAnsi="Calibri" w:cs="Arial"/>
        </w:rPr>
        <w:t>Struktura wpływów według sposobu nabycia:</w:t>
      </w:r>
    </w:p>
    <w:p w:rsidR="006B4F19" w:rsidRPr="00CD08DA" w:rsidRDefault="006B4F19" w:rsidP="00CD2A6E">
      <w:pPr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357"/>
        <w:gridCol w:w="1948"/>
        <w:gridCol w:w="357"/>
        <w:gridCol w:w="2274"/>
      </w:tblGrid>
      <w:tr w:rsidR="00CD2A6E" w:rsidRPr="00381643" w:rsidTr="00521F0A">
        <w:tc>
          <w:tcPr>
            <w:tcW w:w="4136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zakup</w:t>
            </w:r>
          </w:p>
        </w:tc>
        <w:tc>
          <w:tcPr>
            <w:tcW w:w="357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1948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1157</w:t>
            </w:r>
            <w:r w:rsidR="00CD2A6E" w:rsidRPr="00381643">
              <w:rPr>
                <w:rFonts w:ascii="Calibri" w:hAnsi="Calibri" w:cs="Arial"/>
              </w:rPr>
              <w:t xml:space="preserve"> wol.</w:t>
            </w:r>
          </w:p>
        </w:tc>
        <w:tc>
          <w:tcPr>
            <w:tcW w:w="357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2274" w:type="dxa"/>
          </w:tcPr>
          <w:p w:rsidR="00CD2A6E" w:rsidRPr="00381643" w:rsidRDefault="00521F0A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33 297,69</w:t>
            </w:r>
            <w:r w:rsidR="00CD2A6E" w:rsidRPr="00381643">
              <w:rPr>
                <w:rFonts w:ascii="Calibri" w:hAnsi="Calibri" w:cs="Arial"/>
              </w:rPr>
              <w:t xml:space="preserve"> PLN</w:t>
            </w:r>
          </w:p>
        </w:tc>
      </w:tr>
      <w:tr w:rsidR="00CD2A6E" w:rsidRPr="00381643" w:rsidTr="00521F0A">
        <w:tc>
          <w:tcPr>
            <w:tcW w:w="4136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dary</w:t>
            </w:r>
          </w:p>
        </w:tc>
        <w:tc>
          <w:tcPr>
            <w:tcW w:w="357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1948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1270</w:t>
            </w:r>
            <w:r w:rsidR="00CD2A6E" w:rsidRPr="00381643">
              <w:rPr>
                <w:rFonts w:ascii="Calibri" w:hAnsi="Calibri" w:cs="Arial"/>
              </w:rPr>
              <w:t xml:space="preserve"> wol.</w:t>
            </w:r>
          </w:p>
        </w:tc>
        <w:tc>
          <w:tcPr>
            <w:tcW w:w="357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2274" w:type="dxa"/>
          </w:tcPr>
          <w:p w:rsidR="00CD2A6E" w:rsidRPr="00381643" w:rsidRDefault="00521F0A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29 047,04</w:t>
            </w:r>
            <w:r w:rsidR="00CD2A6E" w:rsidRPr="00381643">
              <w:rPr>
                <w:rFonts w:ascii="Calibri" w:hAnsi="Calibri" w:cs="Arial"/>
              </w:rPr>
              <w:t xml:space="preserve"> PLN</w:t>
            </w:r>
          </w:p>
        </w:tc>
      </w:tr>
    </w:tbl>
    <w:p w:rsidR="00CD2A6E" w:rsidRPr="00CD08DA" w:rsidRDefault="00CD2A6E" w:rsidP="00CD2A6E">
      <w:pPr>
        <w:jc w:val="both"/>
        <w:rPr>
          <w:rFonts w:ascii="Calibri" w:hAnsi="Calibri" w:cs="Arial"/>
          <w:sz w:val="16"/>
          <w:szCs w:val="16"/>
        </w:rPr>
      </w:pPr>
    </w:p>
    <w:p w:rsidR="00CD2A6E" w:rsidRPr="00750EDC" w:rsidRDefault="00CD2A6E" w:rsidP="00CD2A6E">
      <w:pPr>
        <w:jc w:val="both"/>
        <w:rPr>
          <w:rFonts w:ascii="Calibri" w:hAnsi="Calibri" w:cs="Arial"/>
        </w:rPr>
      </w:pPr>
      <w:r w:rsidRPr="00750EDC">
        <w:rPr>
          <w:rFonts w:ascii="Calibri" w:hAnsi="Calibri" w:cs="Arial"/>
        </w:rPr>
        <w:t>Liczba zakupionych książek ogółem:</w:t>
      </w:r>
    </w:p>
    <w:p w:rsidR="006B4F19" w:rsidRPr="00CD08DA" w:rsidRDefault="006B4F19" w:rsidP="00CD2A6E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356"/>
        <w:gridCol w:w="1945"/>
        <w:gridCol w:w="356"/>
        <w:gridCol w:w="2097"/>
      </w:tblGrid>
      <w:tr w:rsidR="00CD2A6E" w:rsidRPr="00381643" w:rsidTr="00EC5D38">
        <w:tc>
          <w:tcPr>
            <w:tcW w:w="4390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ze środków organizatora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1980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708</w:t>
            </w:r>
            <w:r w:rsidR="00CD2A6E">
              <w:rPr>
                <w:rFonts w:ascii="Calibri" w:hAnsi="Calibri" w:cs="Arial"/>
              </w:rPr>
              <w:t xml:space="preserve"> </w:t>
            </w:r>
            <w:r w:rsidR="00CD2A6E" w:rsidRPr="00381643">
              <w:rPr>
                <w:rFonts w:ascii="Calibri" w:hAnsi="Calibri" w:cs="Arial"/>
              </w:rPr>
              <w:t>wol.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2122" w:type="dxa"/>
          </w:tcPr>
          <w:p w:rsidR="00CD2A6E" w:rsidRPr="00381643" w:rsidRDefault="00CD2A6E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25 187,00 </w:t>
            </w:r>
            <w:r w:rsidRPr="00381643">
              <w:rPr>
                <w:rFonts w:ascii="Calibri" w:hAnsi="Calibri" w:cs="Arial"/>
              </w:rPr>
              <w:t xml:space="preserve"> PLN</w:t>
            </w:r>
          </w:p>
        </w:tc>
      </w:tr>
      <w:tr w:rsidR="00CD2A6E" w:rsidRPr="00381643" w:rsidTr="00EC5D38">
        <w:tc>
          <w:tcPr>
            <w:tcW w:w="4390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ze środków MKIDN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1980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449</w:t>
            </w:r>
            <w:r w:rsidR="00CD2A6E" w:rsidRPr="00381643">
              <w:rPr>
                <w:rFonts w:ascii="Calibri" w:hAnsi="Calibri" w:cs="Arial"/>
              </w:rPr>
              <w:t xml:space="preserve"> wol.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2122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11 895</w:t>
            </w:r>
            <w:r w:rsidR="00CD2A6E">
              <w:rPr>
                <w:rFonts w:ascii="Calibri" w:hAnsi="Calibri" w:cs="Arial"/>
              </w:rPr>
              <w:t>,00</w:t>
            </w:r>
            <w:r w:rsidR="00CD2A6E" w:rsidRPr="00381643">
              <w:rPr>
                <w:rFonts w:ascii="Calibri" w:hAnsi="Calibri" w:cs="Arial"/>
              </w:rPr>
              <w:t xml:space="preserve"> PLN</w:t>
            </w:r>
          </w:p>
        </w:tc>
      </w:tr>
      <w:tr w:rsidR="00CD2A6E" w:rsidRPr="00381643" w:rsidTr="00EC5D38">
        <w:tc>
          <w:tcPr>
            <w:tcW w:w="4390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CD2A6E" w:rsidRDefault="00CD2A6E" w:rsidP="00EC5D3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2" w:type="dxa"/>
          </w:tcPr>
          <w:p w:rsidR="00CD2A6E" w:rsidRDefault="00CD2A6E" w:rsidP="00EC5D38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CD2A6E" w:rsidRPr="006B4F19" w:rsidRDefault="00CD2A6E" w:rsidP="00CD2A6E">
      <w:pPr>
        <w:jc w:val="both"/>
        <w:rPr>
          <w:rFonts w:ascii="Calibri" w:hAnsi="Calibri" w:cs="Arial"/>
          <w:color w:val="FF0000"/>
          <w:sz w:val="2"/>
          <w:szCs w:val="2"/>
        </w:rPr>
      </w:pPr>
    </w:p>
    <w:p w:rsidR="00CD2A6E" w:rsidRDefault="00CD2A6E" w:rsidP="00393522">
      <w:pPr>
        <w:jc w:val="both"/>
        <w:rPr>
          <w:rFonts w:ascii="Calibri" w:hAnsi="Calibri" w:cs="Arial"/>
        </w:rPr>
      </w:pPr>
      <w:r w:rsidRPr="00381643">
        <w:rPr>
          <w:rFonts w:ascii="Calibri" w:hAnsi="Calibri" w:cs="Arial"/>
        </w:rPr>
        <w:t>Placówka stara</w:t>
      </w:r>
      <w:r w:rsidR="006B4F19">
        <w:rPr>
          <w:rFonts w:ascii="Calibri" w:hAnsi="Calibri" w:cs="Arial"/>
        </w:rPr>
        <w:t>ła</w:t>
      </w:r>
      <w:r w:rsidRPr="00381643">
        <w:rPr>
          <w:rFonts w:ascii="Calibri" w:hAnsi="Calibri" w:cs="Arial"/>
        </w:rPr>
        <w:t xml:space="preserve"> się wzbogacać księgozbiór korzystając z innych źródeł</w:t>
      </w:r>
      <w:r>
        <w:rPr>
          <w:rFonts w:ascii="Calibri" w:hAnsi="Calibri" w:cs="Arial"/>
        </w:rPr>
        <w:t xml:space="preserve"> (</w:t>
      </w:r>
      <w:r w:rsidRPr="00381643">
        <w:rPr>
          <w:rFonts w:ascii="Calibri" w:hAnsi="Calibri" w:cs="Arial"/>
        </w:rPr>
        <w:t xml:space="preserve">dary od czytelników </w:t>
      </w:r>
      <w:r w:rsidR="006B4F19">
        <w:rPr>
          <w:rFonts w:ascii="Calibri" w:hAnsi="Calibri" w:cs="Arial"/>
        </w:rPr>
        <w:t xml:space="preserve">     </w:t>
      </w:r>
      <w:r w:rsidRPr="00381643">
        <w:rPr>
          <w:rFonts w:ascii="Calibri" w:hAnsi="Calibri" w:cs="Arial"/>
        </w:rPr>
        <w:t>i instytu</w:t>
      </w:r>
      <w:r w:rsidR="006B4F19">
        <w:rPr>
          <w:rFonts w:ascii="Calibri" w:hAnsi="Calibri" w:cs="Arial"/>
        </w:rPr>
        <w:t xml:space="preserve">cji). Przyjmowały </w:t>
      </w:r>
      <w:r w:rsidR="00393522">
        <w:rPr>
          <w:rFonts w:ascii="Calibri" w:hAnsi="Calibri" w:cs="Arial"/>
        </w:rPr>
        <w:t>je wszystkie agendy</w:t>
      </w:r>
      <w:r>
        <w:rPr>
          <w:rFonts w:ascii="Calibri" w:hAnsi="Calibri" w:cs="Arial"/>
        </w:rPr>
        <w:t>.</w:t>
      </w:r>
    </w:p>
    <w:p w:rsidR="00393522" w:rsidRPr="00CD08DA" w:rsidRDefault="00393522" w:rsidP="00393522">
      <w:pPr>
        <w:jc w:val="both"/>
        <w:rPr>
          <w:rFonts w:ascii="Calibri" w:hAnsi="Calibri" w:cs="Arial"/>
          <w:sz w:val="16"/>
          <w:szCs w:val="16"/>
        </w:rPr>
      </w:pPr>
    </w:p>
    <w:p w:rsidR="00CD2A6E" w:rsidRPr="00381643" w:rsidRDefault="00CD2A6E" w:rsidP="0039352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Zbiory bibliot</w:t>
      </w:r>
      <w:r w:rsidR="00D07F26">
        <w:rPr>
          <w:rFonts w:ascii="Calibri" w:hAnsi="Calibri" w:cs="Arial"/>
        </w:rPr>
        <w:t xml:space="preserve">eczne poszerzają także </w:t>
      </w:r>
      <w:r>
        <w:rPr>
          <w:rFonts w:ascii="Calibri" w:hAnsi="Calibri" w:cs="Arial"/>
        </w:rPr>
        <w:t xml:space="preserve">egzemplarze przekazywane przez czytelników </w:t>
      </w:r>
      <w:r w:rsidR="00CD08DA">
        <w:rPr>
          <w:rFonts w:ascii="Calibri" w:hAnsi="Calibri" w:cs="Arial"/>
        </w:rPr>
        <w:t xml:space="preserve">                      </w:t>
      </w:r>
      <w:r w:rsidR="00D07F26">
        <w:rPr>
          <w:rFonts w:ascii="Calibri" w:hAnsi="Calibri" w:cs="Arial"/>
        </w:rPr>
        <w:t>(</w:t>
      </w:r>
      <w:r>
        <w:rPr>
          <w:rFonts w:ascii="Calibri" w:hAnsi="Calibri" w:cs="Arial"/>
        </w:rPr>
        <w:t>za wydawnictwa zagubione lub zniszczone</w:t>
      </w:r>
      <w:r w:rsidR="00D07F26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. </w:t>
      </w:r>
    </w:p>
    <w:p w:rsidR="00D07F26" w:rsidRDefault="00CD2A6E" w:rsidP="00CD2A6E">
      <w:pPr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p w:rsidR="00CD2A6E" w:rsidRPr="00521F0A" w:rsidRDefault="00CD2A6E" w:rsidP="00D07F26">
      <w:pPr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 xml:space="preserve">Podstawowym zadaniem biblioteki jest zaspakajanie potrzeb informacyjnych, edukacyjnych </w:t>
      </w:r>
      <w:r w:rsidR="00D07F26">
        <w:rPr>
          <w:rFonts w:ascii="Calibri" w:hAnsi="Calibri" w:cs="Arial"/>
        </w:rPr>
        <w:t xml:space="preserve">       </w:t>
      </w:r>
      <w:r>
        <w:rPr>
          <w:rFonts w:ascii="Calibri" w:hAnsi="Calibri" w:cs="Arial"/>
        </w:rPr>
        <w:t xml:space="preserve">i samokształceniowych społeczności lokalnej. Dlatego </w:t>
      </w:r>
      <w:r w:rsidR="00D07F26">
        <w:rPr>
          <w:rFonts w:ascii="Calibri" w:hAnsi="Calibri" w:cs="Arial"/>
        </w:rPr>
        <w:t xml:space="preserve">placówka wiele uwagi </w:t>
      </w:r>
      <w:r>
        <w:rPr>
          <w:rFonts w:ascii="Calibri" w:hAnsi="Calibri" w:cs="Arial"/>
        </w:rPr>
        <w:t>poświęca  zagadnieniom dot. wiedzy o własnym regionie.  Gromadzi,  opracowuje</w:t>
      </w:r>
      <w:r w:rsidR="00D07F26">
        <w:rPr>
          <w:rFonts w:ascii="Calibri" w:hAnsi="Calibri" w:cs="Arial"/>
        </w:rPr>
        <w:t xml:space="preserve"> </w:t>
      </w:r>
      <w:r w:rsidRPr="008D0E16">
        <w:rPr>
          <w:rFonts w:ascii="Calibri" w:hAnsi="Calibri" w:cs="Arial"/>
        </w:rPr>
        <w:t>i udostępnia materiały bib</w:t>
      </w:r>
      <w:r w:rsidR="00D07F26">
        <w:rPr>
          <w:rFonts w:ascii="Calibri" w:hAnsi="Calibri" w:cs="Arial"/>
        </w:rPr>
        <w:t xml:space="preserve">lioteczne oraz dokumentację jego </w:t>
      </w:r>
      <w:r w:rsidRPr="008D0E16">
        <w:rPr>
          <w:rFonts w:ascii="Calibri" w:hAnsi="Calibri" w:cs="Arial"/>
        </w:rPr>
        <w:t xml:space="preserve"> dorobku kulturalnego, naukowego</w:t>
      </w:r>
      <w:r w:rsidR="00D07F26">
        <w:rPr>
          <w:rFonts w:ascii="Calibri" w:hAnsi="Calibri" w:cs="Arial"/>
        </w:rPr>
        <w:t xml:space="preserve"> i gospodarczego. P</w:t>
      </w:r>
      <w:r w:rsidRPr="008D0E16">
        <w:rPr>
          <w:rFonts w:ascii="Calibri" w:hAnsi="Calibri" w:cs="Arial"/>
        </w:rPr>
        <w:t>ełni rolę ośrodka informacji biblioteczno-bibliograficznej, opracowuje i udostępnia bibliografię regionalną, a także redaguje inne materiały o charakterze regionalnym.  W ram</w:t>
      </w:r>
      <w:r w:rsidR="00D07F26">
        <w:rPr>
          <w:rFonts w:ascii="Calibri" w:hAnsi="Calibri" w:cs="Arial"/>
        </w:rPr>
        <w:t xml:space="preserve">ach tych zadań </w:t>
      </w:r>
      <w:r w:rsidRPr="008D0E16">
        <w:rPr>
          <w:rFonts w:ascii="Calibri" w:hAnsi="Calibri" w:cs="Arial"/>
        </w:rPr>
        <w:t xml:space="preserve"> prowadzi działalność wydawniczą oraz dba o promocję publikacji tematycznie dot. regionu. Od </w:t>
      </w:r>
      <w:r w:rsidRPr="008C1874">
        <w:rPr>
          <w:rFonts w:ascii="Calibri" w:hAnsi="Calibri" w:cs="Arial"/>
        </w:rPr>
        <w:t>19</w:t>
      </w:r>
      <w:r>
        <w:rPr>
          <w:rFonts w:ascii="Calibri" w:hAnsi="Calibri" w:cs="Arial"/>
        </w:rPr>
        <w:t>73</w:t>
      </w:r>
      <w:r w:rsidRPr="008C1874">
        <w:rPr>
          <w:rFonts w:ascii="Calibri" w:hAnsi="Calibri"/>
        </w:rPr>
        <w:t xml:space="preserve"> </w:t>
      </w:r>
      <w:r w:rsidR="00D07F26">
        <w:rPr>
          <w:rFonts w:ascii="Calibri" w:hAnsi="Calibri"/>
        </w:rPr>
        <w:t xml:space="preserve">r. </w:t>
      </w:r>
      <w:r w:rsidRPr="008D0E16">
        <w:rPr>
          <w:rFonts w:ascii="Calibri" w:hAnsi="Calibri"/>
        </w:rPr>
        <w:t xml:space="preserve">prowadzi katalog, który  obejmuje opisy gromadzonych </w:t>
      </w:r>
      <w:proofErr w:type="spellStart"/>
      <w:r w:rsidRPr="008D0E16">
        <w:rPr>
          <w:rFonts w:ascii="Calibri" w:hAnsi="Calibri"/>
        </w:rPr>
        <w:t>dżs</w:t>
      </w:r>
      <w:proofErr w:type="spellEnd"/>
      <w:r w:rsidRPr="008D0E16">
        <w:rPr>
          <w:rFonts w:ascii="Calibri" w:hAnsi="Calibri"/>
        </w:rPr>
        <w:t xml:space="preserve"> </w:t>
      </w:r>
      <w:r w:rsidR="00D07F26">
        <w:rPr>
          <w:rFonts w:ascii="Calibri" w:hAnsi="Calibri"/>
        </w:rPr>
        <w:t>(dokumentów życia społecznego), które s</w:t>
      </w:r>
      <w:r w:rsidRPr="008D0E16">
        <w:rPr>
          <w:rFonts w:ascii="Calibri" w:hAnsi="Calibri"/>
        </w:rPr>
        <w:t xml:space="preserve">ą </w:t>
      </w:r>
      <w:r>
        <w:rPr>
          <w:rFonts w:ascii="Calibri" w:hAnsi="Calibri"/>
        </w:rPr>
        <w:t>niezwykle wartościowymi m</w:t>
      </w:r>
      <w:r w:rsidR="00D07F26">
        <w:rPr>
          <w:rFonts w:ascii="Calibri" w:hAnsi="Calibri"/>
        </w:rPr>
        <w:t xml:space="preserve">ateriałami, zawierającymi </w:t>
      </w:r>
      <w:r>
        <w:rPr>
          <w:rFonts w:ascii="Calibri" w:hAnsi="Calibri"/>
        </w:rPr>
        <w:t xml:space="preserve"> unikatowe informacje. Możemy traktować je jako niezastąpione źródło do odtwarzania nastrojów społecznych, historii wiel</w:t>
      </w:r>
      <w:r w:rsidR="00D07F26">
        <w:rPr>
          <w:rFonts w:ascii="Calibri" w:hAnsi="Calibri"/>
        </w:rPr>
        <w:t xml:space="preserve">u instytucji, czy organizacji, </w:t>
      </w:r>
      <w:r>
        <w:rPr>
          <w:rFonts w:ascii="Calibri" w:hAnsi="Calibri"/>
        </w:rPr>
        <w:t>a nawet losów poszczególnych osób.</w:t>
      </w:r>
      <w:r w:rsidRPr="008D0E16">
        <w:rPr>
          <w:rFonts w:ascii="Calibri" w:hAnsi="Calibri"/>
        </w:rPr>
        <w:t xml:space="preserve"> Znajdują się wśród nich m.in.</w:t>
      </w:r>
      <w:r w:rsidR="006B4F19">
        <w:rPr>
          <w:rFonts w:ascii="Calibri" w:hAnsi="Calibri"/>
        </w:rPr>
        <w:t>:</w:t>
      </w:r>
      <w:r w:rsidRPr="008D0E16">
        <w:rPr>
          <w:rFonts w:ascii="Calibri" w:hAnsi="Calibri"/>
        </w:rPr>
        <w:t xml:space="preserve"> afisze, ulotki, plakaty, druki reklamowe, zaproszenia, programy </w:t>
      </w:r>
      <w:r>
        <w:rPr>
          <w:rFonts w:ascii="Calibri" w:hAnsi="Calibri"/>
        </w:rPr>
        <w:t xml:space="preserve">wyborcze, katalogi, fotografie. </w:t>
      </w:r>
      <w:r w:rsidRPr="008D0E16">
        <w:rPr>
          <w:rFonts w:ascii="Calibri" w:hAnsi="Calibri" w:cs="Arial"/>
        </w:rPr>
        <w:t>W ro</w:t>
      </w:r>
      <w:r w:rsidR="009027C0">
        <w:rPr>
          <w:rFonts w:ascii="Calibri" w:hAnsi="Calibri" w:cs="Arial"/>
        </w:rPr>
        <w:t>ku 2018</w:t>
      </w:r>
      <w:r w:rsidRPr="008D0E16">
        <w:rPr>
          <w:rFonts w:ascii="Calibri" w:hAnsi="Calibri" w:cs="Arial"/>
        </w:rPr>
        <w:t xml:space="preserve"> zbiór </w:t>
      </w:r>
      <w:proofErr w:type="spellStart"/>
      <w:r w:rsidRPr="008D0E16">
        <w:rPr>
          <w:rFonts w:ascii="Calibri" w:hAnsi="Calibri" w:cs="Arial"/>
        </w:rPr>
        <w:t>dżs</w:t>
      </w:r>
      <w:proofErr w:type="spellEnd"/>
      <w:r w:rsidRPr="008D0E16">
        <w:rPr>
          <w:rFonts w:ascii="Calibri" w:hAnsi="Calibri" w:cs="Arial"/>
        </w:rPr>
        <w:t xml:space="preserve"> powiększono </w:t>
      </w:r>
      <w:r w:rsidR="009027C0">
        <w:rPr>
          <w:rFonts w:ascii="Calibri" w:hAnsi="Calibri" w:cs="Arial"/>
        </w:rPr>
        <w:t xml:space="preserve"> o 189</w:t>
      </w:r>
      <w:r>
        <w:rPr>
          <w:rFonts w:ascii="Calibri" w:hAnsi="Calibri" w:cs="Arial"/>
        </w:rPr>
        <w:t xml:space="preserve"> jednostek i liczy obecnie </w:t>
      </w:r>
      <w:r w:rsidRPr="00CE3E8D">
        <w:rPr>
          <w:rFonts w:ascii="Calibri" w:hAnsi="Calibri" w:cs="Arial"/>
        </w:rPr>
        <w:t>2</w:t>
      </w:r>
      <w:r>
        <w:rPr>
          <w:rFonts w:ascii="Calibri" w:hAnsi="Calibri" w:cs="Arial"/>
        </w:rPr>
        <w:t> </w:t>
      </w:r>
      <w:r w:rsidR="009027C0">
        <w:rPr>
          <w:rFonts w:ascii="Calibri" w:hAnsi="Calibri" w:cs="Arial"/>
        </w:rPr>
        <w:t>392</w:t>
      </w:r>
      <w:r>
        <w:rPr>
          <w:rFonts w:ascii="Calibri" w:hAnsi="Calibri" w:cs="Arial"/>
        </w:rPr>
        <w:t xml:space="preserve"> </w:t>
      </w:r>
      <w:r w:rsidR="00D07F26">
        <w:rPr>
          <w:rFonts w:ascii="Calibri" w:hAnsi="Calibri" w:cs="Arial"/>
        </w:rPr>
        <w:t>dokumenty</w:t>
      </w:r>
      <w:r w:rsidRPr="008D0E16">
        <w:rPr>
          <w:rFonts w:ascii="Calibri" w:hAnsi="Calibri" w:cs="Arial"/>
        </w:rPr>
        <w:t>.</w:t>
      </w:r>
      <w:r w:rsidRPr="008D0E16">
        <w:rPr>
          <w:rFonts w:ascii="Calibri" w:hAnsi="Calibri" w:cs="Arial"/>
          <w:color w:val="FF0000"/>
        </w:rPr>
        <w:t xml:space="preserve"> </w:t>
      </w:r>
    </w:p>
    <w:p w:rsidR="00D07F26" w:rsidRDefault="00D07F26" w:rsidP="00D07F26">
      <w:pPr>
        <w:pStyle w:val="Tekstpodstawowywcity"/>
        <w:ind w:firstLine="0"/>
        <w:rPr>
          <w:rFonts w:ascii="Calibri" w:hAnsi="Calibri" w:cs="Arial"/>
          <w:color w:val="FF0000"/>
        </w:rPr>
      </w:pPr>
    </w:p>
    <w:p w:rsidR="000D5D64" w:rsidRPr="00D07F26" w:rsidRDefault="00CD2A6E" w:rsidP="00D07F26">
      <w:pPr>
        <w:pStyle w:val="Tekstpodstawowywcity"/>
        <w:ind w:firstLine="0"/>
        <w:rPr>
          <w:rFonts w:ascii="Calibri" w:hAnsi="Calibri" w:cs="Arial"/>
          <w:color w:val="FF0000"/>
        </w:rPr>
      </w:pPr>
      <w:r w:rsidRPr="00244C79">
        <w:rPr>
          <w:rFonts w:ascii="Calibri" w:hAnsi="Calibri"/>
        </w:rPr>
        <w:t xml:space="preserve">W zbiorach biblioteki głównej </w:t>
      </w:r>
      <w:r w:rsidR="00162603">
        <w:rPr>
          <w:rFonts w:ascii="Calibri" w:hAnsi="Calibri"/>
        </w:rPr>
        <w:t xml:space="preserve">znajduje się dział Książki Dawnej, w skład którego wchodzą egzemplarze pochodzące z XIX i XX wieku. </w:t>
      </w:r>
      <w:r w:rsidR="000D5D64">
        <w:rPr>
          <w:rFonts w:ascii="Calibri" w:hAnsi="Calibri"/>
        </w:rPr>
        <w:t>Książki</w:t>
      </w:r>
      <w:r w:rsidR="00162603">
        <w:rPr>
          <w:rFonts w:ascii="Calibri" w:hAnsi="Calibri"/>
        </w:rPr>
        <w:t xml:space="preserve"> cechuje różnorodna tematyka: jest wśród nich literatura piękna</w:t>
      </w:r>
      <w:r w:rsidR="00D07F26">
        <w:rPr>
          <w:rFonts w:ascii="Calibri" w:hAnsi="Calibri"/>
        </w:rPr>
        <w:t xml:space="preserve"> -</w:t>
      </w:r>
      <w:r w:rsidR="000D5D64">
        <w:rPr>
          <w:rFonts w:ascii="Calibri" w:hAnsi="Calibri"/>
        </w:rPr>
        <w:t xml:space="preserve"> dzieła</w:t>
      </w:r>
      <w:r w:rsidR="00F91964">
        <w:rPr>
          <w:rFonts w:ascii="Calibri" w:hAnsi="Calibri"/>
        </w:rPr>
        <w:t xml:space="preserve"> Henryka Sienkiewicza, Stanisława Przybyszewskiego, Józefa Ignacego Kraszewskiego, czy Władysława Reymonta</w:t>
      </w:r>
      <w:r w:rsidR="000D5D64">
        <w:rPr>
          <w:rFonts w:ascii="Calibri" w:hAnsi="Calibri"/>
        </w:rPr>
        <w:t>, ale także: en</w:t>
      </w:r>
      <w:r w:rsidR="00F91964">
        <w:rPr>
          <w:rFonts w:ascii="Calibri" w:hAnsi="Calibri"/>
        </w:rPr>
        <w:t xml:space="preserve">cyklopedie, leksykony, słowniki oraz </w:t>
      </w:r>
      <w:r w:rsidR="000D5D64">
        <w:rPr>
          <w:rFonts w:ascii="Calibri" w:hAnsi="Calibri"/>
        </w:rPr>
        <w:t xml:space="preserve"> wydawnictwa popularnonaukowe. Najstarsze egzemplarze pochodzą z XIX w. Można wśród nich wyróżnić</w:t>
      </w:r>
      <w:r w:rsidR="00FA44D1">
        <w:rPr>
          <w:rFonts w:ascii="Calibri" w:hAnsi="Calibri"/>
        </w:rPr>
        <w:t xml:space="preserve"> cztery wydawnictwa</w:t>
      </w:r>
      <w:r w:rsidR="000D5D64">
        <w:rPr>
          <w:rFonts w:ascii="Calibri" w:hAnsi="Calibri"/>
        </w:rPr>
        <w:t>:</w:t>
      </w:r>
    </w:p>
    <w:p w:rsidR="00A32467" w:rsidRDefault="00051935" w:rsidP="00A32467">
      <w:pPr>
        <w:pStyle w:val="Tekstpodstawowywcity3"/>
        <w:numPr>
          <w:ilvl w:val="0"/>
          <w:numId w:val="35"/>
        </w:numPr>
        <w:rPr>
          <w:rFonts w:ascii="Calibri" w:hAnsi="Calibri"/>
          <w:sz w:val="24"/>
        </w:rPr>
      </w:pPr>
      <w:r w:rsidRPr="003E42A5">
        <w:rPr>
          <w:rFonts w:ascii="Calibri" w:hAnsi="Calibri"/>
          <w:i/>
          <w:sz w:val="24"/>
        </w:rPr>
        <w:t xml:space="preserve">Nowy dykcjonarz </w:t>
      </w:r>
      <w:proofErr w:type="spellStart"/>
      <w:r w:rsidRPr="003E42A5">
        <w:rPr>
          <w:rFonts w:ascii="Calibri" w:hAnsi="Calibri"/>
          <w:i/>
          <w:sz w:val="24"/>
        </w:rPr>
        <w:t>jeografii</w:t>
      </w:r>
      <w:proofErr w:type="spellEnd"/>
      <w:r w:rsidRPr="003E42A5">
        <w:rPr>
          <w:rFonts w:ascii="Calibri" w:hAnsi="Calibri"/>
          <w:i/>
          <w:sz w:val="24"/>
        </w:rPr>
        <w:t xml:space="preserve"> </w:t>
      </w:r>
      <w:proofErr w:type="spellStart"/>
      <w:r w:rsidRPr="003E42A5">
        <w:rPr>
          <w:rFonts w:ascii="Calibri" w:hAnsi="Calibri"/>
          <w:i/>
          <w:sz w:val="24"/>
        </w:rPr>
        <w:t>powszechne</w:t>
      </w:r>
      <w:r w:rsidR="003E42A5" w:rsidRPr="003E42A5">
        <w:rPr>
          <w:rFonts w:ascii="Calibri" w:hAnsi="Calibri"/>
          <w:i/>
          <w:sz w:val="24"/>
        </w:rPr>
        <w:t>y</w:t>
      </w:r>
      <w:proofErr w:type="spellEnd"/>
      <w:r w:rsidR="003E42A5" w:rsidRPr="003E42A5">
        <w:rPr>
          <w:rFonts w:ascii="Calibri" w:hAnsi="Calibri"/>
          <w:i/>
          <w:sz w:val="24"/>
        </w:rPr>
        <w:t xml:space="preserve">, </w:t>
      </w:r>
      <w:proofErr w:type="spellStart"/>
      <w:r w:rsidR="003E42A5" w:rsidRPr="003E42A5">
        <w:rPr>
          <w:rFonts w:ascii="Calibri" w:hAnsi="Calibri"/>
          <w:i/>
          <w:sz w:val="24"/>
        </w:rPr>
        <w:t>dawney</w:t>
      </w:r>
      <w:proofErr w:type="spellEnd"/>
      <w:r w:rsidR="003E42A5" w:rsidRPr="003E42A5">
        <w:rPr>
          <w:rFonts w:ascii="Calibri" w:hAnsi="Calibri"/>
          <w:i/>
          <w:sz w:val="24"/>
        </w:rPr>
        <w:t xml:space="preserve"> i </w:t>
      </w:r>
      <w:proofErr w:type="spellStart"/>
      <w:r w:rsidR="003E42A5" w:rsidRPr="003E42A5">
        <w:rPr>
          <w:rFonts w:ascii="Calibri" w:hAnsi="Calibri"/>
          <w:i/>
          <w:sz w:val="24"/>
        </w:rPr>
        <w:t>teraźniejszey</w:t>
      </w:r>
      <w:proofErr w:type="spellEnd"/>
      <w:r w:rsidR="003E42A5" w:rsidRPr="003E42A5">
        <w:rPr>
          <w:rFonts w:ascii="Calibri" w:hAnsi="Calibri"/>
          <w:i/>
          <w:sz w:val="24"/>
        </w:rPr>
        <w:t xml:space="preserve"> stawiający obraz </w:t>
      </w:r>
      <w:proofErr w:type="spellStart"/>
      <w:r w:rsidR="003E42A5" w:rsidRPr="003E42A5">
        <w:rPr>
          <w:rFonts w:ascii="Calibri" w:hAnsi="Calibri"/>
          <w:i/>
          <w:sz w:val="24"/>
        </w:rPr>
        <w:t>jeograficzny</w:t>
      </w:r>
      <w:proofErr w:type="spellEnd"/>
      <w:r w:rsidR="003E42A5" w:rsidRPr="003E42A5">
        <w:rPr>
          <w:rFonts w:ascii="Calibri" w:hAnsi="Calibri"/>
          <w:i/>
          <w:sz w:val="24"/>
        </w:rPr>
        <w:t xml:space="preserve">, historyczny, polityczny i statystyczny kuli </w:t>
      </w:r>
      <w:proofErr w:type="spellStart"/>
      <w:r w:rsidR="003E42A5" w:rsidRPr="003E42A5">
        <w:rPr>
          <w:rFonts w:ascii="Calibri" w:hAnsi="Calibri"/>
          <w:i/>
          <w:sz w:val="24"/>
        </w:rPr>
        <w:t>ziemskiey</w:t>
      </w:r>
      <w:proofErr w:type="spellEnd"/>
      <w:r w:rsidR="003E42A5" w:rsidRPr="003E42A5">
        <w:rPr>
          <w:rFonts w:ascii="Calibri" w:hAnsi="Calibri"/>
          <w:i/>
          <w:sz w:val="24"/>
        </w:rPr>
        <w:t>, w jej rozmaitych epokach aż do czasów</w:t>
      </w:r>
      <w:r w:rsidR="003E42A5">
        <w:rPr>
          <w:rFonts w:ascii="Calibri" w:hAnsi="Calibri"/>
          <w:i/>
          <w:sz w:val="24"/>
        </w:rPr>
        <w:t xml:space="preserve"> </w:t>
      </w:r>
      <w:r w:rsidR="003E42A5" w:rsidRPr="003E42A5">
        <w:rPr>
          <w:rFonts w:ascii="Calibri" w:hAnsi="Calibri"/>
          <w:i/>
          <w:sz w:val="24"/>
        </w:rPr>
        <w:t>naszych; uł</w:t>
      </w:r>
      <w:r w:rsidR="003E42A5">
        <w:rPr>
          <w:rFonts w:ascii="Calibri" w:hAnsi="Calibri"/>
          <w:i/>
          <w:sz w:val="24"/>
        </w:rPr>
        <w:t xml:space="preserve">ożony podług podań </w:t>
      </w:r>
      <w:proofErr w:type="spellStart"/>
      <w:r w:rsidR="003E42A5">
        <w:rPr>
          <w:rFonts w:ascii="Calibri" w:hAnsi="Calibri"/>
          <w:i/>
          <w:sz w:val="24"/>
        </w:rPr>
        <w:t>naydoskonalsz</w:t>
      </w:r>
      <w:r w:rsidR="003E42A5" w:rsidRPr="003E42A5">
        <w:rPr>
          <w:rFonts w:ascii="Calibri" w:hAnsi="Calibri"/>
          <w:i/>
          <w:sz w:val="24"/>
        </w:rPr>
        <w:t>ych</w:t>
      </w:r>
      <w:proofErr w:type="spellEnd"/>
      <w:r w:rsidR="003E42A5" w:rsidRPr="003E42A5">
        <w:rPr>
          <w:rFonts w:ascii="Calibri" w:hAnsi="Calibri"/>
          <w:i/>
          <w:sz w:val="24"/>
        </w:rPr>
        <w:t xml:space="preserve"> </w:t>
      </w:r>
      <w:proofErr w:type="spellStart"/>
      <w:r w:rsidR="003E42A5" w:rsidRPr="003E42A5">
        <w:rPr>
          <w:rFonts w:ascii="Calibri" w:hAnsi="Calibri"/>
          <w:i/>
          <w:sz w:val="24"/>
        </w:rPr>
        <w:t>jeografów</w:t>
      </w:r>
      <w:proofErr w:type="spellEnd"/>
      <w:r w:rsidR="003E42A5" w:rsidRPr="003E42A5">
        <w:rPr>
          <w:rFonts w:ascii="Calibri" w:hAnsi="Calibri"/>
          <w:i/>
          <w:sz w:val="24"/>
        </w:rPr>
        <w:t xml:space="preserve"> </w:t>
      </w:r>
      <w:r w:rsidR="00A32467">
        <w:rPr>
          <w:rFonts w:ascii="Calibri" w:hAnsi="Calibri"/>
          <w:i/>
          <w:sz w:val="24"/>
        </w:rPr>
        <w:t xml:space="preserve">       </w:t>
      </w:r>
      <w:r w:rsidR="003E42A5" w:rsidRPr="003E42A5">
        <w:rPr>
          <w:rFonts w:ascii="Calibri" w:hAnsi="Calibri"/>
          <w:i/>
          <w:sz w:val="24"/>
        </w:rPr>
        <w:t xml:space="preserve">w starożytności i </w:t>
      </w:r>
      <w:proofErr w:type="spellStart"/>
      <w:r w:rsidR="003E42A5" w:rsidRPr="003E42A5">
        <w:rPr>
          <w:rFonts w:ascii="Calibri" w:hAnsi="Calibri"/>
          <w:i/>
          <w:sz w:val="24"/>
        </w:rPr>
        <w:t>teraźnieyszych</w:t>
      </w:r>
      <w:proofErr w:type="spellEnd"/>
      <w:r w:rsidR="003E42A5" w:rsidRPr="003E42A5">
        <w:rPr>
          <w:rFonts w:ascii="Calibri" w:hAnsi="Calibri"/>
          <w:i/>
          <w:sz w:val="24"/>
        </w:rPr>
        <w:t xml:space="preserve">; </w:t>
      </w:r>
      <w:proofErr w:type="spellStart"/>
      <w:r w:rsidR="003E42A5" w:rsidRPr="003E42A5">
        <w:rPr>
          <w:rFonts w:ascii="Calibri" w:hAnsi="Calibri"/>
          <w:i/>
          <w:sz w:val="24"/>
        </w:rPr>
        <w:t>porawiony</w:t>
      </w:r>
      <w:proofErr w:type="spellEnd"/>
      <w:r w:rsidR="003E42A5" w:rsidRPr="003E42A5">
        <w:rPr>
          <w:rFonts w:ascii="Calibri" w:hAnsi="Calibri"/>
          <w:i/>
          <w:sz w:val="24"/>
        </w:rPr>
        <w:t xml:space="preserve"> za pomocą </w:t>
      </w:r>
      <w:proofErr w:type="spellStart"/>
      <w:r w:rsidR="003E42A5" w:rsidRPr="003E42A5">
        <w:rPr>
          <w:rFonts w:ascii="Calibri" w:hAnsi="Calibri"/>
          <w:i/>
          <w:sz w:val="24"/>
        </w:rPr>
        <w:t>wielkiey</w:t>
      </w:r>
      <w:proofErr w:type="spellEnd"/>
      <w:r w:rsidR="003E42A5" w:rsidRPr="003E42A5">
        <w:rPr>
          <w:rFonts w:ascii="Calibri" w:hAnsi="Calibri"/>
          <w:i/>
          <w:sz w:val="24"/>
        </w:rPr>
        <w:t xml:space="preserve"> liczby dzieł tego rodzaju, tudzież powiększony kilkaset artykułów</w:t>
      </w:r>
      <w:r w:rsidR="003E42A5">
        <w:rPr>
          <w:rFonts w:ascii="Calibri" w:hAnsi="Calibri"/>
          <w:i/>
          <w:sz w:val="24"/>
        </w:rPr>
        <w:t xml:space="preserve"> </w:t>
      </w:r>
      <w:r w:rsidR="003E42A5" w:rsidRPr="003E42A5">
        <w:rPr>
          <w:rFonts w:ascii="Calibri" w:hAnsi="Calibri"/>
          <w:i/>
          <w:sz w:val="24"/>
        </w:rPr>
        <w:t xml:space="preserve">tyczących się </w:t>
      </w:r>
      <w:proofErr w:type="spellStart"/>
      <w:r w:rsidR="003E42A5">
        <w:rPr>
          <w:rFonts w:ascii="Calibri" w:hAnsi="Calibri"/>
          <w:i/>
          <w:sz w:val="24"/>
        </w:rPr>
        <w:t>je</w:t>
      </w:r>
      <w:r w:rsidR="003E42A5" w:rsidRPr="003E42A5">
        <w:rPr>
          <w:rFonts w:ascii="Calibri" w:hAnsi="Calibri"/>
          <w:i/>
          <w:sz w:val="24"/>
        </w:rPr>
        <w:t>ografii</w:t>
      </w:r>
      <w:proofErr w:type="spellEnd"/>
      <w:r w:rsidR="003E42A5" w:rsidRPr="003E42A5">
        <w:rPr>
          <w:rFonts w:ascii="Calibri" w:hAnsi="Calibri"/>
          <w:i/>
          <w:sz w:val="24"/>
        </w:rPr>
        <w:t xml:space="preserve"> </w:t>
      </w:r>
      <w:proofErr w:type="spellStart"/>
      <w:r w:rsidR="003E42A5" w:rsidRPr="003E42A5">
        <w:rPr>
          <w:rFonts w:ascii="Calibri" w:hAnsi="Calibri"/>
          <w:i/>
          <w:sz w:val="24"/>
        </w:rPr>
        <w:t>polskiey</w:t>
      </w:r>
      <w:proofErr w:type="spellEnd"/>
      <w:r w:rsidR="006B4F19">
        <w:rPr>
          <w:rFonts w:ascii="Calibri" w:hAnsi="Calibri"/>
          <w:i/>
          <w:sz w:val="24"/>
        </w:rPr>
        <w:t xml:space="preserve">, </w:t>
      </w:r>
      <w:r w:rsidR="003E42A5">
        <w:rPr>
          <w:rFonts w:ascii="Calibri" w:hAnsi="Calibri"/>
          <w:sz w:val="24"/>
        </w:rPr>
        <w:t xml:space="preserve"> wydany</w:t>
      </w:r>
      <w:r>
        <w:rPr>
          <w:rFonts w:ascii="Calibri" w:hAnsi="Calibri"/>
          <w:sz w:val="24"/>
        </w:rPr>
        <w:t xml:space="preserve"> we Wrocławiu przez Wilhelma Bogumiła Korna w 1813 r.,</w:t>
      </w:r>
    </w:p>
    <w:p w:rsidR="00A32467" w:rsidRDefault="00CD2A6E" w:rsidP="00A32467">
      <w:pPr>
        <w:pStyle w:val="Tekstpodstawowywcity3"/>
        <w:numPr>
          <w:ilvl w:val="0"/>
          <w:numId w:val="35"/>
        </w:numPr>
        <w:rPr>
          <w:rFonts w:ascii="Calibri" w:hAnsi="Calibri"/>
          <w:sz w:val="24"/>
        </w:rPr>
      </w:pPr>
      <w:proofErr w:type="spellStart"/>
      <w:r w:rsidRPr="00A32467">
        <w:rPr>
          <w:rFonts w:ascii="Calibri" w:hAnsi="Calibri"/>
          <w:i/>
          <w:sz w:val="24"/>
        </w:rPr>
        <w:t>Izys</w:t>
      </w:r>
      <w:proofErr w:type="spellEnd"/>
      <w:r w:rsidRPr="00A32467">
        <w:rPr>
          <w:rFonts w:ascii="Calibri" w:hAnsi="Calibri"/>
          <w:i/>
          <w:sz w:val="24"/>
        </w:rPr>
        <w:t xml:space="preserve"> Polska </w:t>
      </w:r>
      <w:proofErr w:type="spellStart"/>
      <w:r w:rsidRPr="00A32467">
        <w:rPr>
          <w:rFonts w:ascii="Calibri" w:hAnsi="Calibri"/>
          <w:i/>
          <w:sz w:val="24"/>
        </w:rPr>
        <w:t>Izys</w:t>
      </w:r>
      <w:proofErr w:type="spellEnd"/>
      <w:r w:rsidRPr="00A32467">
        <w:rPr>
          <w:rFonts w:ascii="Calibri" w:hAnsi="Calibri"/>
          <w:i/>
          <w:sz w:val="24"/>
        </w:rPr>
        <w:t xml:space="preserve"> Polska czyli Dziennik Umiejętności, Wynalazków, Kunsztów i Rękodzieł, Poświęcony Krajowemu Przemysłowi, Tudzież Potrzebie </w:t>
      </w:r>
      <w:proofErr w:type="spellStart"/>
      <w:r w:rsidRPr="00A32467">
        <w:rPr>
          <w:rFonts w:ascii="Calibri" w:hAnsi="Calibri"/>
          <w:i/>
          <w:sz w:val="24"/>
        </w:rPr>
        <w:t>Wieyskiego</w:t>
      </w:r>
      <w:proofErr w:type="spellEnd"/>
      <w:r w:rsidRPr="00A32467">
        <w:rPr>
          <w:rFonts w:ascii="Calibri" w:hAnsi="Calibri"/>
          <w:i/>
          <w:sz w:val="24"/>
        </w:rPr>
        <w:t xml:space="preserve"> i </w:t>
      </w:r>
      <w:proofErr w:type="spellStart"/>
      <w:r w:rsidRPr="00A32467">
        <w:rPr>
          <w:rFonts w:ascii="Calibri" w:hAnsi="Calibri"/>
          <w:i/>
          <w:sz w:val="24"/>
        </w:rPr>
        <w:t>Mieyskiego</w:t>
      </w:r>
      <w:proofErr w:type="spellEnd"/>
      <w:r w:rsidRPr="00A32467">
        <w:rPr>
          <w:rFonts w:ascii="Calibri" w:hAnsi="Calibri"/>
          <w:i/>
          <w:sz w:val="24"/>
        </w:rPr>
        <w:t xml:space="preserve"> Gospodarstwa</w:t>
      </w:r>
      <w:r w:rsidR="006B4F19" w:rsidRPr="00A32467">
        <w:rPr>
          <w:rFonts w:ascii="Calibri" w:hAnsi="Calibri"/>
          <w:i/>
          <w:sz w:val="24"/>
        </w:rPr>
        <w:t xml:space="preserve">, </w:t>
      </w:r>
      <w:r w:rsidR="00D07F26" w:rsidRPr="00A32467">
        <w:rPr>
          <w:rFonts w:ascii="Calibri" w:hAnsi="Calibri"/>
          <w:sz w:val="24"/>
        </w:rPr>
        <w:t xml:space="preserve"> Lelowskiego, wydany</w:t>
      </w:r>
      <w:r w:rsidR="000D5D64" w:rsidRPr="00A32467">
        <w:rPr>
          <w:rFonts w:ascii="Calibri" w:hAnsi="Calibri"/>
          <w:sz w:val="24"/>
        </w:rPr>
        <w:t xml:space="preserve"> w latach 1820-1828),</w:t>
      </w:r>
      <w:r w:rsidR="00051935" w:rsidRPr="00A32467">
        <w:rPr>
          <w:rFonts w:ascii="Calibri" w:hAnsi="Calibri"/>
          <w:sz w:val="24"/>
        </w:rPr>
        <w:t xml:space="preserve"> </w:t>
      </w:r>
    </w:p>
    <w:p w:rsidR="00A32467" w:rsidRDefault="00051935" w:rsidP="00A32467">
      <w:pPr>
        <w:pStyle w:val="Tekstpodstawowywcity3"/>
        <w:numPr>
          <w:ilvl w:val="0"/>
          <w:numId w:val="35"/>
        </w:numPr>
        <w:rPr>
          <w:rFonts w:ascii="Calibri" w:hAnsi="Calibri"/>
          <w:sz w:val="24"/>
        </w:rPr>
      </w:pPr>
      <w:r w:rsidRPr="00A32467">
        <w:rPr>
          <w:rFonts w:ascii="Calibri" w:hAnsi="Calibri" w:cs="Arial"/>
          <w:i/>
          <w:sz w:val="24"/>
        </w:rPr>
        <w:t>Słownik łacińsko-polski</w:t>
      </w:r>
      <w:r w:rsidR="006B4F19" w:rsidRPr="00A32467">
        <w:rPr>
          <w:rFonts w:ascii="Calibri" w:hAnsi="Calibri" w:cs="Arial"/>
          <w:i/>
          <w:sz w:val="24"/>
        </w:rPr>
        <w:t xml:space="preserve">, </w:t>
      </w:r>
      <w:r w:rsidR="003E42A5" w:rsidRPr="00A32467">
        <w:rPr>
          <w:rFonts w:ascii="Calibri" w:hAnsi="Calibri" w:cs="Arial"/>
          <w:sz w:val="24"/>
        </w:rPr>
        <w:t xml:space="preserve"> wydany w 1941 r.,</w:t>
      </w:r>
    </w:p>
    <w:p w:rsidR="003E42A5" w:rsidRPr="00A32467" w:rsidRDefault="003E42A5" w:rsidP="00A32467">
      <w:pPr>
        <w:pStyle w:val="Tekstpodstawowywcity3"/>
        <w:numPr>
          <w:ilvl w:val="0"/>
          <w:numId w:val="35"/>
        </w:numPr>
        <w:rPr>
          <w:rFonts w:ascii="Calibri" w:hAnsi="Calibri"/>
          <w:sz w:val="24"/>
        </w:rPr>
      </w:pPr>
      <w:proofErr w:type="spellStart"/>
      <w:r w:rsidRPr="00A32467">
        <w:rPr>
          <w:rFonts w:ascii="Calibri" w:hAnsi="Calibri" w:cs="Arial"/>
          <w:i/>
          <w:sz w:val="24"/>
        </w:rPr>
        <w:t>Golfred</w:t>
      </w:r>
      <w:proofErr w:type="spellEnd"/>
      <w:r w:rsidRPr="00A32467">
        <w:rPr>
          <w:rFonts w:ascii="Calibri" w:hAnsi="Calibri" w:cs="Arial"/>
          <w:i/>
          <w:sz w:val="24"/>
        </w:rPr>
        <w:t xml:space="preserve"> albo </w:t>
      </w:r>
      <w:proofErr w:type="spellStart"/>
      <w:r w:rsidRPr="00A32467">
        <w:rPr>
          <w:rFonts w:ascii="Calibri" w:hAnsi="Calibri" w:cs="Arial"/>
          <w:i/>
          <w:sz w:val="24"/>
        </w:rPr>
        <w:t>Jaruzalem</w:t>
      </w:r>
      <w:proofErr w:type="spellEnd"/>
      <w:r w:rsidRPr="00A32467">
        <w:rPr>
          <w:rFonts w:ascii="Calibri" w:hAnsi="Calibri" w:cs="Arial"/>
          <w:i/>
          <w:sz w:val="24"/>
        </w:rPr>
        <w:t xml:space="preserve"> wyzwolona</w:t>
      </w:r>
      <w:r w:rsidR="00D07F26" w:rsidRPr="00A32467">
        <w:rPr>
          <w:rFonts w:ascii="Calibri" w:hAnsi="Calibri" w:cs="Arial"/>
          <w:i/>
          <w:sz w:val="24"/>
        </w:rPr>
        <w:t xml:space="preserve">, </w:t>
      </w:r>
      <w:r w:rsidRPr="00A32467">
        <w:rPr>
          <w:rFonts w:ascii="Calibri" w:hAnsi="Calibri" w:cs="Arial"/>
          <w:sz w:val="24"/>
        </w:rPr>
        <w:t xml:space="preserve"> Torquato Tasso z 1856 r.</w:t>
      </w:r>
    </w:p>
    <w:p w:rsidR="00FA44D1" w:rsidRPr="00CD08DA" w:rsidRDefault="00FA44D1" w:rsidP="00FA44D1">
      <w:pPr>
        <w:pStyle w:val="Tekstpodstawowywcity3"/>
        <w:ind w:left="1428" w:firstLine="0"/>
        <w:rPr>
          <w:rFonts w:ascii="Calibri" w:hAnsi="Calibri" w:cs="Arial"/>
          <w:sz w:val="16"/>
          <w:szCs w:val="16"/>
        </w:rPr>
      </w:pPr>
    </w:p>
    <w:p w:rsidR="00CD2A6E" w:rsidRDefault="000D5D64" w:rsidP="006B4F19">
      <w:pPr>
        <w:pStyle w:val="Tekstpodstawowywcity3"/>
        <w:ind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Ze względu na szczególną wartość i unikatowość</w:t>
      </w:r>
      <w:r w:rsidR="00D07F26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 dział Książki Dawnej udostępniany jest na miejscu</w:t>
      </w:r>
      <w:r w:rsidR="00487992">
        <w:rPr>
          <w:rFonts w:ascii="Calibri" w:hAnsi="Calibri"/>
          <w:sz w:val="24"/>
        </w:rPr>
        <w:t>.</w:t>
      </w:r>
    </w:p>
    <w:p w:rsidR="00487992" w:rsidRPr="00CD08DA" w:rsidRDefault="00487992" w:rsidP="000D5D64">
      <w:pPr>
        <w:pStyle w:val="Tekstpodstawowywcity3"/>
        <w:jc w:val="left"/>
        <w:rPr>
          <w:rFonts w:ascii="Calibri" w:hAnsi="Calibri" w:cs="Arial"/>
          <w:sz w:val="16"/>
          <w:szCs w:val="16"/>
        </w:rPr>
      </w:pPr>
    </w:p>
    <w:p w:rsidR="00CD2A6E" w:rsidRPr="008D0E16" w:rsidRDefault="00CD2A6E" w:rsidP="00D07F26">
      <w:pPr>
        <w:jc w:val="both"/>
        <w:rPr>
          <w:rFonts w:ascii="Calibri" w:hAnsi="Calibri" w:cs="Arial"/>
        </w:rPr>
      </w:pPr>
      <w:r w:rsidRPr="008D0E16">
        <w:rPr>
          <w:rFonts w:ascii="Calibri" w:hAnsi="Calibri" w:cs="Arial"/>
        </w:rPr>
        <w:t>Systematycznie   gromadzono audiobooki, czyli</w:t>
      </w:r>
      <w:r w:rsidRPr="008D0E16">
        <w:rPr>
          <w:rFonts w:ascii="Calibri" w:hAnsi="Calibri"/>
        </w:rPr>
        <w:t xml:space="preserve"> książki czytane przez lektora, któr</w:t>
      </w:r>
      <w:r w:rsidR="00D07F26">
        <w:rPr>
          <w:rFonts w:ascii="Calibri" w:hAnsi="Calibri"/>
        </w:rPr>
        <w:t xml:space="preserve">e  </w:t>
      </w:r>
      <w:r w:rsidRPr="008D0E16">
        <w:rPr>
          <w:rFonts w:ascii="Calibri" w:hAnsi="Calibri"/>
        </w:rPr>
        <w:t>z wydania papierowego zostały przekształcone w wersję d</w:t>
      </w:r>
      <w:r w:rsidR="00D07F26">
        <w:rPr>
          <w:rFonts w:ascii="Calibri" w:hAnsi="Calibri"/>
        </w:rPr>
        <w:t xml:space="preserve">źwiękową. W bibliotece </w:t>
      </w:r>
      <w:r w:rsidRPr="008D0E16">
        <w:rPr>
          <w:rFonts w:ascii="Calibri" w:hAnsi="Calibri"/>
        </w:rPr>
        <w:t xml:space="preserve">znaleźć </w:t>
      </w:r>
      <w:r w:rsidR="00D07F26">
        <w:rPr>
          <w:rFonts w:ascii="Calibri" w:hAnsi="Calibri"/>
        </w:rPr>
        <w:t xml:space="preserve">można </w:t>
      </w:r>
      <w:r w:rsidRPr="008D0E16">
        <w:rPr>
          <w:rFonts w:ascii="Calibri" w:hAnsi="Calibri"/>
        </w:rPr>
        <w:t xml:space="preserve">audiobooki w </w:t>
      </w:r>
      <w:r w:rsidR="00D07F26">
        <w:rPr>
          <w:rFonts w:ascii="Calibri" w:hAnsi="Calibri"/>
        </w:rPr>
        <w:t>postaci płyt kompaktowych do odtwarzania w każdym nośniku</w:t>
      </w:r>
      <w:r w:rsidRPr="008D0E16">
        <w:rPr>
          <w:rFonts w:ascii="Calibri" w:hAnsi="Calibri"/>
        </w:rPr>
        <w:t xml:space="preserve">. Możemy ich </w:t>
      </w:r>
      <w:r w:rsidR="00D07F26">
        <w:rPr>
          <w:rFonts w:ascii="Calibri" w:hAnsi="Calibri"/>
        </w:rPr>
        <w:t xml:space="preserve">        </w:t>
      </w:r>
      <w:r w:rsidRPr="008D0E16">
        <w:rPr>
          <w:rFonts w:ascii="Calibri" w:hAnsi="Calibri"/>
        </w:rPr>
        <w:t xml:space="preserve"> słuchać z komputera, odtwarzacza samochodowego lub wieży Hi-Fi</w:t>
      </w:r>
      <w:r w:rsidRPr="00924D13">
        <w:rPr>
          <w:rFonts w:ascii="Calibri" w:hAnsi="Calibri"/>
        </w:rPr>
        <w:t xml:space="preserve">. </w:t>
      </w:r>
      <w:hyperlink r:id="rId7" w:tgtFrame="_blank" w:history="1">
        <w:r w:rsidRPr="00924D13">
          <w:rPr>
            <w:rStyle w:val="Hipercze"/>
            <w:rFonts w:ascii="Calibri" w:hAnsi="Calibri"/>
            <w:bCs/>
            <w:color w:val="auto"/>
            <w:u w:val="none"/>
          </w:rPr>
          <w:t>Audiobook</w:t>
        </w:r>
      </w:hyperlink>
      <w:r w:rsidR="00D07F26">
        <w:rPr>
          <w:rFonts w:ascii="Calibri" w:hAnsi="Calibri"/>
        </w:rPr>
        <w:t xml:space="preserve"> </w:t>
      </w:r>
      <w:r w:rsidRPr="008D0E16">
        <w:rPr>
          <w:rFonts w:ascii="Calibri" w:hAnsi="Calibri"/>
        </w:rPr>
        <w:t>pozwala jednocześnie "czytać" i prowadzić samochód, wykonywać niezbędne</w:t>
      </w:r>
      <w:r w:rsidR="00D07F26">
        <w:rPr>
          <w:rFonts w:ascii="Calibri" w:hAnsi="Calibri"/>
        </w:rPr>
        <w:t xml:space="preserve">, </w:t>
      </w:r>
      <w:r w:rsidRPr="008D0E16">
        <w:rPr>
          <w:rFonts w:ascii="Calibri" w:hAnsi="Calibri"/>
        </w:rPr>
        <w:t xml:space="preserve"> codzienne czynności jak sprzątanie, prasowanie czy gotowanie. </w:t>
      </w:r>
      <w:r w:rsidR="00EC5D38">
        <w:rPr>
          <w:rFonts w:ascii="Calibri" w:hAnsi="Calibri" w:cs="Arial"/>
        </w:rPr>
        <w:t>Obecnie zbiory liczą 505</w:t>
      </w:r>
      <w:r w:rsidRPr="008D0E16">
        <w:rPr>
          <w:rFonts w:ascii="Calibri" w:hAnsi="Calibri" w:cs="Arial"/>
        </w:rPr>
        <w:t xml:space="preserve"> jednostek inwentarzowych, które wypożyczano </w:t>
      </w:r>
      <w:r w:rsidR="00EC5D38">
        <w:rPr>
          <w:rFonts w:ascii="Calibri" w:hAnsi="Calibri" w:cs="Arial"/>
        </w:rPr>
        <w:t>445</w:t>
      </w:r>
      <w:r w:rsidRPr="00FB1A4C">
        <w:rPr>
          <w:rFonts w:ascii="Calibri" w:hAnsi="Calibri" w:cs="Arial"/>
          <w:color w:val="FF0000"/>
        </w:rPr>
        <w:t xml:space="preserve"> </w:t>
      </w:r>
      <w:r w:rsidRPr="008D0E16">
        <w:rPr>
          <w:rFonts w:ascii="Calibri" w:hAnsi="Calibri" w:cs="Arial"/>
        </w:rPr>
        <w:t>razy.</w:t>
      </w:r>
    </w:p>
    <w:p w:rsidR="00CD2A6E" w:rsidRPr="00CD08DA" w:rsidRDefault="00CD2A6E" w:rsidP="00CD08DA">
      <w:pPr>
        <w:jc w:val="both"/>
        <w:rPr>
          <w:rFonts w:ascii="Calibri" w:hAnsi="Calibri" w:cs="Arial"/>
          <w:sz w:val="16"/>
          <w:szCs w:val="16"/>
        </w:rPr>
      </w:pPr>
    </w:p>
    <w:p w:rsidR="00CD2A6E" w:rsidRPr="003348F1" w:rsidRDefault="00CD2A6E" w:rsidP="00D07F26">
      <w:pPr>
        <w:pStyle w:val="Tekstpodstawowywcity"/>
        <w:ind w:firstLine="0"/>
        <w:rPr>
          <w:rFonts w:asciiTheme="minorHAnsi" w:hAnsiTheme="minorHAnsi" w:cs="Arial"/>
        </w:rPr>
      </w:pPr>
      <w:r w:rsidRPr="003348F1">
        <w:rPr>
          <w:rFonts w:asciiTheme="minorHAnsi" w:hAnsiTheme="minorHAnsi"/>
        </w:rPr>
        <w:t>W ciągu roku wycofano</w:t>
      </w:r>
      <w:r>
        <w:rPr>
          <w:rFonts w:asciiTheme="minorHAnsi" w:hAnsiTheme="minorHAnsi"/>
        </w:rPr>
        <w:t xml:space="preserve"> z zasobów </w:t>
      </w:r>
      <w:r w:rsidR="00D07F26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w wyniku </w:t>
      </w:r>
      <w:r w:rsidR="00521F0A">
        <w:rPr>
          <w:rFonts w:asciiTheme="minorHAnsi" w:hAnsiTheme="minorHAnsi"/>
        </w:rPr>
        <w:t>selek</w:t>
      </w:r>
      <w:r w:rsidR="009027C0">
        <w:rPr>
          <w:rFonts w:asciiTheme="minorHAnsi" w:hAnsiTheme="minorHAnsi"/>
        </w:rPr>
        <w:t xml:space="preserve">cji </w:t>
      </w:r>
      <w:r w:rsidR="00D07F26">
        <w:rPr>
          <w:rFonts w:asciiTheme="minorHAnsi" w:hAnsiTheme="minorHAnsi"/>
        </w:rPr>
        <w:t xml:space="preserve"> - 1 249 wol. na kwotę 5 </w:t>
      </w:r>
      <w:r w:rsidR="00521F0A">
        <w:rPr>
          <w:rFonts w:asciiTheme="minorHAnsi" w:hAnsiTheme="minorHAnsi"/>
        </w:rPr>
        <w:t>024,91</w:t>
      </w:r>
      <w:r w:rsidR="00D07F26">
        <w:rPr>
          <w:rFonts w:asciiTheme="minorHAnsi" w:hAnsiTheme="minorHAnsi"/>
        </w:rPr>
        <w:t xml:space="preserve"> PLN</w:t>
      </w:r>
      <w:r w:rsidRPr="003348F1">
        <w:rPr>
          <w:rFonts w:asciiTheme="minorHAnsi" w:hAnsiTheme="minorHAnsi"/>
        </w:rPr>
        <w:t xml:space="preserve">. Były to książki zniszczone, zaczytane, niezwrócone przez czytelników oraz zdezaktualizowane. Selekcja książek jest zadaniem niezmiernie ważnym w procesie uaktualniania księgozbiorów </w:t>
      </w:r>
      <w:r>
        <w:rPr>
          <w:rFonts w:asciiTheme="minorHAnsi" w:hAnsiTheme="minorHAnsi"/>
        </w:rPr>
        <w:t xml:space="preserve">     </w:t>
      </w:r>
      <w:r w:rsidR="00D07F26">
        <w:rPr>
          <w:rFonts w:asciiTheme="minorHAnsi" w:hAnsiTheme="minorHAnsi"/>
        </w:rPr>
        <w:t xml:space="preserve">i musi być przeprowadzana </w:t>
      </w:r>
      <w:r w:rsidRPr="003348F1">
        <w:rPr>
          <w:rFonts w:asciiTheme="minorHAnsi" w:hAnsiTheme="minorHAnsi"/>
        </w:rPr>
        <w:t xml:space="preserve">systematycznie. </w:t>
      </w:r>
    </w:p>
    <w:p w:rsidR="00CD2A6E" w:rsidRPr="00CD08DA" w:rsidRDefault="00CD2A6E" w:rsidP="00CD2A6E">
      <w:pPr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CD2A6E" w:rsidRDefault="00CD2A6E" w:rsidP="004D1F17">
      <w:pPr>
        <w:pStyle w:val="Nagwek3"/>
        <w:numPr>
          <w:ilvl w:val="0"/>
          <w:numId w:val="7"/>
        </w:numPr>
        <w:rPr>
          <w:rFonts w:ascii="Calibri" w:hAnsi="Calibri" w:cs="Arial"/>
          <w:sz w:val="24"/>
        </w:rPr>
      </w:pPr>
      <w:r w:rsidRPr="00381643">
        <w:rPr>
          <w:rFonts w:ascii="Calibri" w:hAnsi="Calibri" w:cs="Arial"/>
          <w:sz w:val="24"/>
        </w:rPr>
        <w:t>Udostępnianie</w:t>
      </w:r>
    </w:p>
    <w:p w:rsidR="006B4F19" w:rsidRPr="00CD08DA" w:rsidRDefault="006B4F19" w:rsidP="006B4F19">
      <w:pPr>
        <w:rPr>
          <w:sz w:val="16"/>
          <w:szCs w:val="16"/>
        </w:rPr>
      </w:pPr>
    </w:p>
    <w:p w:rsidR="00CD2A6E" w:rsidRPr="0027382B" w:rsidRDefault="00EC5D38" w:rsidP="00CD2A6E">
      <w:pPr>
        <w:pStyle w:val="Nagwek1"/>
        <w:ind w:firstLine="360"/>
        <w:jc w:val="both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W 2018</w:t>
      </w:r>
      <w:r w:rsidR="00CD2A6E" w:rsidRPr="00381643">
        <w:rPr>
          <w:rFonts w:ascii="Calibri" w:hAnsi="Calibri" w:cs="Arial"/>
          <w:b w:val="0"/>
          <w:sz w:val="24"/>
        </w:rPr>
        <w:t xml:space="preserve"> r</w:t>
      </w:r>
      <w:r w:rsidR="00CD2A6E">
        <w:rPr>
          <w:rFonts w:ascii="Calibri" w:hAnsi="Calibri" w:cs="Arial"/>
          <w:b w:val="0"/>
          <w:sz w:val="24"/>
        </w:rPr>
        <w:t>.</w:t>
      </w:r>
      <w:r w:rsidR="00A97E1E">
        <w:rPr>
          <w:rFonts w:ascii="Calibri" w:hAnsi="Calibri" w:cs="Arial"/>
          <w:b w:val="0"/>
          <w:sz w:val="24"/>
        </w:rPr>
        <w:t xml:space="preserve"> liczba czytelników aktywnie wypożyczających zbiory wyniosła</w:t>
      </w:r>
      <w:r>
        <w:rPr>
          <w:rFonts w:ascii="Calibri" w:hAnsi="Calibri" w:cs="Arial"/>
          <w:b w:val="0"/>
          <w:sz w:val="24"/>
        </w:rPr>
        <w:t xml:space="preserve"> 4 368</w:t>
      </w:r>
      <w:r w:rsidR="00CD2A6E" w:rsidRPr="00381643">
        <w:rPr>
          <w:rFonts w:ascii="Calibri" w:hAnsi="Calibri" w:cs="Arial"/>
          <w:b w:val="0"/>
          <w:sz w:val="24"/>
        </w:rPr>
        <w:t>. Wskaźnik</w:t>
      </w:r>
      <w:r>
        <w:rPr>
          <w:rFonts w:ascii="Calibri" w:hAnsi="Calibri" w:cs="Arial"/>
          <w:b w:val="0"/>
          <w:sz w:val="24"/>
        </w:rPr>
        <w:t xml:space="preserve"> zasięgu czytelnictwa wyniósł 20</w:t>
      </w:r>
      <w:r w:rsidR="00CD2A6E" w:rsidRPr="00381643">
        <w:rPr>
          <w:rFonts w:ascii="Calibri" w:hAnsi="Calibri" w:cs="Arial"/>
          <w:b w:val="0"/>
          <w:sz w:val="24"/>
        </w:rPr>
        <w:t xml:space="preserve"> na 100 miesz</w:t>
      </w:r>
      <w:r w:rsidR="00CD2A6E">
        <w:rPr>
          <w:rFonts w:ascii="Calibri" w:hAnsi="Calibri" w:cs="Arial"/>
          <w:b w:val="0"/>
          <w:sz w:val="24"/>
        </w:rPr>
        <w:t xml:space="preserve">kańców. Ogółem zanotowano </w:t>
      </w:r>
      <w:r>
        <w:rPr>
          <w:rFonts w:ascii="Calibri" w:hAnsi="Calibri" w:cs="Arial"/>
          <w:b w:val="0"/>
          <w:sz w:val="24"/>
        </w:rPr>
        <w:t>35 402</w:t>
      </w:r>
      <w:r w:rsidR="00CD2A6E" w:rsidRPr="0027382B">
        <w:rPr>
          <w:rFonts w:ascii="Calibri" w:hAnsi="Calibri" w:cs="Arial"/>
          <w:b w:val="0"/>
          <w:sz w:val="24"/>
        </w:rPr>
        <w:t xml:space="preserve"> odwiedzin</w:t>
      </w:r>
      <w:r w:rsidR="00E6757B">
        <w:rPr>
          <w:rFonts w:ascii="Calibri" w:hAnsi="Calibri" w:cs="Arial"/>
          <w:b w:val="0"/>
          <w:sz w:val="24"/>
        </w:rPr>
        <w:t>y</w:t>
      </w:r>
      <w:r w:rsidR="00CD2A6E" w:rsidRPr="0027382B">
        <w:rPr>
          <w:rFonts w:ascii="Calibri" w:hAnsi="Calibri" w:cs="Arial"/>
          <w:b w:val="0"/>
          <w:sz w:val="24"/>
        </w:rPr>
        <w:t>.</w:t>
      </w:r>
    </w:p>
    <w:p w:rsidR="00CD2A6E" w:rsidRPr="00CD08DA" w:rsidRDefault="00CD2A6E" w:rsidP="00CD2A6E">
      <w:pPr>
        <w:jc w:val="both"/>
        <w:rPr>
          <w:rFonts w:ascii="Calibri" w:hAnsi="Calibri" w:cs="Arial"/>
          <w:sz w:val="16"/>
          <w:szCs w:val="16"/>
        </w:rPr>
      </w:pPr>
    </w:p>
    <w:p w:rsidR="00CD2A6E" w:rsidRPr="00750EDC" w:rsidRDefault="00CD2A6E" w:rsidP="00CD2A6E">
      <w:pPr>
        <w:rPr>
          <w:rFonts w:ascii="Calibri" w:hAnsi="Calibri" w:cs="Arial"/>
        </w:rPr>
      </w:pPr>
      <w:r w:rsidRPr="00750EDC">
        <w:rPr>
          <w:rFonts w:ascii="Calibri" w:hAnsi="Calibri" w:cs="Arial"/>
        </w:rPr>
        <w:t>Struktura czytelników według wieku:</w:t>
      </w:r>
    </w:p>
    <w:p w:rsidR="006B4F19" w:rsidRPr="00CD08DA" w:rsidRDefault="006B4F19" w:rsidP="00CD2A6E">
      <w:pPr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60"/>
        <w:gridCol w:w="720"/>
      </w:tblGrid>
      <w:tr w:rsidR="00CD2A6E" w:rsidRPr="00381643" w:rsidTr="00EC5D38">
        <w:tc>
          <w:tcPr>
            <w:tcW w:w="22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do 5 lat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720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74</w:t>
            </w:r>
          </w:p>
        </w:tc>
      </w:tr>
      <w:tr w:rsidR="00CD2A6E" w:rsidRPr="00381643" w:rsidTr="00EC5D38">
        <w:tc>
          <w:tcPr>
            <w:tcW w:w="22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6-12 lat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720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586</w:t>
            </w:r>
          </w:p>
        </w:tc>
      </w:tr>
      <w:tr w:rsidR="00CD2A6E" w:rsidRPr="00381643" w:rsidTr="00EC5D38">
        <w:tc>
          <w:tcPr>
            <w:tcW w:w="22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13-15 lat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720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279</w:t>
            </w:r>
          </w:p>
        </w:tc>
      </w:tr>
      <w:tr w:rsidR="00CD2A6E" w:rsidRPr="00381643" w:rsidTr="00EC5D38">
        <w:tc>
          <w:tcPr>
            <w:tcW w:w="22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16-19 lat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720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384</w:t>
            </w:r>
          </w:p>
        </w:tc>
      </w:tr>
      <w:tr w:rsidR="00CD2A6E" w:rsidRPr="00381643" w:rsidTr="00EC5D38">
        <w:tc>
          <w:tcPr>
            <w:tcW w:w="22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20-24 lata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720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449</w:t>
            </w:r>
          </w:p>
        </w:tc>
      </w:tr>
      <w:tr w:rsidR="00CD2A6E" w:rsidRPr="00381643" w:rsidTr="00EC5D38">
        <w:tc>
          <w:tcPr>
            <w:tcW w:w="22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25-44 lata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720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1 188</w:t>
            </w:r>
          </w:p>
        </w:tc>
      </w:tr>
      <w:tr w:rsidR="00CD2A6E" w:rsidRPr="00381643" w:rsidTr="00EC5D38">
        <w:tc>
          <w:tcPr>
            <w:tcW w:w="22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lastRenderedPageBreak/>
              <w:t>45-60 lat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720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727</w:t>
            </w:r>
          </w:p>
        </w:tc>
      </w:tr>
      <w:tr w:rsidR="00CD2A6E" w:rsidRPr="00381643" w:rsidTr="00EC5D38">
        <w:tc>
          <w:tcPr>
            <w:tcW w:w="22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powyżej 60 lat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720" w:type="dxa"/>
          </w:tcPr>
          <w:p w:rsidR="00CD2A6E" w:rsidRPr="00381643" w:rsidRDefault="00EC5D38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681</w:t>
            </w:r>
            <w:r w:rsidR="00CD2A6E">
              <w:rPr>
                <w:rFonts w:ascii="Calibri" w:hAnsi="Calibri" w:cs="Arial"/>
              </w:rPr>
              <w:t xml:space="preserve">   </w:t>
            </w:r>
          </w:p>
        </w:tc>
      </w:tr>
    </w:tbl>
    <w:p w:rsidR="00CD2A6E" w:rsidRPr="00CD08DA" w:rsidRDefault="00CD2A6E" w:rsidP="00CD2A6E">
      <w:pPr>
        <w:rPr>
          <w:rFonts w:ascii="Calibri" w:hAnsi="Calibri" w:cs="Arial"/>
          <w:sz w:val="16"/>
          <w:szCs w:val="16"/>
        </w:rPr>
      </w:pPr>
    </w:p>
    <w:p w:rsidR="00CD2A6E" w:rsidRPr="00750EDC" w:rsidRDefault="00CD2A6E" w:rsidP="00CD2A6E">
      <w:pPr>
        <w:rPr>
          <w:rFonts w:ascii="Calibri" w:hAnsi="Calibri" w:cs="Arial"/>
        </w:rPr>
      </w:pPr>
      <w:r w:rsidRPr="00750EDC">
        <w:rPr>
          <w:rFonts w:ascii="Calibri" w:hAnsi="Calibri" w:cs="Arial"/>
        </w:rPr>
        <w:t>Struktura czytelników według zajęcia:</w:t>
      </w:r>
    </w:p>
    <w:p w:rsidR="006B4F19" w:rsidRPr="00CD08DA" w:rsidRDefault="006B4F19" w:rsidP="00CD2A6E">
      <w:pPr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60"/>
        <w:gridCol w:w="900"/>
      </w:tblGrid>
      <w:tr w:rsidR="00CD2A6E" w:rsidRPr="00381643" w:rsidTr="00EC5D38">
        <w:tc>
          <w:tcPr>
            <w:tcW w:w="31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osoby uczące się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900" w:type="dxa"/>
          </w:tcPr>
          <w:p w:rsidR="00CD2A6E" w:rsidRPr="00381643" w:rsidRDefault="00A97E1E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1 762</w:t>
            </w:r>
          </w:p>
        </w:tc>
      </w:tr>
      <w:tr w:rsidR="00CD2A6E" w:rsidRPr="00381643" w:rsidTr="00EC5D38">
        <w:tc>
          <w:tcPr>
            <w:tcW w:w="31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osoby pracujące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900" w:type="dxa"/>
          </w:tcPr>
          <w:p w:rsidR="00CD2A6E" w:rsidRPr="00381643" w:rsidRDefault="00A97E1E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1 435</w:t>
            </w:r>
          </w:p>
        </w:tc>
      </w:tr>
      <w:tr w:rsidR="00CD2A6E" w:rsidRPr="00381643" w:rsidTr="00EC5D38">
        <w:tc>
          <w:tcPr>
            <w:tcW w:w="313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pozostali</w:t>
            </w:r>
          </w:p>
        </w:tc>
        <w:tc>
          <w:tcPr>
            <w:tcW w:w="360" w:type="dxa"/>
          </w:tcPr>
          <w:p w:rsidR="00CD2A6E" w:rsidRPr="00381643" w:rsidRDefault="00CD2A6E" w:rsidP="00EC5D38">
            <w:pPr>
              <w:rPr>
                <w:rFonts w:ascii="Calibri" w:hAnsi="Calibri" w:cs="Arial"/>
              </w:rPr>
            </w:pPr>
            <w:r w:rsidRPr="00381643">
              <w:rPr>
                <w:rFonts w:ascii="Calibri" w:hAnsi="Calibri" w:cs="Arial"/>
              </w:rPr>
              <w:t>-</w:t>
            </w:r>
          </w:p>
        </w:tc>
        <w:tc>
          <w:tcPr>
            <w:tcW w:w="900" w:type="dxa"/>
          </w:tcPr>
          <w:p w:rsidR="00CD2A6E" w:rsidRPr="00381643" w:rsidRDefault="00A97E1E" w:rsidP="00EC5D3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1 171</w:t>
            </w:r>
          </w:p>
        </w:tc>
      </w:tr>
    </w:tbl>
    <w:p w:rsidR="00CD2A6E" w:rsidRPr="00CD08DA" w:rsidRDefault="00CD2A6E" w:rsidP="00CD2A6E">
      <w:pPr>
        <w:rPr>
          <w:rFonts w:ascii="Calibri" w:hAnsi="Calibri" w:cs="Arial"/>
          <w:color w:val="FF0000"/>
          <w:sz w:val="16"/>
          <w:szCs w:val="16"/>
        </w:rPr>
      </w:pPr>
    </w:p>
    <w:p w:rsidR="00CD2A6E" w:rsidRPr="00381643" w:rsidRDefault="00A97E1E" w:rsidP="00E6757B">
      <w:pPr>
        <w:pStyle w:val="Tekstpodstawowywcity3"/>
        <w:ind w:firstLine="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W   2018</w:t>
      </w:r>
      <w:r w:rsidR="00CD2A6E" w:rsidRPr="00381643">
        <w:rPr>
          <w:rFonts w:ascii="Calibri" w:hAnsi="Calibri" w:cs="Arial"/>
          <w:sz w:val="24"/>
        </w:rPr>
        <w:t xml:space="preserve"> r.  zarejestrowani  w  placó</w:t>
      </w:r>
      <w:r w:rsidR="00CD2A6E">
        <w:rPr>
          <w:rFonts w:ascii="Calibri" w:hAnsi="Calibri" w:cs="Arial"/>
          <w:sz w:val="24"/>
        </w:rPr>
        <w:t>w</w:t>
      </w:r>
      <w:r>
        <w:rPr>
          <w:rFonts w:ascii="Calibri" w:hAnsi="Calibri" w:cs="Arial"/>
          <w:sz w:val="24"/>
        </w:rPr>
        <w:t>ce czytelnicy wypożyczyli 63 486</w:t>
      </w:r>
      <w:r w:rsidR="00CD2A6E">
        <w:rPr>
          <w:rFonts w:ascii="Calibri" w:hAnsi="Calibri" w:cs="Arial"/>
          <w:sz w:val="24"/>
        </w:rPr>
        <w:t xml:space="preserve"> </w:t>
      </w:r>
      <w:r w:rsidR="00CD2A6E" w:rsidRPr="00381643">
        <w:rPr>
          <w:rFonts w:ascii="Calibri" w:hAnsi="Calibri" w:cs="Arial"/>
          <w:sz w:val="24"/>
        </w:rPr>
        <w:t xml:space="preserve">wol. Wskaźnik </w:t>
      </w:r>
      <w:proofErr w:type="spellStart"/>
      <w:r w:rsidR="00CD2A6E" w:rsidRPr="00381643">
        <w:rPr>
          <w:rFonts w:ascii="Calibri" w:hAnsi="Calibri" w:cs="Arial"/>
          <w:sz w:val="24"/>
        </w:rPr>
        <w:t>wypożycze</w:t>
      </w:r>
      <w:r w:rsidR="00CD2A6E">
        <w:rPr>
          <w:rFonts w:ascii="Calibri" w:hAnsi="Calibri" w:cs="Arial"/>
          <w:sz w:val="24"/>
        </w:rPr>
        <w:t>ń</w:t>
      </w:r>
      <w:proofErr w:type="spellEnd"/>
      <w:r w:rsidR="00CD2A6E">
        <w:rPr>
          <w:rFonts w:ascii="Calibri" w:hAnsi="Calibri" w:cs="Arial"/>
          <w:sz w:val="24"/>
        </w:rPr>
        <w:t xml:space="preserve"> na 100 mieszkańców wyniósł 311</w:t>
      </w:r>
      <w:r w:rsidR="00CD2A6E" w:rsidRPr="00381643">
        <w:rPr>
          <w:rFonts w:ascii="Calibri" w:hAnsi="Calibri" w:cs="Arial"/>
          <w:sz w:val="24"/>
        </w:rPr>
        <w:t xml:space="preserve"> jednostek inwentarzowych.</w:t>
      </w:r>
    </w:p>
    <w:p w:rsidR="00CD2A6E" w:rsidRPr="00CD08DA" w:rsidRDefault="00CD2A6E" w:rsidP="00CD2A6E">
      <w:pPr>
        <w:rPr>
          <w:rFonts w:ascii="Calibri" w:hAnsi="Calibri" w:cs="Arial"/>
          <w:sz w:val="16"/>
          <w:szCs w:val="16"/>
        </w:rPr>
      </w:pPr>
    </w:p>
    <w:p w:rsidR="00CD2A6E" w:rsidRPr="00750EDC" w:rsidRDefault="00CD2A6E" w:rsidP="00CD2A6E">
      <w:pPr>
        <w:rPr>
          <w:rFonts w:ascii="Calibri" w:hAnsi="Calibri" w:cs="Arial"/>
        </w:rPr>
      </w:pPr>
      <w:r w:rsidRPr="00750EDC">
        <w:rPr>
          <w:rFonts w:ascii="Calibri" w:hAnsi="Calibri" w:cs="Arial"/>
        </w:rPr>
        <w:t>Struktura wypożyczonego księgozbioru:</w:t>
      </w:r>
    </w:p>
    <w:p w:rsidR="006B4F19" w:rsidRPr="00CD08DA" w:rsidRDefault="006B4F19" w:rsidP="00CD2A6E">
      <w:pPr>
        <w:rPr>
          <w:rFonts w:ascii="Calibri" w:hAnsi="Calibri" w:cs="Arial"/>
          <w:b/>
          <w:sz w:val="16"/>
          <w:szCs w:val="16"/>
        </w:rPr>
      </w:pPr>
    </w:p>
    <w:p w:rsidR="00CD2A6E" w:rsidRPr="00381643" w:rsidRDefault="00CD2A6E" w:rsidP="00CD2A6E">
      <w:pPr>
        <w:rPr>
          <w:rFonts w:ascii="Calibri" w:hAnsi="Calibri" w:cs="Arial"/>
        </w:rPr>
      </w:pPr>
      <w:r w:rsidRPr="00381643">
        <w:rPr>
          <w:rFonts w:ascii="Calibri" w:hAnsi="Calibri" w:cs="Arial"/>
        </w:rPr>
        <w:t>literatura piękn</w:t>
      </w:r>
      <w:r>
        <w:rPr>
          <w:rFonts w:ascii="Calibri" w:hAnsi="Calibri" w:cs="Arial"/>
        </w:rPr>
        <w:t>a</w:t>
      </w:r>
      <w:r w:rsidR="00A97E1E">
        <w:rPr>
          <w:rFonts w:ascii="Calibri" w:hAnsi="Calibri" w:cs="Arial"/>
        </w:rPr>
        <w:t xml:space="preserve"> dla dorosłych     -       41 482 -   65,3</w:t>
      </w:r>
      <w:r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</w:rPr>
        <w:t>%</w:t>
      </w:r>
    </w:p>
    <w:p w:rsidR="00CD2A6E" w:rsidRPr="00381643" w:rsidRDefault="00CD2A6E" w:rsidP="00CD2A6E">
      <w:pPr>
        <w:rPr>
          <w:rFonts w:ascii="Calibri" w:hAnsi="Calibri" w:cs="Arial"/>
        </w:rPr>
      </w:pPr>
      <w:r w:rsidRPr="00381643">
        <w:rPr>
          <w:rFonts w:ascii="Calibri" w:hAnsi="Calibri" w:cs="Arial"/>
        </w:rPr>
        <w:t>literatura piękna dla</w:t>
      </w:r>
      <w:r w:rsidR="00A97E1E">
        <w:rPr>
          <w:rFonts w:ascii="Calibri" w:hAnsi="Calibri" w:cs="Arial"/>
        </w:rPr>
        <w:t xml:space="preserve"> dzieci           -        11 766</w:t>
      </w:r>
      <w:r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</w:rPr>
        <w:t xml:space="preserve">-  </w:t>
      </w:r>
      <w:r w:rsidR="00A97E1E">
        <w:rPr>
          <w:rFonts w:ascii="Calibri" w:hAnsi="Calibri" w:cs="Arial"/>
        </w:rPr>
        <w:t xml:space="preserve"> 18,5</w:t>
      </w:r>
      <w:r>
        <w:rPr>
          <w:rFonts w:ascii="Calibri" w:hAnsi="Calibri" w:cs="Arial"/>
        </w:rPr>
        <w:t xml:space="preserve">  </w:t>
      </w:r>
      <w:r w:rsidRPr="00381643">
        <w:rPr>
          <w:rFonts w:ascii="Calibri" w:hAnsi="Calibri" w:cs="Arial"/>
        </w:rPr>
        <w:t>%</w:t>
      </w:r>
    </w:p>
    <w:p w:rsidR="00CD2A6E" w:rsidRPr="00381643" w:rsidRDefault="00CD2A6E" w:rsidP="00CD2A6E">
      <w:pPr>
        <w:rPr>
          <w:rFonts w:ascii="Calibri" w:hAnsi="Calibri" w:cs="Arial"/>
        </w:rPr>
      </w:pPr>
      <w:r w:rsidRPr="00381643">
        <w:rPr>
          <w:rFonts w:ascii="Calibri" w:hAnsi="Calibri" w:cs="Arial"/>
        </w:rPr>
        <w:t>literatura niebelet</w:t>
      </w:r>
      <w:r>
        <w:rPr>
          <w:rFonts w:ascii="Calibri" w:hAnsi="Calibri" w:cs="Arial"/>
        </w:rPr>
        <w:t>r</w:t>
      </w:r>
      <w:r w:rsidR="00A97E1E">
        <w:rPr>
          <w:rFonts w:ascii="Calibri" w:hAnsi="Calibri" w:cs="Arial"/>
        </w:rPr>
        <w:t>ystyczna          -       10 238 -   16,2</w:t>
      </w:r>
      <w:r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</w:rPr>
        <w:t>%</w:t>
      </w:r>
    </w:p>
    <w:p w:rsidR="00CD2A6E" w:rsidRPr="00CD08DA" w:rsidRDefault="00CD2A6E" w:rsidP="00CD2A6E">
      <w:pPr>
        <w:pStyle w:val="Tekstpodstawowywcity2"/>
        <w:rPr>
          <w:rFonts w:ascii="Calibri" w:hAnsi="Calibri" w:cs="Arial"/>
          <w:color w:val="FF0000"/>
          <w:sz w:val="16"/>
          <w:szCs w:val="16"/>
        </w:rPr>
      </w:pPr>
    </w:p>
    <w:p w:rsidR="00CD2A6E" w:rsidRPr="00E6757B" w:rsidRDefault="00CD2A6E" w:rsidP="00E6757B">
      <w:pPr>
        <w:pStyle w:val="Tekstpodstawowywcity3"/>
        <w:ind w:firstLine="0"/>
        <w:rPr>
          <w:rFonts w:ascii="Calibri" w:hAnsi="Calibri" w:cs="Arial"/>
          <w:sz w:val="24"/>
        </w:rPr>
      </w:pPr>
      <w:r w:rsidRPr="00381643">
        <w:rPr>
          <w:rFonts w:ascii="Calibri" w:hAnsi="Calibri" w:cs="Arial"/>
          <w:sz w:val="24"/>
        </w:rPr>
        <w:t xml:space="preserve">W ramach </w:t>
      </w:r>
      <w:proofErr w:type="spellStart"/>
      <w:r w:rsidRPr="00381643">
        <w:rPr>
          <w:rFonts w:ascii="Calibri" w:hAnsi="Calibri" w:cs="Arial"/>
          <w:sz w:val="24"/>
        </w:rPr>
        <w:t>wypożyczeń</w:t>
      </w:r>
      <w:proofErr w:type="spellEnd"/>
      <w:r w:rsidRPr="00381643">
        <w:rPr>
          <w:rFonts w:ascii="Calibri" w:hAnsi="Calibri" w:cs="Arial"/>
          <w:sz w:val="24"/>
        </w:rPr>
        <w:t xml:space="preserve"> międzybibliotecznych udo</w:t>
      </w:r>
      <w:r w:rsidR="00E6757B">
        <w:rPr>
          <w:rFonts w:ascii="Calibri" w:hAnsi="Calibri" w:cs="Arial"/>
          <w:sz w:val="24"/>
        </w:rPr>
        <w:t>stępniono czytelnikom</w:t>
      </w:r>
      <w:r w:rsidR="00051935">
        <w:rPr>
          <w:rFonts w:ascii="Calibri" w:hAnsi="Calibri" w:cs="Arial"/>
          <w:sz w:val="24"/>
        </w:rPr>
        <w:t xml:space="preserve"> 7</w:t>
      </w:r>
      <w:r w:rsidRPr="007520C9">
        <w:rPr>
          <w:rFonts w:ascii="Calibri" w:hAnsi="Calibri" w:cs="Arial"/>
          <w:sz w:val="24"/>
        </w:rPr>
        <w:t xml:space="preserve"> </w:t>
      </w:r>
      <w:r w:rsidRPr="00381643">
        <w:rPr>
          <w:rFonts w:ascii="Calibri" w:hAnsi="Calibri" w:cs="Arial"/>
          <w:sz w:val="24"/>
        </w:rPr>
        <w:t>ks</w:t>
      </w:r>
      <w:r w:rsidR="00453A83">
        <w:rPr>
          <w:rFonts w:ascii="Calibri" w:hAnsi="Calibri" w:cs="Arial"/>
          <w:sz w:val="24"/>
        </w:rPr>
        <w:t>iążek</w:t>
      </w:r>
      <w:r w:rsidRPr="00E6757B">
        <w:rPr>
          <w:rFonts w:ascii="Calibri" w:hAnsi="Calibri" w:cs="Arial"/>
          <w:sz w:val="24"/>
        </w:rPr>
        <w:t xml:space="preserve">. </w:t>
      </w:r>
      <w:r w:rsidRPr="00E6757B">
        <w:rPr>
          <w:rFonts w:ascii="Calibri" w:hAnsi="Calibri"/>
          <w:sz w:val="24"/>
        </w:rPr>
        <w:t xml:space="preserve">Celem tego rodzaju usługi  jest sprowadzenie materiałów bibliotecznych, niedostępnych </w:t>
      </w:r>
      <w:r w:rsidR="00E6757B" w:rsidRPr="00E6757B">
        <w:rPr>
          <w:rFonts w:ascii="Calibri" w:hAnsi="Calibri"/>
          <w:sz w:val="24"/>
        </w:rPr>
        <w:t xml:space="preserve"> </w:t>
      </w:r>
      <w:r w:rsidRPr="00E6757B">
        <w:rPr>
          <w:rFonts w:ascii="Calibri" w:hAnsi="Calibri"/>
          <w:sz w:val="24"/>
        </w:rPr>
        <w:t xml:space="preserve">w zbiorach </w:t>
      </w:r>
      <w:proofErr w:type="spellStart"/>
      <w:r w:rsidRPr="00E6757B">
        <w:rPr>
          <w:rFonts w:ascii="Calibri" w:hAnsi="Calibri"/>
          <w:sz w:val="24"/>
        </w:rPr>
        <w:t>PiMBP</w:t>
      </w:r>
      <w:proofErr w:type="spellEnd"/>
      <w:r w:rsidRPr="00E6757B">
        <w:rPr>
          <w:rFonts w:ascii="Calibri" w:hAnsi="Calibri"/>
          <w:sz w:val="24"/>
        </w:rPr>
        <w:t xml:space="preserve"> w Kole,  z innych</w:t>
      </w:r>
      <w:r w:rsidR="00FA44D1" w:rsidRPr="00E6757B">
        <w:rPr>
          <w:rFonts w:ascii="Calibri" w:hAnsi="Calibri"/>
          <w:sz w:val="24"/>
        </w:rPr>
        <w:t xml:space="preserve"> bibliotek w kraju, a tym samym zapewnienie czytelnikom szybkiego dostępu do poszukiwanej literatury.</w:t>
      </w:r>
    </w:p>
    <w:p w:rsidR="00CD2A6E" w:rsidRPr="00CD08DA" w:rsidRDefault="00CD2A6E" w:rsidP="00CD2A6E">
      <w:pPr>
        <w:rPr>
          <w:rFonts w:ascii="Calibri" w:hAnsi="Calibri" w:cs="Arial"/>
          <w:color w:val="FF0000"/>
          <w:sz w:val="16"/>
          <w:szCs w:val="16"/>
        </w:rPr>
      </w:pPr>
    </w:p>
    <w:p w:rsidR="00CD2A6E" w:rsidRDefault="00CD2A6E" w:rsidP="004D1F17">
      <w:pPr>
        <w:pStyle w:val="Nagwek3"/>
        <w:numPr>
          <w:ilvl w:val="0"/>
          <w:numId w:val="7"/>
        </w:numPr>
        <w:rPr>
          <w:rFonts w:ascii="Calibri" w:hAnsi="Calibri" w:cs="Arial"/>
          <w:sz w:val="24"/>
        </w:rPr>
      </w:pPr>
      <w:r w:rsidRPr="00381643">
        <w:rPr>
          <w:rFonts w:ascii="Calibri" w:hAnsi="Calibri" w:cs="Arial"/>
          <w:sz w:val="24"/>
        </w:rPr>
        <w:t>Udostępnianie prezencyjne</w:t>
      </w:r>
    </w:p>
    <w:p w:rsidR="006B4F19" w:rsidRPr="00CD08DA" w:rsidRDefault="006B4F19" w:rsidP="006B4F19">
      <w:pPr>
        <w:rPr>
          <w:sz w:val="16"/>
          <w:szCs w:val="16"/>
        </w:rPr>
      </w:pPr>
    </w:p>
    <w:p w:rsidR="00CD2A6E" w:rsidRPr="00381643" w:rsidRDefault="00CD2A6E" w:rsidP="00CD2A6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9F664D">
        <w:rPr>
          <w:rFonts w:ascii="Calibri" w:hAnsi="Calibri"/>
        </w:rPr>
        <w:t>Odbywa się na miejscu, w czytelni. Użytkownik może skorzystać z bogatej oferty encyklopedii ogólnych i specjalnych, słowników językowych i tematycznych, różnego rodzaju leksykonów i informatorów, mo</w:t>
      </w:r>
      <w:r>
        <w:rPr>
          <w:rFonts w:ascii="Calibri" w:hAnsi="Calibri"/>
        </w:rPr>
        <w:t>nografii, albumów, słowników językowych itp.</w:t>
      </w:r>
      <w:r w:rsidRPr="009F664D">
        <w:rPr>
          <w:rFonts w:ascii="Calibri" w:hAnsi="Calibri"/>
        </w:rPr>
        <w:t xml:space="preserve"> </w:t>
      </w:r>
      <w:r w:rsidR="00A97E1E">
        <w:rPr>
          <w:rFonts w:ascii="Calibri" w:hAnsi="Calibri" w:cs="Arial"/>
        </w:rPr>
        <w:t>W 2018</w:t>
      </w:r>
      <w:r w:rsidRPr="00381643">
        <w:rPr>
          <w:rFonts w:ascii="Calibri" w:hAnsi="Calibri" w:cs="Arial"/>
        </w:rPr>
        <w:t xml:space="preserve"> r.</w:t>
      </w:r>
      <w:r w:rsidR="00E6757B">
        <w:rPr>
          <w:rFonts w:ascii="Calibri" w:hAnsi="Calibri" w:cs="Arial"/>
        </w:rPr>
        <w:t xml:space="preserve"> c</w:t>
      </w:r>
      <w:r w:rsidRPr="00381643">
        <w:rPr>
          <w:rFonts w:ascii="Calibri" w:hAnsi="Calibri" w:cs="Arial"/>
        </w:rPr>
        <w:t xml:space="preserve">zytelnię biblioteki głównej oraz kąciki  czytelnicze filii odwiedziły </w:t>
      </w:r>
      <w:r>
        <w:rPr>
          <w:rFonts w:ascii="Calibri" w:hAnsi="Calibri" w:cs="Arial"/>
        </w:rPr>
        <w:t xml:space="preserve">ogółem 3 183 osoby, które skorzystały z 786 </w:t>
      </w:r>
      <w:r w:rsidRPr="00381643">
        <w:rPr>
          <w:rFonts w:ascii="Calibri" w:hAnsi="Calibri" w:cs="Arial"/>
        </w:rPr>
        <w:t xml:space="preserve">wol. Udzielono </w:t>
      </w:r>
      <w:r>
        <w:rPr>
          <w:rFonts w:ascii="Calibri" w:hAnsi="Calibri" w:cs="Arial"/>
        </w:rPr>
        <w:t xml:space="preserve">269 </w:t>
      </w:r>
      <w:r w:rsidRPr="00FD7CFD"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</w:rPr>
        <w:t>informacji: rzeczowych, bibliotecznych, bibliograficznych, regionalnych.</w:t>
      </w:r>
    </w:p>
    <w:p w:rsidR="00CD2A6E" w:rsidRPr="00CD08DA" w:rsidRDefault="00CD2A6E" w:rsidP="00CD2A6E">
      <w:pPr>
        <w:jc w:val="both"/>
        <w:rPr>
          <w:rFonts w:ascii="Calibri" w:hAnsi="Calibri" w:cs="Arial"/>
          <w:sz w:val="16"/>
          <w:szCs w:val="16"/>
        </w:rPr>
      </w:pPr>
    </w:p>
    <w:p w:rsidR="00E6757B" w:rsidRPr="00750EDC" w:rsidRDefault="00CD2A6E" w:rsidP="00E6757B">
      <w:pPr>
        <w:pStyle w:val="Nagwek4"/>
        <w:ind w:firstLine="0"/>
        <w:rPr>
          <w:rFonts w:ascii="Calibri" w:hAnsi="Calibri" w:cs="Arial"/>
          <w:b w:val="0"/>
        </w:rPr>
      </w:pPr>
      <w:r w:rsidRPr="00750EDC">
        <w:rPr>
          <w:rFonts w:ascii="Calibri" w:hAnsi="Calibri" w:cs="Arial"/>
          <w:b w:val="0"/>
        </w:rPr>
        <w:t>Prasa</w:t>
      </w:r>
    </w:p>
    <w:p w:rsidR="006B4F19" w:rsidRPr="00CD08DA" w:rsidRDefault="006B4F19" w:rsidP="006B4F19">
      <w:pPr>
        <w:rPr>
          <w:sz w:val="16"/>
          <w:szCs w:val="16"/>
        </w:rPr>
      </w:pPr>
    </w:p>
    <w:p w:rsidR="00CD2A6E" w:rsidRPr="00E6757B" w:rsidRDefault="00CD2A6E" w:rsidP="00E6757B">
      <w:pPr>
        <w:pStyle w:val="Nagwek4"/>
        <w:ind w:firstLine="0"/>
        <w:jc w:val="both"/>
        <w:rPr>
          <w:rFonts w:ascii="Calibri" w:hAnsi="Calibri" w:cs="Arial"/>
          <w:b w:val="0"/>
        </w:rPr>
      </w:pPr>
      <w:r w:rsidRPr="00E6757B">
        <w:rPr>
          <w:rFonts w:asciiTheme="minorHAnsi" w:hAnsiTheme="minorHAnsi"/>
          <w:b w:val="0"/>
        </w:rPr>
        <w:t>Biblioteka dysponuje ciekawą i bogatą ofertą c</w:t>
      </w:r>
      <w:r w:rsidR="00E6757B">
        <w:rPr>
          <w:rFonts w:asciiTheme="minorHAnsi" w:hAnsiTheme="minorHAnsi"/>
          <w:b w:val="0"/>
        </w:rPr>
        <w:t xml:space="preserve">zasopism bieżących pochodzących                               </w:t>
      </w:r>
      <w:r w:rsidRPr="00E6757B">
        <w:rPr>
          <w:rFonts w:asciiTheme="minorHAnsi" w:hAnsiTheme="minorHAnsi"/>
          <w:b w:val="0"/>
        </w:rPr>
        <w:t xml:space="preserve"> z prenumeraty. Aktualnie czytel</w:t>
      </w:r>
      <w:r w:rsidR="00BD7B5B" w:rsidRPr="00E6757B">
        <w:rPr>
          <w:rFonts w:asciiTheme="minorHAnsi" w:hAnsiTheme="minorHAnsi"/>
          <w:b w:val="0"/>
        </w:rPr>
        <w:t>nicy mają do dyspozycji 44 tytuły</w:t>
      </w:r>
      <w:r w:rsidRPr="00E6757B">
        <w:rPr>
          <w:rFonts w:asciiTheme="minorHAnsi" w:hAnsiTheme="minorHAnsi"/>
          <w:b w:val="0"/>
        </w:rPr>
        <w:t xml:space="preserve"> czasopism bieżących,</w:t>
      </w:r>
      <w:r w:rsidRPr="008740BE">
        <w:rPr>
          <w:rFonts w:asciiTheme="minorHAnsi" w:hAnsiTheme="minorHAnsi"/>
        </w:rPr>
        <w:t xml:space="preserve"> </w:t>
      </w:r>
      <w:r w:rsidRPr="00E6757B">
        <w:rPr>
          <w:rFonts w:asciiTheme="minorHAnsi" w:hAnsiTheme="minorHAnsi"/>
          <w:b w:val="0"/>
        </w:rPr>
        <w:t xml:space="preserve">które udostępniane są na miejscu. </w:t>
      </w:r>
      <w:r w:rsidR="00E6757B">
        <w:rPr>
          <w:rFonts w:ascii="Calibri" w:hAnsi="Calibri" w:cs="Arial"/>
          <w:b w:val="0"/>
        </w:rPr>
        <w:t xml:space="preserve">Znaleźć można wśród </w:t>
      </w:r>
      <w:r w:rsidRPr="00E6757B">
        <w:rPr>
          <w:rFonts w:ascii="Calibri" w:hAnsi="Calibri" w:cs="Arial"/>
          <w:b w:val="0"/>
        </w:rPr>
        <w:t xml:space="preserve"> nich zarówno popularne dzienniki: </w:t>
      </w:r>
      <w:r w:rsidRPr="00E6757B">
        <w:rPr>
          <w:rFonts w:ascii="Calibri" w:hAnsi="Calibri" w:cs="Arial"/>
          <w:b w:val="0"/>
          <w:i/>
        </w:rPr>
        <w:t xml:space="preserve"> </w:t>
      </w:r>
      <w:r w:rsidR="00E6757B">
        <w:rPr>
          <w:rFonts w:ascii="Calibri" w:hAnsi="Calibri" w:cs="Arial"/>
          <w:b w:val="0"/>
          <w:i/>
        </w:rPr>
        <w:t>Gazetę</w:t>
      </w:r>
      <w:r w:rsidRPr="00E6757B">
        <w:rPr>
          <w:rFonts w:ascii="Calibri" w:hAnsi="Calibri" w:cs="Arial"/>
          <w:b w:val="0"/>
          <w:i/>
        </w:rPr>
        <w:t xml:space="preserve"> Po</w:t>
      </w:r>
      <w:r w:rsidR="00E6757B">
        <w:rPr>
          <w:rFonts w:ascii="Calibri" w:hAnsi="Calibri" w:cs="Arial"/>
          <w:b w:val="0"/>
          <w:i/>
        </w:rPr>
        <w:t>lską, Gazetę Prawną</w:t>
      </w:r>
      <w:r w:rsidRPr="00E6757B">
        <w:rPr>
          <w:rFonts w:ascii="Calibri" w:hAnsi="Calibri" w:cs="Arial"/>
          <w:b w:val="0"/>
          <w:i/>
        </w:rPr>
        <w:t xml:space="preserve">, </w:t>
      </w:r>
      <w:r w:rsidR="00E6757B">
        <w:rPr>
          <w:rFonts w:ascii="Calibri" w:hAnsi="Calibri" w:cs="Arial"/>
          <w:b w:val="0"/>
          <w:i/>
        </w:rPr>
        <w:t>Gazetę Wyborczą</w:t>
      </w:r>
      <w:r w:rsidRPr="00E6757B">
        <w:rPr>
          <w:rFonts w:ascii="Calibri" w:hAnsi="Calibri" w:cs="Arial"/>
          <w:b w:val="0"/>
          <w:i/>
        </w:rPr>
        <w:t>, Fakt, Nasz Dziennik,</w:t>
      </w:r>
      <w:r w:rsidR="00E6757B">
        <w:rPr>
          <w:rFonts w:ascii="Calibri" w:hAnsi="Calibri" w:cs="Arial"/>
          <w:b w:val="0"/>
          <w:i/>
        </w:rPr>
        <w:t xml:space="preserve"> Rzeczpospolitą</w:t>
      </w:r>
      <w:r w:rsidRPr="00E6757B">
        <w:rPr>
          <w:rFonts w:ascii="Calibri" w:hAnsi="Calibri" w:cs="Arial"/>
          <w:b w:val="0"/>
          <w:i/>
        </w:rPr>
        <w:t>,</w:t>
      </w:r>
      <w:r w:rsidR="00E6757B">
        <w:rPr>
          <w:rFonts w:ascii="Calibri" w:hAnsi="Calibri" w:cs="Arial"/>
          <w:b w:val="0"/>
          <w:i/>
        </w:rPr>
        <w:t xml:space="preserve"> </w:t>
      </w:r>
      <w:r w:rsidRPr="00E6757B">
        <w:rPr>
          <w:rFonts w:ascii="Calibri" w:hAnsi="Calibri" w:cs="Arial"/>
          <w:b w:val="0"/>
          <w:i/>
        </w:rPr>
        <w:t xml:space="preserve">Super Express, </w:t>
      </w:r>
      <w:r w:rsidRPr="00E6757B">
        <w:rPr>
          <w:rFonts w:ascii="Calibri" w:hAnsi="Calibri" w:cs="Arial"/>
          <w:b w:val="0"/>
        </w:rPr>
        <w:t xml:space="preserve"> czasopisma: </w:t>
      </w:r>
      <w:r w:rsidRPr="00E6757B">
        <w:rPr>
          <w:rFonts w:ascii="Calibri" w:hAnsi="Calibri" w:cs="Arial"/>
          <w:b w:val="0"/>
          <w:i/>
        </w:rPr>
        <w:t>Charaktery, Do Rzeczy, Forum, I</w:t>
      </w:r>
      <w:r w:rsidR="00E6757B">
        <w:rPr>
          <w:rFonts w:ascii="Calibri" w:hAnsi="Calibri" w:cs="Arial"/>
          <w:b w:val="0"/>
          <w:i/>
        </w:rPr>
        <w:t>dziemy, Kino, Newsweek, Politykę</w:t>
      </w:r>
      <w:r w:rsidRPr="00E6757B">
        <w:rPr>
          <w:rFonts w:ascii="Calibri" w:hAnsi="Calibri" w:cs="Arial"/>
          <w:b w:val="0"/>
          <w:i/>
        </w:rPr>
        <w:t xml:space="preserve">, Przegląd Wielkopolski, </w:t>
      </w:r>
      <w:r w:rsidR="00E6757B">
        <w:rPr>
          <w:rFonts w:ascii="Calibri" w:hAnsi="Calibri" w:cs="Arial"/>
          <w:b w:val="0"/>
          <w:i/>
        </w:rPr>
        <w:t>Sieć</w:t>
      </w:r>
      <w:r w:rsidRPr="00E6757B">
        <w:rPr>
          <w:rFonts w:ascii="Calibri" w:hAnsi="Calibri" w:cs="Arial"/>
          <w:b w:val="0"/>
          <w:i/>
        </w:rPr>
        <w:t xml:space="preserve">, </w:t>
      </w:r>
      <w:r w:rsidR="00E6757B">
        <w:rPr>
          <w:rFonts w:ascii="Calibri" w:hAnsi="Calibri" w:cs="Arial"/>
          <w:b w:val="0"/>
          <w:i/>
        </w:rPr>
        <w:t>Wiedzę</w:t>
      </w:r>
      <w:r w:rsidRPr="00E6757B">
        <w:rPr>
          <w:rFonts w:ascii="Calibri" w:hAnsi="Calibri" w:cs="Arial"/>
          <w:b w:val="0"/>
          <w:i/>
        </w:rPr>
        <w:t xml:space="preserve"> i Życie, Wprost, </w:t>
      </w:r>
      <w:r w:rsidRPr="00E6757B">
        <w:rPr>
          <w:rFonts w:ascii="Calibri" w:hAnsi="Calibri" w:cs="Arial"/>
          <w:b w:val="0"/>
        </w:rPr>
        <w:t xml:space="preserve"> branżowe:</w:t>
      </w:r>
      <w:r w:rsidR="00E6757B">
        <w:rPr>
          <w:rFonts w:ascii="Calibri" w:hAnsi="Calibri" w:cs="Arial"/>
          <w:b w:val="0"/>
          <w:i/>
        </w:rPr>
        <w:t xml:space="preserve"> Bibliotekę Publiczną</w:t>
      </w:r>
      <w:r w:rsidRPr="00E6757B">
        <w:rPr>
          <w:rFonts w:ascii="Calibri" w:hAnsi="Calibri" w:cs="Arial"/>
          <w:b w:val="0"/>
          <w:i/>
        </w:rPr>
        <w:t>, Bibliotekarz</w:t>
      </w:r>
      <w:r w:rsidR="00E6757B">
        <w:rPr>
          <w:rFonts w:ascii="Calibri" w:hAnsi="Calibri" w:cs="Arial"/>
          <w:b w:val="0"/>
          <w:i/>
        </w:rPr>
        <w:t>a</w:t>
      </w:r>
      <w:r w:rsidRPr="00E6757B">
        <w:rPr>
          <w:rFonts w:ascii="Calibri" w:hAnsi="Calibri" w:cs="Arial"/>
          <w:b w:val="0"/>
        </w:rPr>
        <w:t xml:space="preserve">, </w:t>
      </w:r>
      <w:r w:rsidRPr="00E6757B">
        <w:rPr>
          <w:rFonts w:ascii="Calibri" w:hAnsi="Calibri" w:cs="Arial"/>
          <w:b w:val="0"/>
          <w:i/>
        </w:rPr>
        <w:t>Guliwer</w:t>
      </w:r>
      <w:r w:rsidR="00E6757B">
        <w:rPr>
          <w:rFonts w:ascii="Calibri" w:hAnsi="Calibri" w:cs="Arial"/>
          <w:b w:val="0"/>
          <w:i/>
        </w:rPr>
        <w:t>a</w:t>
      </w:r>
      <w:r w:rsidRPr="00E6757B">
        <w:rPr>
          <w:rFonts w:ascii="Calibri" w:hAnsi="Calibri" w:cs="Arial"/>
          <w:b w:val="0"/>
          <w:i/>
        </w:rPr>
        <w:t xml:space="preserve">, Nowe Książki, Poradnik Bibliotekarza, </w:t>
      </w:r>
      <w:r w:rsidRPr="00E6757B">
        <w:rPr>
          <w:rFonts w:ascii="Calibri" w:hAnsi="Calibri" w:cs="Arial"/>
          <w:b w:val="0"/>
        </w:rPr>
        <w:t xml:space="preserve">służące rozrywce: </w:t>
      </w:r>
      <w:r w:rsidR="00E6757B">
        <w:rPr>
          <w:rFonts w:ascii="Calibri" w:hAnsi="Calibri" w:cs="Arial"/>
          <w:b w:val="0"/>
          <w:i/>
        </w:rPr>
        <w:t xml:space="preserve">Kobietę </w:t>
      </w:r>
      <w:r w:rsidRPr="00E6757B">
        <w:rPr>
          <w:rFonts w:ascii="Calibri" w:hAnsi="Calibri" w:cs="Arial"/>
          <w:b w:val="0"/>
          <w:i/>
        </w:rPr>
        <w:t xml:space="preserve"> i Życie, Pani</w:t>
      </w:r>
      <w:r w:rsidR="00E6757B">
        <w:rPr>
          <w:rFonts w:ascii="Calibri" w:hAnsi="Calibri" w:cs="Arial"/>
          <w:b w:val="0"/>
          <w:i/>
        </w:rPr>
        <w:t>ą</w:t>
      </w:r>
      <w:r w:rsidRPr="00E6757B">
        <w:rPr>
          <w:rFonts w:ascii="Calibri" w:hAnsi="Calibri" w:cs="Arial"/>
          <w:b w:val="0"/>
          <w:i/>
        </w:rPr>
        <w:t xml:space="preserve"> Domu,</w:t>
      </w:r>
      <w:r w:rsidR="00E6757B">
        <w:rPr>
          <w:rFonts w:ascii="Calibri" w:hAnsi="Calibri" w:cs="Arial"/>
          <w:b w:val="0"/>
          <w:i/>
        </w:rPr>
        <w:t xml:space="preserve"> Przyjaciółkę</w:t>
      </w:r>
      <w:r w:rsidRPr="00E6757B">
        <w:rPr>
          <w:rFonts w:ascii="Calibri" w:hAnsi="Calibri" w:cs="Arial"/>
          <w:b w:val="0"/>
          <w:i/>
        </w:rPr>
        <w:t>, Zwierciadło</w:t>
      </w:r>
      <w:r w:rsidRPr="00E6757B">
        <w:rPr>
          <w:rFonts w:ascii="Calibri" w:hAnsi="Calibri" w:cs="Arial"/>
          <w:b w:val="0"/>
        </w:rPr>
        <w:t xml:space="preserve"> oraz czasopisma dla dzieci  i młodzieży: </w:t>
      </w:r>
      <w:proofErr w:type="spellStart"/>
      <w:r w:rsidRPr="00E6757B">
        <w:rPr>
          <w:rFonts w:ascii="Calibri" w:hAnsi="Calibri" w:cs="Arial"/>
          <w:b w:val="0"/>
          <w:i/>
        </w:rPr>
        <w:t>Bravo</w:t>
      </w:r>
      <w:proofErr w:type="spellEnd"/>
      <w:r w:rsidRPr="00E6757B">
        <w:rPr>
          <w:rFonts w:ascii="Calibri" w:hAnsi="Calibri" w:cs="Arial"/>
          <w:b w:val="0"/>
          <w:i/>
        </w:rPr>
        <w:t>,</w:t>
      </w:r>
      <w:r w:rsidRPr="00E6757B">
        <w:rPr>
          <w:rFonts w:ascii="Calibri" w:hAnsi="Calibri" w:cs="Arial"/>
          <w:b w:val="0"/>
        </w:rPr>
        <w:t xml:space="preserve"> </w:t>
      </w:r>
      <w:r w:rsidRPr="00E6757B">
        <w:rPr>
          <w:rFonts w:ascii="Calibri" w:hAnsi="Calibri" w:cs="Arial"/>
          <w:b w:val="0"/>
          <w:i/>
        </w:rPr>
        <w:t>Kumpel</w:t>
      </w:r>
      <w:r w:rsidR="00E6757B">
        <w:rPr>
          <w:rFonts w:ascii="Calibri" w:hAnsi="Calibri" w:cs="Arial"/>
          <w:b w:val="0"/>
          <w:i/>
        </w:rPr>
        <w:t>a</w:t>
      </w:r>
      <w:r w:rsidRPr="00E6757B">
        <w:rPr>
          <w:rFonts w:ascii="Calibri" w:hAnsi="Calibri" w:cs="Arial"/>
          <w:b w:val="0"/>
          <w:i/>
        </w:rPr>
        <w:t xml:space="preserve">, Świerszczyk, Twist, </w:t>
      </w:r>
      <w:r w:rsidR="001030B1" w:rsidRPr="00E6757B">
        <w:rPr>
          <w:rFonts w:ascii="Calibri" w:hAnsi="Calibri" w:cs="Arial"/>
          <w:b w:val="0"/>
          <w:i/>
        </w:rPr>
        <w:t>Ryms, Kosmos</w:t>
      </w:r>
      <w:r w:rsidR="00453A83" w:rsidRPr="00E6757B">
        <w:rPr>
          <w:rFonts w:ascii="Calibri" w:hAnsi="Calibri" w:cs="Arial"/>
          <w:b w:val="0"/>
          <w:i/>
        </w:rPr>
        <w:t xml:space="preserve">, </w:t>
      </w:r>
      <w:r w:rsidRPr="00E6757B">
        <w:rPr>
          <w:rFonts w:ascii="Calibri" w:hAnsi="Calibri" w:cs="Arial"/>
          <w:b w:val="0"/>
          <w:i/>
        </w:rPr>
        <w:t>Victor</w:t>
      </w:r>
      <w:r w:rsidR="00E6757B">
        <w:rPr>
          <w:rFonts w:ascii="Calibri" w:hAnsi="Calibri" w:cs="Arial"/>
          <w:b w:val="0"/>
          <w:i/>
        </w:rPr>
        <w:t>a Gimnazjalistę</w:t>
      </w:r>
      <w:r w:rsidRPr="00E6757B">
        <w:rPr>
          <w:rFonts w:ascii="Calibri" w:hAnsi="Calibri" w:cs="Arial"/>
          <w:b w:val="0"/>
          <w:i/>
        </w:rPr>
        <w:t>, Victor</w:t>
      </w:r>
      <w:r w:rsidR="00E6757B">
        <w:rPr>
          <w:rFonts w:ascii="Calibri" w:hAnsi="Calibri" w:cs="Arial"/>
          <w:b w:val="0"/>
          <w:i/>
        </w:rPr>
        <w:t>a</w:t>
      </w:r>
      <w:r w:rsidRPr="00E6757B">
        <w:rPr>
          <w:rFonts w:ascii="Calibri" w:hAnsi="Calibri" w:cs="Arial"/>
          <w:b w:val="0"/>
          <w:i/>
        </w:rPr>
        <w:t xml:space="preserve"> Junior</w:t>
      </w:r>
      <w:r w:rsidR="00E6757B">
        <w:rPr>
          <w:rFonts w:ascii="Calibri" w:hAnsi="Calibri" w:cs="Arial"/>
          <w:b w:val="0"/>
          <w:i/>
        </w:rPr>
        <w:t>a</w:t>
      </w:r>
      <w:r w:rsidRPr="00E6757B">
        <w:rPr>
          <w:rFonts w:ascii="Calibri" w:hAnsi="Calibri" w:cs="Arial"/>
          <w:b w:val="0"/>
          <w:i/>
        </w:rPr>
        <w:t>.</w:t>
      </w:r>
      <w:r w:rsidRPr="00E6757B">
        <w:rPr>
          <w:rFonts w:ascii="Calibri" w:hAnsi="Calibri" w:cs="Arial"/>
          <w:b w:val="0"/>
        </w:rPr>
        <w:t xml:space="preserve"> </w:t>
      </w:r>
      <w:r w:rsidR="00E6757B">
        <w:rPr>
          <w:rFonts w:ascii="Calibri" w:hAnsi="Calibri" w:cs="Arial"/>
          <w:b w:val="0"/>
        </w:rPr>
        <w:t>W zbiorach c</w:t>
      </w:r>
      <w:r w:rsidRPr="00E6757B">
        <w:rPr>
          <w:rFonts w:ascii="Calibri" w:hAnsi="Calibri" w:cs="Arial"/>
          <w:b w:val="0"/>
        </w:rPr>
        <w:t>zytelni nie brak też czasopism i gazet archiwalnych, a wśród nich regionalnych (przed</w:t>
      </w:r>
      <w:r w:rsidR="00E6757B">
        <w:rPr>
          <w:rFonts w:ascii="Calibri" w:hAnsi="Calibri" w:cs="Arial"/>
          <w:b w:val="0"/>
        </w:rPr>
        <w:t xml:space="preserve">-  </w:t>
      </w:r>
      <w:r w:rsidR="005A62DA">
        <w:rPr>
          <w:rFonts w:ascii="Calibri" w:hAnsi="Calibri" w:cs="Arial"/>
          <w:b w:val="0"/>
        </w:rPr>
        <w:t xml:space="preserve">                                     </w:t>
      </w:r>
      <w:r w:rsidR="00E6757B">
        <w:rPr>
          <w:rFonts w:ascii="Calibri" w:hAnsi="Calibri" w:cs="Arial"/>
          <w:b w:val="0"/>
        </w:rPr>
        <w:t xml:space="preserve">i powojennych): </w:t>
      </w:r>
      <w:r w:rsidRPr="00E6757B">
        <w:rPr>
          <w:rFonts w:ascii="Calibri" w:hAnsi="Calibri" w:cs="Arial"/>
          <w:b w:val="0"/>
          <w:i/>
        </w:rPr>
        <w:t>Przegląd</w:t>
      </w:r>
      <w:r w:rsidR="00E6757B">
        <w:rPr>
          <w:rFonts w:ascii="Calibri" w:hAnsi="Calibri" w:cs="Arial"/>
          <w:b w:val="0"/>
          <w:i/>
        </w:rPr>
        <w:t>u</w:t>
      </w:r>
      <w:r w:rsidRPr="00E6757B">
        <w:rPr>
          <w:rFonts w:ascii="Calibri" w:hAnsi="Calibri" w:cs="Arial"/>
          <w:b w:val="0"/>
          <w:i/>
        </w:rPr>
        <w:t xml:space="preserve"> Kolski</w:t>
      </w:r>
      <w:r w:rsidR="00E6757B">
        <w:rPr>
          <w:rFonts w:ascii="Calibri" w:hAnsi="Calibri" w:cs="Arial"/>
          <w:b w:val="0"/>
          <w:i/>
        </w:rPr>
        <w:t>ego</w:t>
      </w:r>
      <w:r w:rsidR="00453A83" w:rsidRPr="00E6757B">
        <w:rPr>
          <w:rFonts w:ascii="Calibri" w:hAnsi="Calibri" w:cs="Arial"/>
          <w:b w:val="0"/>
          <w:i/>
        </w:rPr>
        <w:t xml:space="preserve">  </w:t>
      </w:r>
      <w:r w:rsidRPr="00E6757B">
        <w:rPr>
          <w:rFonts w:ascii="Calibri" w:hAnsi="Calibri" w:cs="Arial"/>
          <w:b w:val="0"/>
          <w:i/>
        </w:rPr>
        <w:t>i Przegląd</w:t>
      </w:r>
      <w:r w:rsidR="00E6757B">
        <w:rPr>
          <w:rFonts w:ascii="Calibri" w:hAnsi="Calibri" w:cs="Arial"/>
          <w:b w:val="0"/>
          <w:i/>
        </w:rPr>
        <w:t>u</w:t>
      </w:r>
      <w:r w:rsidRPr="00E6757B">
        <w:rPr>
          <w:rFonts w:ascii="Calibri" w:hAnsi="Calibri" w:cs="Arial"/>
          <w:b w:val="0"/>
          <w:i/>
        </w:rPr>
        <w:t xml:space="preserve"> Koniński</w:t>
      </w:r>
      <w:r w:rsidR="00E6757B">
        <w:rPr>
          <w:rFonts w:ascii="Calibri" w:hAnsi="Calibri" w:cs="Arial"/>
          <w:b w:val="0"/>
          <w:i/>
        </w:rPr>
        <w:t>ego</w:t>
      </w:r>
      <w:r w:rsidRPr="00E6757B">
        <w:rPr>
          <w:rFonts w:ascii="Calibri" w:hAnsi="Calibri" w:cs="Arial"/>
          <w:b w:val="0"/>
        </w:rPr>
        <w:t xml:space="preserve">. </w:t>
      </w:r>
    </w:p>
    <w:p w:rsidR="00CD2A6E" w:rsidRPr="00CD08DA" w:rsidRDefault="00CD2A6E" w:rsidP="00CD2A6E">
      <w:pPr>
        <w:pStyle w:val="Tekstpodstawowywcity2"/>
        <w:rPr>
          <w:rFonts w:ascii="Calibri" w:hAnsi="Calibri" w:cs="Arial"/>
          <w:sz w:val="16"/>
          <w:szCs w:val="16"/>
        </w:rPr>
      </w:pPr>
    </w:p>
    <w:p w:rsidR="00CD2A6E" w:rsidRPr="00381643" w:rsidRDefault="00E6757B" w:rsidP="00E6757B">
      <w:pPr>
        <w:pStyle w:val="Tekstpodstawowywcity2"/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>Dzieci i młodzież korzystają</w:t>
      </w:r>
      <w:r w:rsidR="00CD2A6E">
        <w:rPr>
          <w:rFonts w:ascii="Calibri" w:hAnsi="Calibri" w:cs="Arial"/>
        </w:rPr>
        <w:t xml:space="preserve"> z 8</w:t>
      </w:r>
      <w:r>
        <w:rPr>
          <w:rFonts w:ascii="Calibri" w:hAnsi="Calibri" w:cs="Arial"/>
        </w:rPr>
        <w:t xml:space="preserve"> tytułów</w:t>
      </w:r>
      <w:r w:rsidR="00CD2A6E" w:rsidRPr="00381643">
        <w:rPr>
          <w:rFonts w:ascii="Calibri" w:hAnsi="Calibri" w:cs="Arial"/>
        </w:rPr>
        <w:t>.</w:t>
      </w:r>
    </w:p>
    <w:p w:rsidR="00CD2A6E" w:rsidRPr="00CD08DA" w:rsidRDefault="00CD2A6E" w:rsidP="00CD2A6E">
      <w:pPr>
        <w:pStyle w:val="Tekstpodstawowywcity2"/>
        <w:rPr>
          <w:rFonts w:ascii="Calibri" w:hAnsi="Calibri" w:cs="Arial"/>
          <w:sz w:val="16"/>
          <w:szCs w:val="16"/>
        </w:rPr>
      </w:pPr>
    </w:p>
    <w:p w:rsidR="00CD2A6E" w:rsidRDefault="00BD7B5B" w:rsidP="00E6757B">
      <w:pPr>
        <w:pStyle w:val="Tekstpodstawowywcity2"/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>Ogółem udostępniono 3 897</w:t>
      </w:r>
      <w:r w:rsidR="00CD2A6E">
        <w:rPr>
          <w:rFonts w:ascii="Calibri" w:hAnsi="Calibri" w:cs="Arial"/>
        </w:rPr>
        <w:t xml:space="preserve"> czasopism</w:t>
      </w:r>
      <w:r w:rsidR="00CD2A6E" w:rsidRPr="00381643">
        <w:rPr>
          <w:rFonts w:ascii="Calibri" w:hAnsi="Calibri" w:cs="Arial"/>
        </w:rPr>
        <w:t>.</w:t>
      </w:r>
    </w:p>
    <w:p w:rsidR="00A32467" w:rsidRDefault="00A32467" w:rsidP="00E6757B">
      <w:pPr>
        <w:pStyle w:val="Tekstpodstawowywcity2"/>
        <w:ind w:firstLine="0"/>
        <w:rPr>
          <w:rFonts w:ascii="Calibri" w:hAnsi="Calibri" w:cs="Arial"/>
        </w:rPr>
      </w:pPr>
    </w:p>
    <w:p w:rsidR="00CD2A6E" w:rsidRPr="00381643" w:rsidRDefault="00CD2A6E" w:rsidP="00CD2A6E">
      <w:pPr>
        <w:pStyle w:val="Tekstpodstawowywcity2"/>
        <w:ind w:firstLine="0"/>
        <w:rPr>
          <w:rFonts w:ascii="Calibri" w:hAnsi="Calibri" w:cs="Arial"/>
          <w:color w:val="FF0000"/>
        </w:rPr>
      </w:pPr>
    </w:p>
    <w:p w:rsidR="00CD2A6E" w:rsidRDefault="00CD2A6E" w:rsidP="004D1F17">
      <w:pPr>
        <w:pStyle w:val="Tekstpodstawowywcity2"/>
        <w:numPr>
          <w:ilvl w:val="0"/>
          <w:numId w:val="7"/>
        </w:numPr>
        <w:rPr>
          <w:rFonts w:ascii="Calibri" w:hAnsi="Calibri" w:cs="Arial"/>
          <w:b/>
          <w:bCs/>
        </w:rPr>
      </w:pPr>
      <w:r w:rsidRPr="00381643">
        <w:rPr>
          <w:rFonts w:ascii="Calibri" w:hAnsi="Calibri" w:cs="Arial"/>
          <w:b/>
          <w:bCs/>
        </w:rPr>
        <w:lastRenderedPageBreak/>
        <w:t>Komputeryzacja</w:t>
      </w:r>
      <w:r>
        <w:rPr>
          <w:rFonts w:ascii="Calibri" w:hAnsi="Calibri" w:cs="Arial"/>
          <w:b/>
          <w:bCs/>
        </w:rPr>
        <w:t xml:space="preserve">  </w:t>
      </w:r>
    </w:p>
    <w:p w:rsidR="005A62DA" w:rsidRPr="00CD08DA" w:rsidRDefault="005A62DA" w:rsidP="005A62DA">
      <w:pPr>
        <w:pStyle w:val="Tekstpodstawowywcity2"/>
        <w:ind w:left="1080" w:firstLine="0"/>
        <w:rPr>
          <w:rFonts w:ascii="Calibri" w:hAnsi="Calibri" w:cs="Arial"/>
          <w:b/>
          <w:bCs/>
          <w:sz w:val="16"/>
          <w:szCs w:val="16"/>
        </w:rPr>
      </w:pPr>
    </w:p>
    <w:p w:rsidR="00CD2A6E" w:rsidRPr="00381643" w:rsidRDefault="00CD2A6E" w:rsidP="00CD2A6E">
      <w:pPr>
        <w:pStyle w:val="Tekstpodstawowywcity2"/>
        <w:ind w:firstLine="0"/>
        <w:rPr>
          <w:rFonts w:ascii="Calibri" w:hAnsi="Calibri" w:cs="Arial"/>
          <w:bCs/>
        </w:rPr>
      </w:pPr>
      <w:r w:rsidRPr="002C57FB">
        <w:rPr>
          <w:rFonts w:ascii="Calibri" w:hAnsi="Calibri" w:cs="Shruti"/>
          <w:color w:val="FF0000"/>
        </w:rPr>
        <w:t xml:space="preserve">       </w:t>
      </w:r>
      <w:r w:rsidRPr="00381643">
        <w:rPr>
          <w:rFonts w:ascii="Calibri" w:hAnsi="Calibri" w:cs="Arial"/>
          <w:bCs/>
        </w:rPr>
        <w:t xml:space="preserve">Biblioteka posiada wyposażoną w </w:t>
      </w:r>
      <w:r>
        <w:rPr>
          <w:rFonts w:ascii="Calibri" w:hAnsi="Calibri" w:cs="Arial"/>
          <w:bCs/>
        </w:rPr>
        <w:t>16 komputerów</w:t>
      </w:r>
      <w:r w:rsidRPr="00381643">
        <w:rPr>
          <w:rFonts w:ascii="Calibri" w:hAnsi="Calibri" w:cs="Arial"/>
          <w:bCs/>
        </w:rPr>
        <w:t xml:space="preserve"> i dostęp do Internetu czyte</w:t>
      </w:r>
      <w:r>
        <w:rPr>
          <w:rFonts w:ascii="Calibri" w:hAnsi="Calibri" w:cs="Arial"/>
          <w:bCs/>
        </w:rPr>
        <w:t xml:space="preserve">lnię komputerową. </w:t>
      </w:r>
      <w:r w:rsidRPr="00381643">
        <w:rPr>
          <w:rFonts w:ascii="Calibri" w:hAnsi="Calibri" w:cs="Arial"/>
          <w:bCs/>
        </w:rPr>
        <w:t xml:space="preserve"> </w:t>
      </w:r>
      <w:r w:rsidRPr="00302173">
        <w:rPr>
          <w:rFonts w:ascii="Calibri" w:hAnsi="Calibri" w:cs="Arial"/>
          <w:bCs/>
        </w:rPr>
        <w:t>Każda filia posiada co najmniej dwa stanowiska komputerowe  z dostępem do Internetu oraz niezbędny sprzęt peryferyjny.</w:t>
      </w:r>
      <w:r>
        <w:rPr>
          <w:rFonts w:ascii="Arial" w:hAnsi="Arial" w:cs="Arial"/>
          <w:bCs/>
        </w:rPr>
        <w:t xml:space="preserve">  </w:t>
      </w:r>
      <w:r w:rsidRPr="00381643">
        <w:rPr>
          <w:rFonts w:ascii="Calibri" w:hAnsi="Calibri" w:cs="Arial"/>
          <w:bCs/>
        </w:rPr>
        <w:t>W systemie SOWA 2/MARC 21 tworzona jest  bibliografia Koła i powiatu kolskiego. W roku sprawozdawczym z par</w:t>
      </w:r>
      <w:r>
        <w:rPr>
          <w:rFonts w:ascii="Calibri" w:hAnsi="Calibri" w:cs="Arial"/>
          <w:bCs/>
        </w:rPr>
        <w:t>ku komputerowego skorzystało 4 129</w:t>
      </w:r>
      <w:r w:rsidRPr="00381643">
        <w:rPr>
          <w:rFonts w:ascii="Calibri" w:hAnsi="Calibri" w:cs="Arial"/>
          <w:bCs/>
        </w:rPr>
        <w:t xml:space="preserve"> użytkowników.</w:t>
      </w:r>
    </w:p>
    <w:p w:rsidR="00CD2A6E" w:rsidRPr="002C57FB" w:rsidRDefault="00CD2A6E" w:rsidP="00CD2A6E">
      <w:pPr>
        <w:pStyle w:val="NormalnyWeb"/>
        <w:spacing w:after="0" w:afterAutospacing="0"/>
        <w:jc w:val="both"/>
        <w:rPr>
          <w:rFonts w:ascii="Calibri" w:hAnsi="Calibri" w:cs="Shruti"/>
        </w:rPr>
      </w:pPr>
      <w:r>
        <w:rPr>
          <w:rFonts w:ascii="Calibri" w:hAnsi="Calibri" w:cs="Shruti"/>
        </w:rPr>
        <w:t>Biblioteka kolska prowadzi</w:t>
      </w:r>
      <w:r w:rsidRPr="00302173">
        <w:rPr>
          <w:rFonts w:ascii="Calibri" w:hAnsi="Calibri" w:cs="Shruti"/>
        </w:rPr>
        <w:t xml:space="preserve"> komputerową obsługę czytelników we w</w:t>
      </w:r>
      <w:r w:rsidRPr="00302173">
        <w:rPr>
          <w:rFonts w:ascii="Calibri" w:hAnsi="Calibri"/>
        </w:rPr>
        <w:t>szystkich placó</w:t>
      </w:r>
      <w:r>
        <w:rPr>
          <w:rFonts w:ascii="Calibri" w:hAnsi="Calibri"/>
        </w:rPr>
        <w:t>wkach bibliotecznych i uzupełnia</w:t>
      </w:r>
      <w:r w:rsidRPr="00302173">
        <w:rPr>
          <w:rFonts w:ascii="Calibri" w:hAnsi="Calibri"/>
        </w:rPr>
        <w:t xml:space="preserve"> za</w:t>
      </w:r>
      <w:r w:rsidR="004719D6">
        <w:rPr>
          <w:rFonts w:ascii="Calibri" w:hAnsi="Calibri"/>
        </w:rPr>
        <w:t>wartość bazy danych</w:t>
      </w:r>
      <w:r w:rsidRPr="00302173">
        <w:rPr>
          <w:rFonts w:ascii="Calibri" w:hAnsi="Calibri"/>
        </w:rPr>
        <w:t xml:space="preserve"> o wszystkie zbiory.</w:t>
      </w:r>
      <w:r w:rsidR="004719D6">
        <w:rPr>
          <w:rFonts w:ascii="Calibri" w:hAnsi="Calibri"/>
        </w:rPr>
        <w:t xml:space="preserve"> Katalog internetowy ułatwia korzystanie z </w:t>
      </w:r>
      <w:r w:rsidRPr="00302173">
        <w:rPr>
          <w:rFonts w:ascii="Calibri" w:hAnsi="Calibri"/>
        </w:rPr>
        <w:t>p</w:t>
      </w:r>
      <w:r w:rsidR="004719D6">
        <w:rPr>
          <w:rFonts w:ascii="Calibri" w:hAnsi="Calibri"/>
        </w:rPr>
        <w:t>odstawowych usług. Użyt</w:t>
      </w:r>
      <w:r w:rsidR="004719D6" w:rsidRPr="00302173">
        <w:rPr>
          <w:rFonts w:ascii="Calibri" w:hAnsi="Calibri"/>
        </w:rPr>
        <w:t>k</w:t>
      </w:r>
      <w:r w:rsidR="004719D6">
        <w:rPr>
          <w:rFonts w:ascii="Calibri" w:hAnsi="Calibri"/>
        </w:rPr>
        <w:t xml:space="preserve">ownicy mogą </w:t>
      </w:r>
      <w:r w:rsidRPr="00302173">
        <w:rPr>
          <w:rFonts w:ascii="Calibri" w:hAnsi="Calibri"/>
        </w:rPr>
        <w:t xml:space="preserve"> sprawdzić dostępność książki, zamawiać ją i rezerwować, jak również kontrolować swo</w:t>
      </w:r>
      <w:r>
        <w:rPr>
          <w:rFonts w:ascii="Calibri" w:hAnsi="Calibri"/>
        </w:rPr>
        <w:t>je konta biblioteczne. Dzięki temu wzrosła</w:t>
      </w:r>
      <w:r w:rsidRPr="00302173">
        <w:rPr>
          <w:rFonts w:ascii="Calibri" w:hAnsi="Calibri"/>
        </w:rPr>
        <w:t xml:space="preserve"> jakoś</w:t>
      </w:r>
      <w:r>
        <w:rPr>
          <w:rFonts w:ascii="Calibri" w:hAnsi="Calibri"/>
        </w:rPr>
        <w:t>ć świadczonych usług, usprawniono</w:t>
      </w:r>
      <w:r w:rsidRPr="00302173">
        <w:rPr>
          <w:rFonts w:ascii="Calibri" w:hAnsi="Calibri"/>
        </w:rPr>
        <w:t xml:space="preserve"> pracę </w:t>
      </w:r>
      <w:r w:rsidR="004719D6">
        <w:rPr>
          <w:rFonts w:ascii="Calibri" w:hAnsi="Calibri"/>
        </w:rPr>
        <w:t xml:space="preserve">  </w:t>
      </w:r>
      <w:r w:rsidRPr="00302173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302173">
        <w:rPr>
          <w:rFonts w:ascii="Calibri" w:hAnsi="Calibri"/>
        </w:rPr>
        <w:t xml:space="preserve"> przekaz informacji o księgozbiorze.</w:t>
      </w:r>
    </w:p>
    <w:p w:rsidR="00CD2A6E" w:rsidRPr="00302173" w:rsidRDefault="004719D6" w:rsidP="00CD2A6E">
      <w:pPr>
        <w:pStyle w:val="NormalnyWeb"/>
        <w:spacing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Placówka </w:t>
      </w:r>
      <w:r w:rsidR="00CD2A6E" w:rsidRPr="00302173">
        <w:rPr>
          <w:rFonts w:ascii="Calibri" w:hAnsi="Calibri"/>
        </w:rPr>
        <w:t xml:space="preserve">należy do ogólnopolskiego portalu e-usług bibliotecznych - w.bibliotece.pl. Portal dedykowany jest wszystkim czytelnikom zainteresowanym wymianą informacji na temat książek, </w:t>
      </w:r>
      <w:proofErr w:type="spellStart"/>
      <w:r w:rsidR="00CD2A6E" w:rsidRPr="00302173">
        <w:rPr>
          <w:rFonts w:ascii="Calibri" w:hAnsi="Calibri"/>
        </w:rPr>
        <w:t>regionaliów</w:t>
      </w:r>
      <w:proofErr w:type="spellEnd"/>
      <w:r w:rsidR="00CD2A6E" w:rsidRPr="00302173">
        <w:rPr>
          <w:rFonts w:ascii="Calibri" w:hAnsi="Calibri"/>
        </w:rPr>
        <w:t xml:space="preserve">, dokumentów multimedialnych i innych zbiorów gromadzonych </w:t>
      </w:r>
      <w:r>
        <w:rPr>
          <w:rFonts w:ascii="Calibri" w:hAnsi="Calibri"/>
        </w:rPr>
        <w:t xml:space="preserve">                    </w:t>
      </w:r>
      <w:r w:rsidR="00CD2A6E" w:rsidRPr="00302173">
        <w:rPr>
          <w:rFonts w:ascii="Calibri" w:hAnsi="Calibri"/>
        </w:rPr>
        <w:t>w bibliotekach publicznych. Podstawą całości jest ogólnopolski katalog</w:t>
      </w:r>
      <w:r w:rsidR="00CD2A6E">
        <w:rPr>
          <w:rFonts w:ascii="Calibri" w:hAnsi="Calibri"/>
        </w:rPr>
        <w:t xml:space="preserve"> centralny.</w:t>
      </w:r>
    </w:p>
    <w:p w:rsidR="00CD2A6E" w:rsidRPr="00381643" w:rsidRDefault="00CD2A6E" w:rsidP="00CD2A6E">
      <w:pPr>
        <w:pStyle w:val="Tekstpodstawowywcity2"/>
        <w:ind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</w:t>
      </w:r>
    </w:p>
    <w:p w:rsidR="004719D6" w:rsidRDefault="00CD2A6E" w:rsidP="00CD2A6E">
      <w:pPr>
        <w:pStyle w:val="Tekstpodstawowywcity2"/>
        <w:ind w:firstLine="0"/>
        <w:rPr>
          <w:rFonts w:ascii="Calibri" w:hAnsi="Calibri"/>
        </w:rPr>
      </w:pPr>
      <w:r w:rsidRPr="00FC1E59">
        <w:rPr>
          <w:rFonts w:ascii="Calibri" w:hAnsi="Calibri" w:cs="Arial"/>
        </w:rPr>
        <w:t>Przykładami nowoczesnych usług bibliotecznych świa</w:t>
      </w:r>
      <w:r w:rsidR="004719D6">
        <w:rPr>
          <w:rFonts w:ascii="Calibri" w:hAnsi="Calibri" w:cs="Arial"/>
        </w:rPr>
        <w:t xml:space="preserve">dczonych przez książnicę </w:t>
      </w:r>
      <w:r w:rsidRPr="00FC1E59">
        <w:rPr>
          <w:rFonts w:ascii="Calibri" w:hAnsi="Calibri" w:cs="Arial"/>
        </w:rPr>
        <w:t xml:space="preserve"> są: bezpłatny dostęp do  publikacji elektronicznych za pośrednictwem platformy IBUK Libra </w:t>
      </w:r>
      <w:r w:rsidR="004719D6">
        <w:rPr>
          <w:rFonts w:ascii="Calibri" w:hAnsi="Calibri" w:cs="Arial"/>
        </w:rPr>
        <w:t xml:space="preserve"> </w:t>
      </w:r>
      <w:r w:rsidRPr="00FC1E59">
        <w:rPr>
          <w:rFonts w:ascii="Calibri" w:hAnsi="Calibri" w:cs="Arial"/>
        </w:rPr>
        <w:t>w ramach Konsorcjum Wielkopolskich Bibliotek</w:t>
      </w:r>
      <w:r w:rsidRPr="00FC1E59">
        <w:rPr>
          <w:rFonts w:ascii="Calibri" w:hAnsi="Calibri"/>
        </w:rPr>
        <w:t>;</w:t>
      </w:r>
      <w:r w:rsidRPr="00FC1E59">
        <w:rPr>
          <w:rFonts w:ascii="Calibri" w:hAnsi="Calibri" w:cs="Arial"/>
        </w:rPr>
        <w:t xml:space="preserve"> dostęp do platformy NASBI - </w:t>
      </w:r>
      <w:r w:rsidRPr="00FC1E59">
        <w:rPr>
          <w:rStyle w:val="Pogrubienie"/>
          <w:rFonts w:ascii="Calibri" w:hAnsi="Calibri" w:cs="Arial"/>
          <w:b w:val="0"/>
        </w:rPr>
        <w:t>internetowej wypożyczalni specjalistycznych e-booków</w:t>
      </w:r>
      <w:r w:rsidR="004719D6">
        <w:rPr>
          <w:rStyle w:val="Pogrubienie"/>
          <w:rFonts w:ascii="Calibri" w:hAnsi="Calibri" w:cs="Arial"/>
          <w:b w:val="0"/>
        </w:rPr>
        <w:t xml:space="preserve">, </w:t>
      </w:r>
      <w:r w:rsidRPr="00FC1E59">
        <w:rPr>
          <w:rFonts w:ascii="Calibri" w:hAnsi="Calibri"/>
        </w:rPr>
        <w:t> </w:t>
      </w:r>
      <w:r w:rsidRPr="00FC1E59">
        <w:rPr>
          <w:rFonts w:ascii="Calibri" w:hAnsi="Calibri" w:cs="Arial"/>
        </w:rPr>
        <w:t xml:space="preserve">oraz możliwość skorzystania z </w:t>
      </w:r>
      <w:proofErr w:type="spellStart"/>
      <w:r w:rsidRPr="00FC1E59">
        <w:rPr>
          <w:rFonts w:ascii="Calibri" w:hAnsi="Calibri" w:cs="Arial"/>
        </w:rPr>
        <w:t>Academica</w:t>
      </w:r>
      <w:proofErr w:type="spellEnd"/>
      <w:r w:rsidRPr="00FC1E59">
        <w:rPr>
          <w:rFonts w:ascii="Calibri" w:hAnsi="Calibri" w:cs="Arial"/>
        </w:rPr>
        <w:t xml:space="preserve"> - </w:t>
      </w:r>
      <w:r w:rsidR="00BD7B5B">
        <w:rPr>
          <w:rFonts w:ascii="Calibri" w:hAnsi="Calibri"/>
        </w:rPr>
        <w:t>Cyfrowej W</w:t>
      </w:r>
      <w:r w:rsidRPr="00FC1E59">
        <w:rPr>
          <w:rFonts w:ascii="Calibri" w:hAnsi="Calibri"/>
        </w:rPr>
        <w:t>ypożyczal</w:t>
      </w:r>
      <w:r w:rsidR="00BD7B5B">
        <w:rPr>
          <w:rFonts w:ascii="Calibri" w:hAnsi="Calibri"/>
        </w:rPr>
        <w:t>ni Publikacji Naukowych</w:t>
      </w:r>
      <w:r w:rsidR="005A62DA">
        <w:rPr>
          <w:rFonts w:ascii="Calibri" w:hAnsi="Calibri"/>
        </w:rPr>
        <w:t>, która</w:t>
      </w:r>
      <w:r w:rsidR="00BD7B5B">
        <w:rPr>
          <w:rFonts w:ascii="Calibri" w:hAnsi="Calibri"/>
        </w:rPr>
        <w:t xml:space="preserve"> pozwala na dostęp do ponad pół miliona </w:t>
      </w:r>
      <w:proofErr w:type="spellStart"/>
      <w:r w:rsidR="00BD7B5B">
        <w:rPr>
          <w:rFonts w:ascii="Calibri" w:hAnsi="Calibri"/>
        </w:rPr>
        <w:t>pełnotekstowych</w:t>
      </w:r>
      <w:proofErr w:type="spellEnd"/>
      <w:r w:rsidR="00BD7B5B">
        <w:rPr>
          <w:rFonts w:ascii="Calibri" w:hAnsi="Calibri"/>
        </w:rPr>
        <w:t xml:space="preserve"> </w:t>
      </w:r>
      <w:r w:rsidR="005968C7">
        <w:rPr>
          <w:rFonts w:ascii="Calibri" w:hAnsi="Calibri"/>
        </w:rPr>
        <w:t>publikacji należących do zbi</w:t>
      </w:r>
      <w:r w:rsidR="005A62DA">
        <w:rPr>
          <w:rFonts w:ascii="Calibri" w:hAnsi="Calibri"/>
        </w:rPr>
        <w:t xml:space="preserve">orów Biblioteki Narodowej, </w:t>
      </w:r>
      <w:r w:rsidR="005968C7">
        <w:rPr>
          <w:rFonts w:ascii="Calibri" w:hAnsi="Calibri"/>
        </w:rPr>
        <w:t xml:space="preserve"> maj</w:t>
      </w:r>
      <w:r w:rsidR="004719D6">
        <w:rPr>
          <w:rFonts w:ascii="Calibri" w:hAnsi="Calibri"/>
        </w:rPr>
        <w:t>ą</w:t>
      </w:r>
      <w:r w:rsidR="005A62DA">
        <w:rPr>
          <w:rFonts w:ascii="Calibri" w:hAnsi="Calibri"/>
        </w:rPr>
        <w:t>cych</w:t>
      </w:r>
      <w:r w:rsidR="005968C7">
        <w:rPr>
          <w:rFonts w:ascii="Calibri" w:hAnsi="Calibri"/>
        </w:rPr>
        <w:t xml:space="preserve"> postać cyfrową:</w:t>
      </w:r>
      <w:r w:rsidR="00BD7B5B">
        <w:rPr>
          <w:rFonts w:ascii="Calibri" w:hAnsi="Calibri"/>
        </w:rPr>
        <w:t xml:space="preserve"> monografii, podręczników, skryptów, artykułów oraz całych numerów czasopism.</w:t>
      </w:r>
      <w:r w:rsidR="004719D6">
        <w:rPr>
          <w:rFonts w:ascii="Calibri" w:hAnsi="Calibri"/>
        </w:rPr>
        <w:t xml:space="preserve"> </w:t>
      </w:r>
      <w:proofErr w:type="spellStart"/>
      <w:r w:rsidR="004719D6">
        <w:rPr>
          <w:rFonts w:ascii="Calibri" w:hAnsi="Calibri"/>
        </w:rPr>
        <w:t>Academica</w:t>
      </w:r>
      <w:proofErr w:type="spellEnd"/>
      <w:r w:rsidR="004719D6">
        <w:rPr>
          <w:rFonts w:ascii="Calibri" w:hAnsi="Calibri"/>
        </w:rPr>
        <w:t xml:space="preserve"> jest bezpłatna - nie</w:t>
      </w:r>
      <w:r w:rsidR="005968C7">
        <w:rPr>
          <w:rFonts w:ascii="Calibri" w:hAnsi="Calibri"/>
        </w:rPr>
        <w:t xml:space="preserve"> przewiduje wnoszenia jakichkolwiek opłat zarówno dla biblioteki partnerskiej jak i jej czytelników.</w:t>
      </w:r>
    </w:p>
    <w:p w:rsidR="00CD2A6E" w:rsidRPr="00CD08DA" w:rsidRDefault="005968C7" w:rsidP="00CD2A6E">
      <w:pPr>
        <w:pStyle w:val="Tekstpodstawowywcity2"/>
        <w:ind w:firstLine="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  <w:r w:rsidRPr="00FC1E59">
        <w:rPr>
          <w:rFonts w:ascii="Calibri" w:hAnsi="Calibri"/>
        </w:rPr>
        <w:t xml:space="preserve"> </w:t>
      </w:r>
    </w:p>
    <w:p w:rsidR="00CD2A6E" w:rsidRDefault="004719D6" w:rsidP="00CD2A6E">
      <w:pPr>
        <w:pStyle w:val="Tekstpodstawowywcity2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Ponadto </w:t>
      </w:r>
      <w:r w:rsidR="00CD2A6E" w:rsidRPr="00FC1E59">
        <w:rPr>
          <w:rFonts w:ascii="Calibri" w:hAnsi="Calibri"/>
        </w:rPr>
        <w:t xml:space="preserve">biblioteka bierze udział w projekcie  </w:t>
      </w:r>
      <w:r w:rsidR="00CD2A6E" w:rsidRPr="004719D6">
        <w:rPr>
          <w:rStyle w:val="Pogrubienie"/>
          <w:rFonts w:ascii="Calibri" w:hAnsi="Calibri"/>
          <w:b w:val="0"/>
          <w:i/>
        </w:rPr>
        <w:t>Wolne Lektury</w:t>
      </w:r>
      <w:r>
        <w:rPr>
          <w:rStyle w:val="Pogrubienie"/>
          <w:rFonts w:ascii="Calibri" w:hAnsi="Calibri"/>
          <w:b w:val="0"/>
        </w:rPr>
        <w:t xml:space="preserve"> (wolnelektury.pl) prowadzonym</w:t>
      </w:r>
      <w:r w:rsidR="00CD2A6E" w:rsidRPr="00FC1E59">
        <w:rPr>
          <w:rStyle w:val="Pogrubienie"/>
          <w:rFonts w:ascii="Calibri" w:hAnsi="Calibri"/>
          <w:b w:val="0"/>
        </w:rPr>
        <w:t xml:space="preserve"> przez fundację Nowoczesna Polska. Jest </w:t>
      </w:r>
      <w:r w:rsidR="00CD2A6E" w:rsidRPr="00FC1E59">
        <w:rPr>
          <w:rFonts w:ascii="Calibri" w:hAnsi="Calibri"/>
        </w:rPr>
        <w:t xml:space="preserve"> to portal internetowy, na którym umieszczone są teksty lektur szkolnych należących do domeny publicznej, czyli poza rygorami </w:t>
      </w:r>
      <w:r>
        <w:rPr>
          <w:rFonts w:ascii="Calibri" w:hAnsi="Calibri"/>
        </w:rPr>
        <w:t>prawa autorskiego. Lektury -</w:t>
      </w:r>
      <w:r w:rsidR="00CD2A6E" w:rsidRPr="00FC1E59">
        <w:rPr>
          <w:rFonts w:ascii="Calibri" w:hAnsi="Calibri"/>
        </w:rPr>
        <w:t xml:space="preserve"> oprac</w:t>
      </w:r>
      <w:r>
        <w:rPr>
          <w:rFonts w:ascii="Calibri" w:hAnsi="Calibri"/>
        </w:rPr>
        <w:t xml:space="preserve">owane i opatrzone komentarzem  - </w:t>
      </w:r>
      <w:r w:rsidR="00CD2A6E" w:rsidRPr="00FC1E59">
        <w:rPr>
          <w:rFonts w:ascii="Calibri" w:hAnsi="Calibri"/>
        </w:rPr>
        <w:t xml:space="preserve">dostępne </w:t>
      </w:r>
      <w:r>
        <w:rPr>
          <w:rFonts w:ascii="Calibri" w:hAnsi="Calibri"/>
        </w:rPr>
        <w:t xml:space="preserve">są </w:t>
      </w:r>
      <w:r w:rsidR="00CD2A6E" w:rsidRPr="00FC1E59">
        <w:rPr>
          <w:rFonts w:ascii="Calibri" w:hAnsi="Calibri"/>
        </w:rPr>
        <w:t xml:space="preserve">w Internecie </w:t>
      </w:r>
      <w:r>
        <w:rPr>
          <w:rFonts w:ascii="Calibri" w:hAnsi="Calibri"/>
        </w:rPr>
        <w:t xml:space="preserve">           </w:t>
      </w:r>
      <w:r w:rsidR="00CD2A6E" w:rsidRPr="00FC1E59">
        <w:rPr>
          <w:rFonts w:ascii="Calibri" w:hAnsi="Calibri"/>
        </w:rPr>
        <w:t>w kilku format</w:t>
      </w:r>
      <w:r>
        <w:rPr>
          <w:rFonts w:ascii="Calibri" w:hAnsi="Calibri"/>
        </w:rPr>
        <w:t xml:space="preserve">ach do wyboru -  można je </w:t>
      </w:r>
      <w:r w:rsidR="00CD2A6E" w:rsidRPr="00FC1E59">
        <w:rPr>
          <w:rFonts w:ascii="Calibri" w:hAnsi="Calibri"/>
        </w:rPr>
        <w:t>za darmo i zgodnie z prawem</w:t>
      </w:r>
      <w:r>
        <w:rPr>
          <w:rFonts w:ascii="Calibri" w:hAnsi="Calibri"/>
        </w:rPr>
        <w:t xml:space="preserve"> przeglądać on-line oraz </w:t>
      </w:r>
      <w:r w:rsidR="00CD2A6E" w:rsidRPr="00FC1E59">
        <w:rPr>
          <w:rFonts w:ascii="Calibri" w:hAnsi="Calibri"/>
        </w:rPr>
        <w:t xml:space="preserve"> ściągnąć na twardy dysk komputera.</w:t>
      </w:r>
    </w:p>
    <w:p w:rsidR="004719D6" w:rsidRPr="00CD08DA" w:rsidRDefault="004719D6" w:rsidP="00CD2A6E">
      <w:pPr>
        <w:pStyle w:val="Tekstpodstawowywcity2"/>
        <w:ind w:firstLine="0"/>
        <w:rPr>
          <w:rFonts w:ascii="Calibri" w:hAnsi="Calibri"/>
          <w:sz w:val="16"/>
          <w:szCs w:val="16"/>
        </w:rPr>
      </w:pPr>
    </w:p>
    <w:p w:rsidR="00CD2A6E" w:rsidRPr="002D4AE3" w:rsidRDefault="004719D6" w:rsidP="004719D6">
      <w:pPr>
        <w:pStyle w:val="Tekstpodstawowywcity2"/>
        <w:ind w:firstLine="0"/>
        <w:rPr>
          <w:rFonts w:ascii="Calibri" w:hAnsi="Calibri"/>
        </w:rPr>
      </w:pPr>
      <w:r>
        <w:rPr>
          <w:rFonts w:ascii="Calibri" w:hAnsi="Calibri"/>
        </w:rPr>
        <w:t>Biblioteka brała  udział w projekcie</w:t>
      </w:r>
      <w:r w:rsidR="00CD2A6E" w:rsidRPr="002D4AE3">
        <w:rPr>
          <w:rFonts w:ascii="Calibri" w:hAnsi="Calibri"/>
        </w:rPr>
        <w:t xml:space="preserve"> </w:t>
      </w:r>
      <w:r w:rsidR="00CD2A6E" w:rsidRPr="002D4AE3">
        <w:rPr>
          <w:rFonts w:ascii="Calibri" w:hAnsi="Calibri"/>
          <w:i/>
        </w:rPr>
        <w:t>Kultura Na Widoku</w:t>
      </w:r>
      <w:r w:rsidR="00CD2A6E" w:rsidRPr="002D4AE3">
        <w:rPr>
          <w:rFonts w:ascii="Calibri" w:hAnsi="Calibri"/>
        </w:rPr>
        <w:t xml:space="preserve"> realizowany</w:t>
      </w:r>
      <w:r>
        <w:rPr>
          <w:rFonts w:ascii="Calibri" w:hAnsi="Calibri"/>
        </w:rPr>
        <w:t>m</w:t>
      </w:r>
      <w:r w:rsidR="00CD2A6E" w:rsidRPr="002D4AE3">
        <w:rPr>
          <w:rFonts w:ascii="Calibri" w:hAnsi="Calibri"/>
        </w:rPr>
        <w:t xml:space="preserve"> przez Fundację</w:t>
      </w:r>
      <w:r>
        <w:rPr>
          <w:rFonts w:ascii="Calibri" w:hAnsi="Calibri"/>
        </w:rPr>
        <w:t xml:space="preserve"> Legalna Kultura. N</w:t>
      </w:r>
      <w:r w:rsidR="00CD2A6E" w:rsidRPr="002D4AE3">
        <w:rPr>
          <w:rFonts w:ascii="Calibri" w:hAnsi="Calibri"/>
        </w:rPr>
        <w:t xml:space="preserve">a instalacjach </w:t>
      </w:r>
      <w:r w:rsidR="005A62DA">
        <w:rPr>
          <w:rFonts w:ascii="Calibri" w:hAnsi="Calibri"/>
          <w:i/>
        </w:rPr>
        <w:t>Kultury…</w:t>
      </w:r>
      <w:r>
        <w:rPr>
          <w:rFonts w:ascii="Calibri" w:hAnsi="Calibri"/>
        </w:rPr>
        <w:t xml:space="preserve"> znaleźć można było ponad 900 utworów w wersji cyfrowej</w:t>
      </w:r>
      <w:r w:rsidR="00CD2A6E" w:rsidRPr="002D4AE3">
        <w:rPr>
          <w:rFonts w:ascii="Calibri" w:hAnsi="Calibri"/>
        </w:rPr>
        <w:t>. Posiadacze smartfonów, tabletów i użytkownicy Internetu na terenie całego kraju  mieli szansę poznać bogactwo legalnych źródeł w sieci oraz w prosty sposób pobrać intere</w:t>
      </w:r>
      <w:r>
        <w:rPr>
          <w:rFonts w:ascii="Calibri" w:hAnsi="Calibri"/>
        </w:rPr>
        <w:t>sujące ich utwory (filmy, muzykę, książkę</w:t>
      </w:r>
      <w:r w:rsidR="00CD2A6E" w:rsidRPr="002D4AE3">
        <w:rPr>
          <w:rFonts w:ascii="Calibri" w:hAnsi="Calibri"/>
        </w:rPr>
        <w:t>, gry i archiwalia).</w:t>
      </w:r>
    </w:p>
    <w:p w:rsidR="00CD2A6E" w:rsidRPr="00353134" w:rsidRDefault="00CD2A6E" w:rsidP="00CD2A6E">
      <w:pPr>
        <w:pStyle w:val="Tekstpodstawowywcity2"/>
        <w:ind w:firstLine="0"/>
        <w:rPr>
          <w:rFonts w:ascii="Calibri" w:hAnsi="Calibri" w:cs="Arial"/>
          <w:sz w:val="22"/>
          <w:szCs w:val="22"/>
        </w:rPr>
      </w:pPr>
    </w:p>
    <w:p w:rsidR="00CD2A6E" w:rsidRDefault="00CD2A6E" w:rsidP="004D1F17">
      <w:pPr>
        <w:pStyle w:val="Tekstpodstawowywcity2"/>
        <w:numPr>
          <w:ilvl w:val="0"/>
          <w:numId w:val="7"/>
        </w:numPr>
        <w:rPr>
          <w:rFonts w:ascii="Calibri" w:hAnsi="Calibri" w:cs="Arial"/>
          <w:b/>
          <w:bCs/>
        </w:rPr>
      </w:pPr>
      <w:r w:rsidRPr="00381643">
        <w:rPr>
          <w:rFonts w:ascii="Calibri" w:hAnsi="Calibri" w:cs="Arial"/>
          <w:b/>
          <w:bCs/>
        </w:rPr>
        <w:t>Działalność kulturalna</w:t>
      </w:r>
    </w:p>
    <w:p w:rsidR="005A62DA" w:rsidRPr="00CD08DA" w:rsidRDefault="005A62DA" w:rsidP="005A62DA">
      <w:pPr>
        <w:pStyle w:val="Tekstpodstawowywcity2"/>
        <w:ind w:left="1080" w:firstLine="0"/>
        <w:rPr>
          <w:rFonts w:ascii="Calibri" w:hAnsi="Calibri" w:cs="Arial"/>
          <w:b/>
          <w:bCs/>
          <w:sz w:val="16"/>
          <w:szCs w:val="16"/>
        </w:rPr>
      </w:pPr>
    </w:p>
    <w:p w:rsidR="00BA29AE" w:rsidRDefault="009027C0" w:rsidP="00BA29AE">
      <w:pPr>
        <w:pStyle w:val="Tekstpodstawowywcity2"/>
        <w:ind w:firstLine="360"/>
        <w:rPr>
          <w:rFonts w:ascii="Calibri" w:hAnsi="Calibri" w:cs="Arial"/>
          <w:bCs/>
        </w:rPr>
      </w:pPr>
      <w:r>
        <w:rPr>
          <w:rFonts w:asciiTheme="minorHAnsi" w:hAnsiTheme="minorHAnsi"/>
        </w:rPr>
        <w:t>W 2018</w:t>
      </w:r>
      <w:r w:rsidR="004719D6">
        <w:rPr>
          <w:rFonts w:asciiTheme="minorHAnsi" w:hAnsiTheme="minorHAnsi"/>
        </w:rPr>
        <w:t xml:space="preserve"> r.</w:t>
      </w:r>
      <w:r w:rsidR="00CD2A6E" w:rsidRPr="003348F1">
        <w:rPr>
          <w:rFonts w:asciiTheme="minorHAnsi" w:hAnsiTheme="minorHAnsi"/>
        </w:rPr>
        <w:t xml:space="preserve"> placówki bibl</w:t>
      </w:r>
      <w:r w:rsidR="004719D6">
        <w:rPr>
          <w:rFonts w:asciiTheme="minorHAnsi" w:hAnsiTheme="minorHAnsi"/>
        </w:rPr>
        <w:t xml:space="preserve">ioteczne na terenie </w:t>
      </w:r>
      <w:r w:rsidR="00CD2A6E">
        <w:rPr>
          <w:rFonts w:asciiTheme="minorHAnsi" w:hAnsiTheme="minorHAnsi"/>
        </w:rPr>
        <w:t xml:space="preserve"> Koła</w:t>
      </w:r>
      <w:r w:rsidR="00CD2A6E" w:rsidRPr="003348F1">
        <w:rPr>
          <w:rFonts w:asciiTheme="minorHAnsi" w:hAnsiTheme="minorHAnsi"/>
        </w:rPr>
        <w:t xml:space="preserve"> pracowały w oparciu o roczne plany pracy oraz plany cząstkowe np. plan zajęć na okres ferii </w:t>
      </w:r>
      <w:r w:rsidR="00CD2A6E">
        <w:rPr>
          <w:rFonts w:asciiTheme="minorHAnsi" w:hAnsiTheme="minorHAnsi"/>
        </w:rPr>
        <w:t xml:space="preserve">zimowych, wakacji letnich i </w:t>
      </w:r>
      <w:r w:rsidR="00BA29AE" w:rsidRPr="005A62DA">
        <w:rPr>
          <w:rFonts w:asciiTheme="minorHAnsi" w:hAnsiTheme="minorHAnsi"/>
          <w:i/>
        </w:rPr>
        <w:t>Tygodnia Bibliotek</w:t>
      </w:r>
      <w:r w:rsidR="00BA29AE">
        <w:rPr>
          <w:rFonts w:asciiTheme="minorHAnsi" w:hAnsiTheme="minorHAnsi"/>
        </w:rPr>
        <w:t>. Włączały swoją działalność w życie społeczne miasta, będąc organizatorami</w:t>
      </w:r>
      <w:r w:rsidR="00CD2A6E" w:rsidRPr="003348F1">
        <w:rPr>
          <w:rFonts w:asciiTheme="minorHAnsi" w:hAnsiTheme="minorHAnsi"/>
        </w:rPr>
        <w:t xml:space="preserve"> wielu imprez o charakterze kulturalno-eduk</w:t>
      </w:r>
      <w:r w:rsidR="00BA29AE">
        <w:rPr>
          <w:rFonts w:asciiTheme="minorHAnsi" w:hAnsiTheme="minorHAnsi"/>
        </w:rPr>
        <w:t>acyjnym skierowanych zarówno do dorosłych, jak i do</w:t>
      </w:r>
      <w:r w:rsidR="00CD2A6E" w:rsidRPr="003348F1">
        <w:rPr>
          <w:rFonts w:asciiTheme="minorHAnsi" w:hAnsiTheme="minorHAnsi"/>
        </w:rPr>
        <w:t xml:space="preserve"> dzieci i młodzieży. Realizowane działania powstawały we współpracy ze szkoła</w:t>
      </w:r>
      <w:r w:rsidR="00CD2A6E">
        <w:rPr>
          <w:rFonts w:asciiTheme="minorHAnsi" w:hAnsiTheme="minorHAnsi"/>
        </w:rPr>
        <w:t xml:space="preserve">mi, </w:t>
      </w:r>
      <w:r w:rsidR="00CD2A6E">
        <w:rPr>
          <w:rFonts w:asciiTheme="minorHAnsi" w:hAnsiTheme="minorHAnsi"/>
        </w:rPr>
        <w:lastRenderedPageBreak/>
        <w:t>przedszkolami, stowarzyszeniami</w:t>
      </w:r>
      <w:r w:rsidR="00CD2A6E" w:rsidRPr="003348F1">
        <w:rPr>
          <w:rFonts w:asciiTheme="minorHAnsi" w:hAnsiTheme="minorHAnsi"/>
        </w:rPr>
        <w:t xml:space="preserve"> i organizacjami społecznymi.</w:t>
      </w:r>
      <w:r w:rsidR="00CD2A6E">
        <w:rPr>
          <w:rFonts w:asciiTheme="minorHAnsi" w:hAnsiTheme="minorHAnsi"/>
        </w:rPr>
        <w:t xml:space="preserve"> </w:t>
      </w:r>
      <w:r w:rsidR="00BA29AE">
        <w:rPr>
          <w:rFonts w:asciiTheme="minorHAnsi" w:hAnsiTheme="minorHAnsi"/>
        </w:rPr>
        <w:t xml:space="preserve">Placówka </w:t>
      </w:r>
      <w:r w:rsidR="00BA29AE">
        <w:rPr>
          <w:rFonts w:ascii="Calibri" w:hAnsi="Calibri" w:cs="Arial"/>
          <w:bCs/>
        </w:rPr>
        <w:t>s</w:t>
      </w:r>
      <w:r w:rsidR="00CD2A6E" w:rsidRPr="00F012E1">
        <w:rPr>
          <w:rFonts w:ascii="Calibri" w:hAnsi="Calibri" w:cs="Arial"/>
          <w:bCs/>
        </w:rPr>
        <w:t>zczególną uwagę</w:t>
      </w:r>
      <w:r w:rsidR="00CD2A6E">
        <w:rPr>
          <w:rFonts w:ascii="Calibri" w:hAnsi="Calibri" w:cs="Arial"/>
          <w:b/>
          <w:bCs/>
        </w:rPr>
        <w:t xml:space="preserve"> </w:t>
      </w:r>
      <w:r w:rsidR="00CD2A6E">
        <w:rPr>
          <w:rFonts w:ascii="Calibri" w:hAnsi="Calibri" w:cs="Arial"/>
          <w:bCs/>
        </w:rPr>
        <w:t>zwraca</w:t>
      </w:r>
      <w:r w:rsidR="00BA29AE">
        <w:rPr>
          <w:rFonts w:ascii="Calibri" w:hAnsi="Calibri" w:cs="Arial"/>
          <w:bCs/>
        </w:rPr>
        <w:t>ła</w:t>
      </w:r>
      <w:r w:rsidR="00CD2A6E">
        <w:rPr>
          <w:rFonts w:ascii="Calibri" w:hAnsi="Calibri" w:cs="Arial"/>
          <w:bCs/>
        </w:rPr>
        <w:t xml:space="preserve"> na inicjatywy ogólnopolskie, które zawsze są bardziej widoczne,</w:t>
      </w:r>
      <w:r w:rsidR="00BA29AE">
        <w:rPr>
          <w:rFonts w:ascii="Calibri" w:hAnsi="Calibri" w:cs="Arial"/>
          <w:bCs/>
        </w:rPr>
        <w:t xml:space="preserve"> a </w:t>
      </w:r>
      <w:r w:rsidR="00CD2A6E">
        <w:rPr>
          <w:rFonts w:ascii="Calibri" w:hAnsi="Calibri" w:cs="Arial"/>
          <w:bCs/>
        </w:rPr>
        <w:t xml:space="preserve"> uczestnicy mogą się utożsamiać z działaniem znanym </w:t>
      </w:r>
      <w:r w:rsidR="00BA29AE">
        <w:rPr>
          <w:rFonts w:ascii="Calibri" w:hAnsi="Calibri" w:cs="Arial"/>
          <w:bCs/>
        </w:rPr>
        <w:t xml:space="preserve">w całym kraju. Biblioteka brała </w:t>
      </w:r>
      <w:r w:rsidR="00CD2A6E">
        <w:rPr>
          <w:rFonts w:ascii="Calibri" w:hAnsi="Calibri" w:cs="Arial"/>
          <w:bCs/>
        </w:rPr>
        <w:t xml:space="preserve"> aktywny udział </w:t>
      </w:r>
      <w:r w:rsidR="005A62DA">
        <w:rPr>
          <w:rFonts w:ascii="Calibri" w:hAnsi="Calibri" w:cs="Arial"/>
          <w:bCs/>
        </w:rPr>
        <w:t xml:space="preserve">                        </w:t>
      </w:r>
      <w:r w:rsidR="00CD2A6E">
        <w:rPr>
          <w:rFonts w:ascii="Calibri" w:hAnsi="Calibri" w:cs="Arial"/>
          <w:bCs/>
        </w:rPr>
        <w:t>w ogólnopolskich</w:t>
      </w:r>
      <w:r w:rsidR="00BA29AE">
        <w:rPr>
          <w:rFonts w:ascii="Calibri" w:hAnsi="Calibri" w:cs="Arial"/>
          <w:bCs/>
        </w:rPr>
        <w:t xml:space="preserve"> akcjach i programach</w:t>
      </w:r>
      <w:r w:rsidR="00CD2A6E">
        <w:rPr>
          <w:rFonts w:ascii="Calibri" w:hAnsi="Calibri" w:cs="Arial"/>
          <w:bCs/>
        </w:rPr>
        <w:t xml:space="preserve">: </w:t>
      </w:r>
      <w:r w:rsidR="00BA29AE" w:rsidRPr="005A62DA">
        <w:rPr>
          <w:rFonts w:ascii="Calibri" w:hAnsi="Calibri" w:cs="Arial"/>
          <w:bCs/>
          <w:i/>
        </w:rPr>
        <w:t>Światowym</w:t>
      </w:r>
      <w:r w:rsidR="00CD2A6E" w:rsidRPr="005A62DA">
        <w:rPr>
          <w:rFonts w:ascii="Calibri" w:hAnsi="Calibri" w:cs="Arial"/>
          <w:bCs/>
          <w:i/>
        </w:rPr>
        <w:t xml:space="preserve"> Dni</w:t>
      </w:r>
      <w:r w:rsidR="00BA29AE" w:rsidRPr="005A62DA">
        <w:rPr>
          <w:rFonts w:ascii="Calibri" w:hAnsi="Calibri" w:cs="Arial"/>
          <w:bCs/>
          <w:i/>
        </w:rPr>
        <w:t>u</w:t>
      </w:r>
      <w:r w:rsidR="00CD2A6E" w:rsidRPr="005A62DA">
        <w:rPr>
          <w:rFonts w:ascii="Calibri" w:hAnsi="Calibri" w:cs="Arial"/>
          <w:bCs/>
          <w:i/>
        </w:rPr>
        <w:t xml:space="preserve"> Książki</w:t>
      </w:r>
      <w:r w:rsidR="00CD2A6E">
        <w:rPr>
          <w:rFonts w:ascii="Calibri" w:hAnsi="Calibri" w:cs="Arial"/>
          <w:bCs/>
        </w:rPr>
        <w:t xml:space="preserve"> (23 k</w:t>
      </w:r>
      <w:r w:rsidR="00BA29AE">
        <w:rPr>
          <w:rFonts w:ascii="Calibri" w:hAnsi="Calibri" w:cs="Arial"/>
          <w:bCs/>
        </w:rPr>
        <w:t xml:space="preserve">wietnia), </w:t>
      </w:r>
      <w:r w:rsidR="00BA29AE" w:rsidRPr="005A62DA">
        <w:rPr>
          <w:rFonts w:ascii="Calibri" w:hAnsi="Calibri" w:cs="Arial"/>
          <w:bCs/>
          <w:i/>
        </w:rPr>
        <w:t xml:space="preserve">Tygodniu Bibliotek </w:t>
      </w:r>
      <w:r w:rsidR="00BA29AE">
        <w:rPr>
          <w:rFonts w:ascii="Calibri" w:hAnsi="Calibri" w:cs="Arial"/>
          <w:bCs/>
        </w:rPr>
        <w:t xml:space="preserve">(8-15 maja), </w:t>
      </w:r>
      <w:r w:rsidR="00BA29AE" w:rsidRPr="005A62DA">
        <w:rPr>
          <w:rFonts w:ascii="Calibri" w:hAnsi="Calibri" w:cs="Arial"/>
          <w:bCs/>
          <w:i/>
        </w:rPr>
        <w:t>Tygodniu</w:t>
      </w:r>
      <w:r w:rsidR="00CD2A6E" w:rsidRPr="005A62DA">
        <w:rPr>
          <w:rFonts w:ascii="Calibri" w:hAnsi="Calibri" w:cs="Arial"/>
          <w:bCs/>
          <w:i/>
        </w:rPr>
        <w:t xml:space="preserve"> Czytania </w:t>
      </w:r>
      <w:r w:rsidR="00BA29AE" w:rsidRPr="005A62DA">
        <w:rPr>
          <w:rFonts w:ascii="Calibri" w:hAnsi="Calibri" w:cs="Arial"/>
          <w:bCs/>
          <w:i/>
        </w:rPr>
        <w:t>Dzieciom</w:t>
      </w:r>
      <w:r w:rsidR="00BA29AE">
        <w:rPr>
          <w:rFonts w:ascii="Calibri" w:hAnsi="Calibri" w:cs="Arial"/>
          <w:bCs/>
        </w:rPr>
        <w:t xml:space="preserve"> (1-8 czerwca), </w:t>
      </w:r>
      <w:r w:rsidR="00BA29AE" w:rsidRPr="005A62DA">
        <w:rPr>
          <w:rFonts w:ascii="Calibri" w:hAnsi="Calibri" w:cs="Arial"/>
          <w:bCs/>
          <w:i/>
        </w:rPr>
        <w:t>Narodowym Czytaniu</w:t>
      </w:r>
      <w:r w:rsidR="00CD2A6E">
        <w:rPr>
          <w:rFonts w:ascii="Calibri" w:hAnsi="Calibri" w:cs="Arial"/>
          <w:bCs/>
        </w:rPr>
        <w:t xml:space="preserve"> (pierwsza sobota września), </w:t>
      </w:r>
      <w:r w:rsidR="00BA29AE" w:rsidRPr="005A62DA">
        <w:rPr>
          <w:rFonts w:ascii="Calibri" w:hAnsi="Calibri" w:cs="Arial"/>
          <w:bCs/>
          <w:i/>
        </w:rPr>
        <w:t>kampanii „Cała Polska czyta dzieciom”.</w:t>
      </w:r>
    </w:p>
    <w:p w:rsidR="00BA29AE" w:rsidRPr="00A60D6F" w:rsidRDefault="00BA29AE" w:rsidP="00BA29AE">
      <w:pPr>
        <w:pStyle w:val="Tekstpodstawowywcity2"/>
        <w:ind w:firstLine="0"/>
        <w:rPr>
          <w:rFonts w:ascii="Calibri" w:hAnsi="Calibri" w:cs="Arial"/>
          <w:bCs/>
          <w:sz w:val="16"/>
          <w:szCs w:val="16"/>
        </w:rPr>
      </w:pPr>
    </w:p>
    <w:p w:rsidR="00CD2A6E" w:rsidRPr="00BA29AE" w:rsidRDefault="00CD2A6E" w:rsidP="00BA29AE">
      <w:pPr>
        <w:pStyle w:val="Tekstpodstawowywcity2"/>
        <w:ind w:firstLine="0"/>
        <w:rPr>
          <w:rFonts w:ascii="Calibri" w:hAnsi="Calibri" w:cs="Arial"/>
          <w:bCs/>
        </w:rPr>
      </w:pPr>
      <w:r w:rsidRPr="003348F1">
        <w:rPr>
          <w:rFonts w:asciiTheme="minorHAnsi" w:hAnsiTheme="minorHAnsi"/>
        </w:rPr>
        <w:t xml:space="preserve">Obok stałych zajęć </w:t>
      </w:r>
      <w:r w:rsidR="00BA29AE">
        <w:rPr>
          <w:rFonts w:asciiTheme="minorHAnsi" w:hAnsiTheme="minorHAnsi"/>
        </w:rPr>
        <w:t xml:space="preserve"> - </w:t>
      </w:r>
      <w:r w:rsidRPr="003348F1">
        <w:rPr>
          <w:rFonts w:asciiTheme="minorHAnsi" w:hAnsiTheme="minorHAnsi"/>
        </w:rPr>
        <w:t xml:space="preserve">kameralnego czytania bajek, zajęć plastycznych, prezentacji multimedialnych, rywalizacji konkursowych </w:t>
      </w:r>
      <w:r w:rsidR="00BA29AE">
        <w:rPr>
          <w:rFonts w:asciiTheme="minorHAnsi" w:hAnsiTheme="minorHAnsi"/>
        </w:rPr>
        <w:t xml:space="preserve"> - </w:t>
      </w:r>
      <w:r w:rsidRPr="003348F1">
        <w:rPr>
          <w:rFonts w:asciiTheme="minorHAnsi" w:hAnsiTheme="minorHAnsi"/>
        </w:rPr>
        <w:t>organizowano spotkania a</w:t>
      </w:r>
      <w:r w:rsidR="00BA29AE">
        <w:rPr>
          <w:rFonts w:asciiTheme="minorHAnsi" w:hAnsiTheme="minorHAnsi"/>
        </w:rPr>
        <w:t xml:space="preserve">utorskie z pisarzami </w:t>
      </w:r>
      <w:r w:rsidR="005A62DA">
        <w:rPr>
          <w:rFonts w:asciiTheme="minorHAnsi" w:hAnsiTheme="minorHAnsi"/>
        </w:rPr>
        <w:t xml:space="preserve">     </w:t>
      </w:r>
      <w:r w:rsidR="00BA29AE">
        <w:rPr>
          <w:rFonts w:asciiTheme="minorHAnsi" w:hAnsiTheme="minorHAnsi"/>
        </w:rPr>
        <w:t xml:space="preserve">i </w:t>
      </w:r>
      <w:r w:rsidRPr="003348F1">
        <w:rPr>
          <w:rFonts w:asciiTheme="minorHAnsi" w:hAnsiTheme="minorHAnsi"/>
        </w:rPr>
        <w:t xml:space="preserve"> ciekawymi ludźmi. Organizowano też lekcje z zakresu przysposobi</w:t>
      </w:r>
      <w:r w:rsidR="00BA29AE">
        <w:rPr>
          <w:rFonts w:asciiTheme="minorHAnsi" w:hAnsiTheme="minorHAnsi"/>
        </w:rPr>
        <w:t xml:space="preserve">enia bibliotecznego oraz </w:t>
      </w:r>
      <w:r w:rsidR="005A62DA">
        <w:rPr>
          <w:rFonts w:asciiTheme="minorHAnsi" w:hAnsiTheme="minorHAnsi"/>
        </w:rPr>
        <w:t xml:space="preserve">    </w:t>
      </w:r>
      <w:r w:rsidRPr="003348F1">
        <w:rPr>
          <w:rFonts w:asciiTheme="minorHAnsi" w:hAnsiTheme="minorHAnsi"/>
        </w:rPr>
        <w:t>o regionie.</w:t>
      </w:r>
    </w:p>
    <w:p w:rsidR="00CD2A6E" w:rsidRPr="00A60D6F" w:rsidRDefault="00CD2A6E" w:rsidP="00CD2A6E">
      <w:pPr>
        <w:pStyle w:val="Tekstpodstawowywcity2"/>
        <w:ind w:firstLine="0"/>
        <w:rPr>
          <w:rFonts w:ascii="Calibri" w:hAnsi="Calibri" w:cs="Arial"/>
          <w:bCs/>
          <w:sz w:val="16"/>
          <w:szCs w:val="16"/>
        </w:rPr>
      </w:pPr>
    </w:p>
    <w:p w:rsidR="00CD2A6E" w:rsidRPr="009F339C" w:rsidRDefault="00BA29AE" w:rsidP="00BA29AE">
      <w:pPr>
        <w:pStyle w:val="Tekstpodstawowywcity2"/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Łącznie zorganizowano (bądź  </w:t>
      </w:r>
      <w:proofErr w:type="spellStart"/>
      <w:r>
        <w:rPr>
          <w:rFonts w:ascii="Calibri" w:hAnsi="Calibri" w:cs="Arial"/>
        </w:rPr>
        <w:t>współzorganizowano</w:t>
      </w:r>
      <w:proofErr w:type="spellEnd"/>
      <w:r w:rsidR="00CD2A6E">
        <w:rPr>
          <w:rFonts w:ascii="Calibri" w:hAnsi="Calibri" w:cs="Arial"/>
        </w:rPr>
        <w:t>)</w:t>
      </w:r>
      <w:r w:rsidR="00CD2A6E" w:rsidRPr="00381643">
        <w:rPr>
          <w:rFonts w:ascii="Calibri" w:hAnsi="Calibri" w:cs="Arial"/>
        </w:rPr>
        <w:t xml:space="preserve"> </w:t>
      </w:r>
      <w:r w:rsidR="00B13D95">
        <w:rPr>
          <w:rFonts w:ascii="Calibri" w:hAnsi="Calibri" w:cs="Arial"/>
        </w:rPr>
        <w:t>282</w:t>
      </w:r>
      <w:r w:rsidR="00D61A70">
        <w:rPr>
          <w:rFonts w:ascii="Calibri" w:hAnsi="Calibri" w:cs="Arial"/>
        </w:rPr>
        <w:t xml:space="preserve"> form</w:t>
      </w:r>
      <w:r>
        <w:rPr>
          <w:rFonts w:ascii="Calibri" w:hAnsi="Calibri" w:cs="Arial"/>
        </w:rPr>
        <w:t xml:space="preserve"> pracy,   </w:t>
      </w:r>
      <w:r w:rsidR="00B13D95">
        <w:rPr>
          <w:rFonts w:ascii="Calibri" w:hAnsi="Calibri" w:cs="Arial"/>
        </w:rPr>
        <w:t>w których udział wzięło 4 581</w:t>
      </w:r>
      <w:r w:rsidR="00CD2A6E" w:rsidRPr="009F339C">
        <w:rPr>
          <w:rFonts w:ascii="Calibri" w:hAnsi="Calibri" w:cs="Arial"/>
        </w:rPr>
        <w:t xml:space="preserve"> uczestników.</w:t>
      </w:r>
    </w:p>
    <w:p w:rsidR="00CD2A6E" w:rsidRPr="00A60D6F" w:rsidRDefault="00CD2A6E" w:rsidP="00CD2A6E">
      <w:pPr>
        <w:pStyle w:val="Tekstpodstawowywcity2"/>
        <w:rPr>
          <w:rFonts w:ascii="Calibri" w:hAnsi="Calibri" w:cs="Arial"/>
          <w:sz w:val="16"/>
          <w:szCs w:val="16"/>
        </w:rPr>
      </w:pPr>
    </w:p>
    <w:p w:rsidR="00CD2A6E" w:rsidRPr="00381643" w:rsidRDefault="00CD2A6E" w:rsidP="00BA29AE">
      <w:pPr>
        <w:pStyle w:val="Tekstpodstawowywcity2"/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Największą popularnością cieszyły się </w:t>
      </w:r>
      <w:r w:rsidRPr="00BA29AE">
        <w:rPr>
          <w:rFonts w:ascii="Calibri" w:hAnsi="Calibri" w:cs="Arial"/>
        </w:rPr>
        <w:t>spotkania autorskie.</w:t>
      </w:r>
      <w:r>
        <w:rPr>
          <w:rFonts w:ascii="Calibri" w:hAnsi="Calibri" w:cs="Arial"/>
        </w:rPr>
        <w:t xml:space="preserve"> Gościliśmy: </w:t>
      </w:r>
      <w:r w:rsidR="00867C21">
        <w:rPr>
          <w:rFonts w:ascii="Calibri" w:hAnsi="Calibri" w:cs="Arial"/>
        </w:rPr>
        <w:t xml:space="preserve">Piotra Gołdyna, </w:t>
      </w:r>
      <w:r w:rsidR="00B13D95">
        <w:rPr>
          <w:rFonts w:ascii="Calibri" w:hAnsi="Calibri" w:cs="Arial"/>
        </w:rPr>
        <w:t xml:space="preserve">Grzegorza Gołębiowskiego, Wojciecha Jagielskiego, Dariusza Marka Srzednickiego, Jakuba Małeckiego, Jakuba </w:t>
      </w:r>
      <w:proofErr w:type="spellStart"/>
      <w:r w:rsidR="00B13D95">
        <w:rPr>
          <w:rFonts w:ascii="Calibri" w:hAnsi="Calibri" w:cs="Arial"/>
        </w:rPr>
        <w:t>Żulczyka</w:t>
      </w:r>
      <w:proofErr w:type="spellEnd"/>
      <w:r w:rsidR="00B13D95">
        <w:rPr>
          <w:rFonts w:ascii="Calibri" w:hAnsi="Calibri" w:cs="Arial"/>
        </w:rPr>
        <w:t xml:space="preserve">, Andrzeja </w:t>
      </w:r>
      <w:proofErr w:type="spellStart"/>
      <w:r w:rsidR="00B13D95">
        <w:rPr>
          <w:rFonts w:ascii="Calibri" w:hAnsi="Calibri" w:cs="Arial"/>
        </w:rPr>
        <w:t>Sochaja</w:t>
      </w:r>
      <w:proofErr w:type="spellEnd"/>
      <w:r w:rsidR="00B13D95">
        <w:rPr>
          <w:rFonts w:ascii="Calibri" w:hAnsi="Calibri" w:cs="Arial"/>
        </w:rPr>
        <w:t xml:space="preserve">, Łukasza </w:t>
      </w:r>
      <w:proofErr w:type="spellStart"/>
      <w:r w:rsidR="00B13D95">
        <w:rPr>
          <w:rFonts w:ascii="Calibri" w:hAnsi="Calibri" w:cs="Arial"/>
        </w:rPr>
        <w:t>Orbitowskiego</w:t>
      </w:r>
      <w:proofErr w:type="spellEnd"/>
      <w:r w:rsidR="00B13D95">
        <w:rPr>
          <w:rFonts w:ascii="Calibri" w:hAnsi="Calibri" w:cs="Arial"/>
        </w:rPr>
        <w:t xml:space="preserve">, Zbigniewa </w:t>
      </w:r>
      <w:proofErr w:type="spellStart"/>
      <w:r w:rsidR="00B13D95">
        <w:rPr>
          <w:rFonts w:ascii="Calibri" w:hAnsi="Calibri" w:cs="Arial"/>
        </w:rPr>
        <w:t>Kołbę</w:t>
      </w:r>
      <w:proofErr w:type="spellEnd"/>
      <w:r w:rsidR="00B13D95">
        <w:rPr>
          <w:rFonts w:ascii="Calibri" w:hAnsi="Calibri" w:cs="Arial"/>
        </w:rPr>
        <w:t xml:space="preserve">, Justynę Bednarek, Grzegorza </w:t>
      </w:r>
      <w:proofErr w:type="spellStart"/>
      <w:r w:rsidR="00B13D95">
        <w:rPr>
          <w:rFonts w:ascii="Calibri" w:hAnsi="Calibri" w:cs="Arial"/>
        </w:rPr>
        <w:t>Kasdepke</w:t>
      </w:r>
      <w:proofErr w:type="spellEnd"/>
      <w:r w:rsidR="00B13D95">
        <w:rPr>
          <w:rFonts w:ascii="Calibri" w:hAnsi="Calibri" w:cs="Arial"/>
        </w:rPr>
        <w:t xml:space="preserve">, Marcina Pałasza, Renatę Piątkowską, Annę </w:t>
      </w:r>
      <w:r w:rsidR="00867C21">
        <w:rPr>
          <w:rFonts w:ascii="Calibri" w:hAnsi="Calibri" w:cs="Arial"/>
        </w:rPr>
        <w:t>Łacinę.</w:t>
      </w:r>
      <w:r w:rsidR="00B13D95">
        <w:rPr>
          <w:rFonts w:ascii="Calibri" w:hAnsi="Calibri" w:cs="Arial"/>
        </w:rPr>
        <w:t xml:space="preserve"> </w:t>
      </w:r>
      <w:r w:rsidR="00867C21">
        <w:rPr>
          <w:rFonts w:ascii="Calibri" w:hAnsi="Calibri" w:cs="Arial"/>
        </w:rPr>
        <w:t xml:space="preserve">      </w:t>
      </w:r>
      <w:r>
        <w:rPr>
          <w:rFonts w:ascii="Calibri" w:hAnsi="Calibri" w:cs="Arial"/>
        </w:rPr>
        <w:t xml:space="preserve">W spotkaniach udział wzięło </w:t>
      </w:r>
      <w:r w:rsidRPr="00381643">
        <w:rPr>
          <w:rFonts w:ascii="Calibri" w:hAnsi="Calibri" w:cs="Arial"/>
        </w:rPr>
        <w:t xml:space="preserve"> </w:t>
      </w:r>
      <w:r w:rsidR="00867C21">
        <w:rPr>
          <w:rFonts w:ascii="Calibri" w:hAnsi="Calibri" w:cs="Arial"/>
        </w:rPr>
        <w:t>525</w:t>
      </w:r>
      <w:r w:rsidRPr="000F7D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osób</w:t>
      </w:r>
      <w:r w:rsidRPr="00381643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Możliwość spotkania z pisarzami o uznanym w skali kraju dorobku literackim powoduje, że użytkownicy chętnie sięgają po książki zapraszanych twórców.</w:t>
      </w:r>
    </w:p>
    <w:p w:rsidR="00CD2A6E" w:rsidRPr="00A60D6F" w:rsidRDefault="00CD2A6E" w:rsidP="00CD2A6E">
      <w:pPr>
        <w:pStyle w:val="Tekstpodstawowywcity2"/>
        <w:rPr>
          <w:rFonts w:ascii="Calibri" w:hAnsi="Calibri" w:cs="Arial"/>
          <w:color w:val="FF0000"/>
          <w:sz w:val="16"/>
          <w:szCs w:val="16"/>
        </w:rPr>
      </w:pPr>
    </w:p>
    <w:p w:rsidR="00A86615" w:rsidRPr="005A62DA" w:rsidRDefault="00CD2A6E" w:rsidP="00BA29AE">
      <w:pPr>
        <w:pStyle w:val="Tekstpodstawowywcity2"/>
        <w:ind w:firstLine="0"/>
        <w:rPr>
          <w:rFonts w:asciiTheme="minorHAnsi" w:hAnsiTheme="minorHAnsi"/>
        </w:rPr>
      </w:pPr>
      <w:r w:rsidRPr="00381643">
        <w:rPr>
          <w:rFonts w:ascii="Calibri" w:hAnsi="Calibri" w:cs="Arial"/>
        </w:rPr>
        <w:t xml:space="preserve">Promocji czytelnictwa służyły </w:t>
      </w:r>
      <w:r w:rsidRPr="00BA29AE">
        <w:rPr>
          <w:rFonts w:ascii="Calibri" w:hAnsi="Calibri" w:cs="Arial"/>
        </w:rPr>
        <w:t xml:space="preserve">działania </w:t>
      </w:r>
      <w:r w:rsidRPr="005A62DA">
        <w:rPr>
          <w:rFonts w:ascii="Calibri" w:hAnsi="Calibri" w:cs="Arial"/>
          <w:i/>
        </w:rPr>
        <w:t>Dyskusyjnego Klubu Książki</w:t>
      </w:r>
      <w:r w:rsidRPr="00381643">
        <w:rPr>
          <w:rFonts w:ascii="Calibri" w:hAnsi="Calibri" w:cs="Arial"/>
        </w:rPr>
        <w:t xml:space="preserve">, który istnieje </w:t>
      </w:r>
      <w:r w:rsidR="00BA29AE">
        <w:rPr>
          <w:rFonts w:ascii="Calibri" w:hAnsi="Calibri" w:cs="Arial"/>
        </w:rPr>
        <w:t xml:space="preserve">w </w:t>
      </w:r>
      <w:r w:rsidRPr="00381643">
        <w:rPr>
          <w:rFonts w:ascii="Calibri" w:hAnsi="Calibri" w:cs="Arial"/>
        </w:rPr>
        <w:t xml:space="preserve"> placówce od 2010 r. </w:t>
      </w:r>
      <w:r w:rsidR="005A62DA">
        <w:rPr>
          <w:rFonts w:ascii="Calibri" w:hAnsi="Calibri" w:cs="Arial"/>
        </w:rPr>
        <w:t xml:space="preserve">oraz młodzieżowego </w:t>
      </w:r>
      <w:r w:rsidRPr="005A62DA">
        <w:rPr>
          <w:rFonts w:ascii="Calibri" w:hAnsi="Calibri" w:cs="Arial"/>
          <w:i/>
        </w:rPr>
        <w:t xml:space="preserve">Dyskusyjnego </w:t>
      </w:r>
      <w:r w:rsidR="005A62DA" w:rsidRPr="005A62DA">
        <w:rPr>
          <w:rFonts w:ascii="Calibri" w:hAnsi="Calibri" w:cs="Arial"/>
          <w:i/>
        </w:rPr>
        <w:t xml:space="preserve">Klubu </w:t>
      </w:r>
      <w:r w:rsidRPr="005A62DA">
        <w:rPr>
          <w:rFonts w:ascii="Calibri" w:hAnsi="Calibri" w:cs="Arial"/>
          <w:i/>
        </w:rPr>
        <w:t>Książki</w:t>
      </w:r>
      <w:r>
        <w:rPr>
          <w:rFonts w:ascii="Calibri" w:hAnsi="Calibri" w:cs="Arial"/>
        </w:rPr>
        <w:t xml:space="preserve">, który rozpoczął swoją działalność w kwietniu 2015 r. </w:t>
      </w:r>
      <w:r w:rsidRPr="00381643">
        <w:rPr>
          <w:rFonts w:ascii="Calibri" w:hAnsi="Calibri" w:cs="Arial"/>
        </w:rPr>
        <w:t xml:space="preserve">(DKK </w:t>
      </w:r>
      <w:r w:rsidR="00BA29AE">
        <w:rPr>
          <w:rFonts w:ascii="Calibri" w:hAnsi="Calibri" w:cs="Arial"/>
        </w:rPr>
        <w:t>to</w:t>
      </w:r>
      <w:r w:rsidRPr="00381643">
        <w:rPr>
          <w:rFonts w:ascii="Calibri" w:hAnsi="Calibri" w:cs="Arial"/>
        </w:rPr>
        <w:t xml:space="preserve"> proj</w:t>
      </w:r>
      <w:r w:rsidR="00BA29AE">
        <w:rPr>
          <w:rFonts w:ascii="Calibri" w:hAnsi="Calibri" w:cs="Arial"/>
        </w:rPr>
        <w:t>ekt</w:t>
      </w:r>
      <w:r>
        <w:rPr>
          <w:rFonts w:ascii="Calibri" w:hAnsi="Calibri" w:cs="Arial"/>
        </w:rPr>
        <w:t xml:space="preserve"> Instytutu Książki </w:t>
      </w:r>
      <w:r w:rsidRPr="00381643">
        <w:rPr>
          <w:rFonts w:ascii="Calibri" w:hAnsi="Calibri" w:cs="Arial"/>
        </w:rPr>
        <w:t>i biblioteki wojewódzk</w:t>
      </w:r>
      <w:r w:rsidR="00BA29AE">
        <w:rPr>
          <w:rFonts w:ascii="Calibri" w:hAnsi="Calibri" w:cs="Arial"/>
        </w:rPr>
        <w:t xml:space="preserve">iej, adresowany </w:t>
      </w:r>
      <w:r w:rsidRPr="00381643">
        <w:rPr>
          <w:rFonts w:ascii="Calibri" w:hAnsi="Calibri" w:cs="Arial"/>
        </w:rPr>
        <w:t xml:space="preserve"> do czytelników korzystających z bibliotek publicznyc</w:t>
      </w:r>
      <w:r>
        <w:rPr>
          <w:rFonts w:ascii="Calibri" w:hAnsi="Calibri" w:cs="Arial"/>
        </w:rPr>
        <w:t xml:space="preserve">h). </w:t>
      </w:r>
      <w:r w:rsidR="0062486C">
        <w:rPr>
          <w:rFonts w:asciiTheme="minorHAnsi" w:hAnsiTheme="minorHAnsi"/>
        </w:rPr>
        <w:t>Dzięki klubom bib</w:t>
      </w:r>
      <w:r w:rsidR="00BA29AE">
        <w:rPr>
          <w:rFonts w:asciiTheme="minorHAnsi" w:hAnsiTheme="minorHAnsi"/>
        </w:rPr>
        <w:t>lioteka jest bliżej czytelnika -</w:t>
      </w:r>
      <w:r w:rsidR="0062486C">
        <w:rPr>
          <w:rFonts w:asciiTheme="minorHAnsi" w:hAnsiTheme="minorHAnsi"/>
        </w:rPr>
        <w:t xml:space="preserve"> </w:t>
      </w:r>
      <w:r w:rsidR="00BA29AE">
        <w:rPr>
          <w:rFonts w:asciiTheme="minorHAnsi" w:hAnsiTheme="minorHAnsi"/>
        </w:rPr>
        <w:t>może sprawniej</w:t>
      </w:r>
      <w:r w:rsidR="0062486C">
        <w:rPr>
          <w:rFonts w:asciiTheme="minorHAnsi" w:hAnsiTheme="minorHAnsi"/>
        </w:rPr>
        <w:t xml:space="preserve"> i szybciej rozpoznawać jego potrzeby. DKK zmieniły sposób p</w:t>
      </w:r>
      <w:r w:rsidR="00047498">
        <w:rPr>
          <w:rFonts w:asciiTheme="minorHAnsi" w:hAnsiTheme="minorHAnsi"/>
        </w:rPr>
        <w:t>ostrzegania dyskusji o książce</w:t>
      </w:r>
      <w:r w:rsidR="0062486C">
        <w:rPr>
          <w:rFonts w:asciiTheme="minorHAnsi" w:hAnsiTheme="minorHAnsi"/>
        </w:rPr>
        <w:t xml:space="preserve">, ponadto są świetną formą aktywizowania lokalnej społeczności. </w:t>
      </w:r>
      <w:r w:rsidRPr="000F7D9F">
        <w:rPr>
          <w:rFonts w:ascii="Calibri" w:hAnsi="Calibri" w:cs="Arial"/>
        </w:rPr>
        <w:t>Łącznie</w:t>
      </w:r>
      <w:r>
        <w:rPr>
          <w:rFonts w:ascii="Calibri" w:hAnsi="Calibri" w:cs="Arial"/>
        </w:rPr>
        <w:t xml:space="preserve"> odbyło się </w:t>
      </w:r>
      <w:r w:rsidR="0023563E">
        <w:rPr>
          <w:rFonts w:ascii="Calibri" w:hAnsi="Calibri" w:cs="Arial"/>
        </w:rPr>
        <w:t xml:space="preserve">15 </w:t>
      </w:r>
      <w:r w:rsidR="00DD7BBD">
        <w:rPr>
          <w:rFonts w:ascii="Calibri" w:hAnsi="Calibri" w:cs="Arial"/>
        </w:rPr>
        <w:t>spotkań przy udziale 83</w:t>
      </w:r>
      <w:r w:rsidRPr="009712A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dyskutantów. Wśród omawianych książek znalazły się:    </w:t>
      </w:r>
      <w:r w:rsidR="00047498" w:rsidRPr="005A62DA">
        <w:rPr>
          <w:rFonts w:asciiTheme="minorHAnsi" w:hAnsiTheme="minorHAnsi"/>
        </w:rPr>
        <w:t>S. Chwina „D</w:t>
      </w:r>
      <w:r w:rsidR="00867C21" w:rsidRPr="005A62DA">
        <w:rPr>
          <w:rFonts w:asciiTheme="minorHAnsi" w:hAnsiTheme="minorHAnsi"/>
        </w:rPr>
        <w:t xml:space="preserve">olina Miłości”, I. Wiśniewskiej „Hen”, M. </w:t>
      </w:r>
      <w:proofErr w:type="spellStart"/>
      <w:r w:rsidR="00867C21" w:rsidRPr="005A62DA">
        <w:rPr>
          <w:rFonts w:asciiTheme="minorHAnsi" w:hAnsiTheme="minorHAnsi"/>
        </w:rPr>
        <w:t>Toussaint</w:t>
      </w:r>
      <w:proofErr w:type="spellEnd"/>
      <w:r w:rsidR="00867C21" w:rsidRPr="005A62DA">
        <w:rPr>
          <w:rFonts w:asciiTheme="minorHAnsi" w:hAnsiTheme="minorHAnsi"/>
        </w:rPr>
        <w:t xml:space="preserve"> „Historia stroju”, Z. Szczerka „T</w:t>
      </w:r>
      <w:r w:rsidR="00C95ABD" w:rsidRPr="005A62DA">
        <w:rPr>
          <w:rFonts w:asciiTheme="minorHAnsi" w:hAnsiTheme="minorHAnsi"/>
        </w:rPr>
        <w:t>atuaż z t</w:t>
      </w:r>
      <w:r w:rsidR="00867C21" w:rsidRPr="005A62DA">
        <w:rPr>
          <w:rFonts w:asciiTheme="minorHAnsi" w:hAnsiTheme="minorHAnsi"/>
        </w:rPr>
        <w:t xml:space="preserve">ryzubem”, Ł. </w:t>
      </w:r>
      <w:proofErr w:type="spellStart"/>
      <w:r w:rsidR="00867C21" w:rsidRPr="005A62DA">
        <w:rPr>
          <w:rFonts w:asciiTheme="minorHAnsi" w:hAnsiTheme="minorHAnsi"/>
        </w:rPr>
        <w:t>Orbitowskiego</w:t>
      </w:r>
      <w:proofErr w:type="spellEnd"/>
      <w:r w:rsidR="00867C21" w:rsidRPr="005A62DA">
        <w:rPr>
          <w:rFonts w:asciiTheme="minorHAnsi" w:hAnsiTheme="minorHAnsi"/>
        </w:rPr>
        <w:t xml:space="preserve"> „Inna dusza”,</w:t>
      </w:r>
      <w:r w:rsidR="00C95ABD" w:rsidRPr="005A62DA">
        <w:rPr>
          <w:rFonts w:asciiTheme="minorHAnsi" w:hAnsiTheme="minorHAnsi"/>
        </w:rPr>
        <w:t xml:space="preserve"> M. Halber „Najgorszy człowiek na świecie”, L. </w:t>
      </w:r>
      <w:proofErr w:type="spellStart"/>
      <w:r w:rsidR="00C95ABD" w:rsidRPr="005A62DA">
        <w:rPr>
          <w:rFonts w:asciiTheme="minorHAnsi" w:hAnsiTheme="minorHAnsi"/>
        </w:rPr>
        <w:t>Moriarty</w:t>
      </w:r>
      <w:proofErr w:type="spellEnd"/>
      <w:r w:rsidR="00C95ABD" w:rsidRPr="005A62DA">
        <w:rPr>
          <w:rFonts w:asciiTheme="minorHAnsi" w:hAnsiTheme="minorHAnsi"/>
        </w:rPr>
        <w:t xml:space="preserve"> „Przyzwoitka”, A. Kuźniak „Papusza”, R. Ligockiej „Droga Romo”, J.K. </w:t>
      </w:r>
      <w:proofErr w:type="spellStart"/>
      <w:r w:rsidR="00C95ABD" w:rsidRPr="005A62DA">
        <w:rPr>
          <w:rFonts w:asciiTheme="minorHAnsi" w:hAnsiTheme="minorHAnsi"/>
        </w:rPr>
        <w:t>Rowling</w:t>
      </w:r>
      <w:proofErr w:type="spellEnd"/>
      <w:r w:rsidR="00C95ABD" w:rsidRPr="005A62DA">
        <w:rPr>
          <w:rFonts w:asciiTheme="minorHAnsi" w:hAnsiTheme="minorHAnsi"/>
        </w:rPr>
        <w:t xml:space="preserve"> „Harry Potter i Książę Półkrwi”, W. </w:t>
      </w:r>
      <w:proofErr w:type="spellStart"/>
      <w:r w:rsidR="00C95ABD" w:rsidRPr="005A62DA">
        <w:rPr>
          <w:rFonts w:asciiTheme="minorHAnsi" w:hAnsiTheme="minorHAnsi"/>
        </w:rPr>
        <w:t>Meg</w:t>
      </w:r>
      <w:proofErr w:type="spellEnd"/>
      <w:r w:rsidR="00C95ABD" w:rsidRPr="005A62DA">
        <w:rPr>
          <w:rFonts w:asciiTheme="minorHAnsi" w:hAnsiTheme="minorHAnsi"/>
        </w:rPr>
        <w:t xml:space="preserve"> „Pod kloszem”, K. </w:t>
      </w:r>
      <w:proofErr w:type="spellStart"/>
      <w:r w:rsidR="00C95ABD" w:rsidRPr="005A62DA">
        <w:rPr>
          <w:rFonts w:asciiTheme="minorHAnsi" w:hAnsiTheme="minorHAnsi"/>
        </w:rPr>
        <w:t>Ryrych</w:t>
      </w:r>
      <w:proofErr w:type="spellEnd"/>
      <w:r w:rsidR="00C95ABD" w:rsidRPr="005A62DA">
        <w:rPr>
          <w:rFonts w:asciiTheme="minorHAnsi" w:hAnsiTheme="minorHAnsi"/>
        </w:rPr>
        <w:t xml:space="preserve"> „Król”, E. </w:t>
      </w:r>
      <w:proofErr w:type="spellStart"/>
      <w:r w:rsidR="00C95ABD" w:rsidRPr="005A62DA">
        <w:rPr>
          <w:rFonts w:asciiTheme="minorHAnsi" w:hAnsiTheme="minorHAnsi"/>
        </w:rPr>
        <w:t>Cherezińskiej</w:t>
      </w:r>
      <w:proofErr w:type="spellEnd"/>
      <w:r w:rsidR="00C95ABD" w:rsidRPr="005A62DA">
        <w:rPr>
          <w:rFonts w:asciiTheme="minorHAnsi" w:hAnsiTheme="minorHAnsi"/>
        </w:rPr>
        <w:t xml:space="preserve"> „Niewidzialna korona”, </w:t>
      </w:r>
      <w:r w:rsidR="00047498" w:rsidRPr="005A62DA">
        <w:rPr>
          <w:rFonts w:asciiTheme="minorHAnsi" w:hAnsiTheme="minorHAnsi"/>
        </w:rPr>
        <w:t xml:space="preserve">K.B. </w:t>
      </w:r>
      <w:r w:rsidR="00A86615" w:rsidRPr="005A62DA">
        <w:rPr>
          <w:rFonts w:asciiTheme="minorHAnsi" w:hAnsiTheme="minorHAnsi"/>
        </w:rPr>
        <w:t>Miszczuk „</w:t>
      </w:r>
      <w:proofErr w:type="spellStart"/>
      <w:r w:rsidR="00A86615" w:rsidRPr="005A62DA">
        <w:rPr>
          <w:rFonts w:asciiTheme="minorHAnsi" w:hAnsiTheme="minorHAnsi"/>
        </w:rPr>
        <w:t>Szeptucha</w:t>
      </w:r>
      <w:proofErr w:type="spellEnd"/>
      <w:r w:rsidR="00A86615" w:rsidRPr="005A62DA">
        <w:rPr>
          <w:rFonts w:asciiTheme="minorHAnsi" w:hAnsiTheme="minorHAnsi"/>
        </w:rPr>
        <w:t xml:space="preserve">”, J.P </w:t>
      </w:r>
      <w:proofErr w:type="spellStart"/>
      <w:r w:rsidR="00A86615" w:rsidRPr="005A62DA">
        <w:rPr>
          <w:rFonts w:asciiTheme="minorHAnsi" w:hAnsiTheme="minorHAnsi"/>
        </w:rPr>
        <w:t>Didierlaurena</w:t>
      </w:r>
      <w:proofErr w:type="spellEnd"/>
      <w:r w:rsidR="00A86615" w:rsidRPr="005A62DA">
        <w:rPr>
          <w:rFonts w:asciiTheme="minorHAnsi" w:hAnsiTheme="minorHAnsi"/>
        </w:rPr>
        <w:t xml:space="preserve"> „ Lektor z pociągu 6.27”. </w:t>
      </w:r>
    </w:p>
    <w:p w:rsidR="00047498" w:rsidRPr="00A60D6F" w:rsidRDefault="00047498" w:rsidP="00047498">
      <w:pPr>
        <w:pStyle w:val="Tekstpodstawowywcity2"/>
        <w:ind w:firstLine="0"/>
        <w:rPr>
          <w:rFonts w:asciiTheme="minorHAnsi" w:hAnsiTheme="minorHAnsi"/>
          <w:i/>
          <w:sz w:val="16"/>
          <w:szCs w:val="16"/>
        </w:rPr>
      </w:pPr>
    </w:p>
    <w:p w:rsidR="00CD2A6E" w:rsidRPr="00381643" w:rsidRDefault="00CD2A6E" w:rsidP="00047498">
      <w:pPr>
        <w:pStyle w:val="Tekstpodstawowywcity2"/>
        <w:ind w:firstLine="0"/>
        <w:rPr>
          <w:rFonts w:ascii="Calibri" w:hAnsi="Calibri" w:cs="Arial"/>
        </w:rPr>
      </w:pPr>
      <w:r w:rsidRPr="00381643">
        <w:rPr>
          <w:rFonts w:ascii="Calibri" w:hAnsi="Calibri" w:cs="Arial"/>
        </w:rPr>
        <w:t>Przy</w:t>
      </w:r>
      <w:r w:rsidR="00047498">
        <w:rPr>
          <w:rFonts w:ascii="Calibri" w:hAnsi="Calibri" w:cs="Arial"/>
        </w:rPr>
        <w:t xml:space="preserve"> książnicy  działa także </w:t>
      </w:r>
      <w:r w:rsidRPr="005A62DA">
        <w:rPr>
          <w:rFonts w:ascii="Calibri" w:hAnsi="Calibri" w:cs="Arial"/>
          <w:i/>
        </w:rPr>
        <w:t>Koło Przyjaciół Biblioteki</w:t>
      </w:r>
      <w:r w:rsidRPr="00047498">
        <w:rPr>
          <w:rFonts w:ascii="Calibri" w:hAnsi="Calibri" w:cs="Arial"/>
        </w:rPr>
        <w:t>,</w:t>
      </w:r>
      <w:r w:rsidRPr="00381643">
        <w:rPr>
          <w:rFonts w:ascii="Calibri" w:hAnsi="Calibri" w:cs="Arial"/>
        </w:rPr>
        <w:t xml:space="preserve"> które skupia osoby żywo zainteres</w:t>
      </w:r>
      <w:r w:rsidR="00047498">
        <w:rPr>
          <w:rFonts w:ascii="Calibri" w:hAnsi="Calibri" w:cs="Arial"/>
        </w:rPr>
        <w:t xml:space="preserve">owane życiem kulturalnym </w:t>
      </w:r>
      <w:r w:rsidRPr="00381643">
        <w:rPr>
          <w:rFonts w:ascii="Calibri" w:hAnsi="Calibri" w:cs="Arial"/>
        </w:rPr>
        <w:t>pl</w:t>
      </w:r>
      <w:r w:rsidR="00A86615">
        <w:rPr>
          <w:rFonts w:ascii="Calibri" w:hAnsi="Calibri" w:cs="Arial"/>
        </w:rPr>
        <w:t>acówki. W 2018</w:t>
      </w:r>
      <w:r>
        <w:rPr>
          <w:rFonts w:ascii="Calibri" w:hAnsi="Calibri" w:cs="Arial"/>
        </w:rPr>
        <w:t xml:space="preserve"> r. </w:t>
      </w:r>
      <w:r w:rsidR="00047498">
        <w:rPr>
          <w:rFonts w:ascii="Calibri" w:hAnsi="Calibri" w:cs="Arial"/>
        </w:rPr>
        <w:t>w spotkaniach uczestniczyły</w:t>
      </w:r>
      <w:r w:rsidRPr="00381643">
        <w:rPr>
          <w:rFonts w:ascii="Calibri" w:hAnsi="Calibri" w:cs="Arial"/>
        </w:rPr>
        <w:t xml:space="preserve"> </w:t>
      </w:r>
      <w:r w:rsidR="00A86615">
        <w:rPr>
          <w:rFonts w:ascii="Calibri" w:hAnsi="Calibri" w:cs="Arial"/>
        </w:rPr>
        <w:t>92 osoby</w:t>
      </w:r>
      <w:r w:rsidRPr="00381643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:rsidR="00CD2A6E" w:rsidRPr="00A60D6F" w:rsidRDefault="00CD2A6E" w:rsidP="00CD2A6E">
      <w:pPr>
        <w:pStyle w:val="Tekstpodstawowywcity2"/>
        <w:rPr>
          <w:rFonts w:ascii="Calibri" w:hAnsi="Calibri" w:cs="Arial"/>
          <w:sz w:val="16"/>
          <w:szCs w:val="16"/>
        </w:rPr>
      </w:pPr>
    </w:p>
    <w:p w:rsidR="00CD2A6E" w:rsidRDefault="00CD2A6E" w:rsidP="00047498">
      <w:pPr>
        <w:pStyle w:val="Tekstpodstawowywcity2"/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>Biblioteka kontynuuje</w:t>
      </w:r>
      <w:r w:rsidRPr="00381643">
        <w:rPr>
          <w:rFonts w:ascii="Calibri" w:hAnsi="Calibri" w:cs="Arial"/>
        </w:rPr>
        <w:t xml:space="preserve"> współpracę z </w:t>
      </w:r>
      <w:r w:rsidRPr="00125F4B">
        <w:rPr>
          <w:rFonts w:ascii="Calibri" w:hAnsi="Calibri" w:cs="Arial"/>
        </w:rPr>
        <w:t>Klub</w:t>
      </w:r>
      <w:r>
        <w:rPr>
          <w:rFonts w:ascii="Calibri" w:hAnsi="Calibri" w:cs="Arial"/>
        </w:rPr>
        <w:t>em Seniora</w:t>
      </w:r>
      <w:r w:rsidRPr="00125F4B"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  <w:i/>
        </w:rPr>
        <w:t>Trzecia Zmiana</w:t>
      </w:r>
      <w:r>
        <w:rPr>
          <w:rFonts w:ascii="Calibri" w:hAnsi="Calibri" w:cs="Arial"/>
          <w:i/>
        </w:rPr>
        <w:t xml:space="preserve"> poprzez</w:t>
      </w:r>
      <w:r>
        <w:rPr>
          <w:rFonts w:ascii="Calibri" w:hAnsi="Calibri" w:cs="Arial"/>
        </w:rPr>
        <w:t xml:space="preserve"> cykl</w:t>
      </w:r>
      <w:r w:rsidRPr="00381643">
        <w:rPr>
          <w:rFonts w:ascii="Calibri" w:hAnsi="Calibri" w:cs="Arial"/>
        </w:rPr>
        <w:t xml:space="preserve"> </w:t>
      </w:r>
      <w:r w:rsidRPr="00047498">
        <w:rPr>
          <w:rFonts w:ascii="Calibri" w:hAnsi="Calibri" w:cs="Arial"/>
        </w:rPr>
        <w:t>kursów komputerowych</w:t>
      </w:r>
      <w:r w:rsidRPr="00381643"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  <w:i/>
        </w:rPr>
        <w:t>Komputer dla seniorów</w:t>
      </w:r>
      <w:r>
        <w:rPr>
          <w:rFonts w:ascii="Calibri" w:hAnsi="Calibri" w:cs="Arial"/>
        </w:rPr>
        <w:t>. VI</w:t>
      </w:r>
      <w:r w:rsidR="006070A9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 edycja roz</w:t>
      </w:r>
      <w:r w:rsidR="006070A9">
        <w:rPr>
          <w:rFonts w:ascii="Calibri" w:hAnsi="Calibri" w:cs="Arial"/>
        </w:rPr>
        <w:t xml:space="preserve">poczęła się  15 października 2018 r. </w:t>
      </w:r>
      <w:r w:rsidR="005A62DA">
        <w:rPr>
          <w:rFonts w:ascii="Calibri" w:hAnsi="Calibri" w:cs="Arial"/>
        </w:rPr>
        <w:t xml:space="preserve">           </w:t>
      </w:r>
      <w:r w:rsidR="006070A9">
        <w:rPr>
          <w:rFonts w:ascii="Calibri" w:hAnsi="Calibri" w:cs="Arial"/>
        </w:rPr>
        <w:t>i trwała do 8 kwietnia  2019</w:t>
      </w:r>
      <w:r>
        <w:rPr>
          <w:rFonts w:ascii="Calibri" w:hAnsi="Calibri" w:cs="Arial"/>
        </w:rPr>
        <w:t xml:space="preserve"> r.</w:t>
      </w:r>
      <w:r w:rsidRPr="00381643">
        <w:rPr>
          <w:rFonts w:ascii="Calibri" w:hAnsi="Calibri" w:cs="Arial"/>
        </w:rPr>
        <w:t xml:space="preserve"> </w:t>
      </w:r>
      <w:r w:rsidR="00047498">
        <w:rPr>
          <w:rFonts w:ascii="Calibri" w:hAnsi="Calibri" w:cs="Arial"/>
        </w:rPr>
        <w:t>W</w:t>
      </w:r>
      <w:r>
        <w:rPr>
          <w:rFonts w:ascii="Calibri" w:hAnsi="Calibri" w:cs="Arial"/>
        </w:rPr>
        <w:t xml:space="preserve"> kursie wzięło </w:t>
      </w:r>
      <w:r w:rsidRPr="00381643">
        <w:rPr>
          <w:rFonts w:ascii="Calibri" w:hAnsi="Calibri" w:cs="Arial"/>
        </w:rPr>
        <w:t xml:space="preserve"> udział </w:t>
      </w:r>
      <w:r w:rsidR="006070A9">
        <w:rPr>
          <w:rFonts w:ascii="Calibri" w:hAnsi="Calibri" w:cs="Arial"/>
        </w:rPr>
        <w:t>30</w:t>
      </w:r>
      <w:r w:rsidRPr="007C290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osób (utworzono dwie grupy</w:t>
      </w:r>
      <w:r w:rsidR="006070A9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 w:rsidR="006070A9">
        <w:rPr>
          <w:rFonts w:ascii="Calibri" w:hAnsi="Calibri" w:cs="Arial"/>
        </w:rPr>
        <w:t xml:space="preserve">dla osób początkujących </w:t>
      </w:r>
      <w:r w:rsidR="00047498">
        <w:rPr>
          <w:rFonts w:ascii="Calibri" w:hAnsi="Calibri" w:cs="Arial"/>
        </w:rPr>
        <w:t xml:space="preserve">i </w:t>
      </w:r>
      <w:r>
        <w:rPr>
          <w:rFonts w:ascii="Calibri" w:hAnsi="Calibri" w:cs="Arial"/>
        </w:rPr>
        <w:t xml:space="preserve"> zaawansowanych). </w:t>
      </w:r>
    </w:p>
    <w:p w:rsidR="00CA1614" w:rsidRDefault="00047498" w:rsidP="00047498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 2012 r.</w:t>
      </w:r>
      <w:r w:rsidR="00CD2A6E" w:rsidRPr="00321A71">
        <w:rPr>
          <w:rFonts w:asciiTheme="minorHAnsi" w:hAnsiTheme="minorHAnsi" w:cs="Arial"/>
        </w:rPr>
        <w:t xml:space="preserve"> P</w:t>
      </w:r>
      <w:r w:rsidR="00E100F7">
        <w:rPr>
          <w:rFonts w:asciiTheme="minorHAnsi" w:hAnsiTheme="minorHAnsi" w:cs="Arial"/>
        </w:rPr>
        <w:t xml:space="preserve">rezydent RP </w:t>
      </w:r>
      <w:r w:rsidR="00CD2A6E" w:rsidRPr="00321A71">
        <w:rPr>
          <w:rFonts w:asciiTheme="minorHAnsi" w:hAnsiTheme="minorHAnsi" w:cs="Arial"/>
        </w:rPr>
        <w:t xml:space="preserve"> zainicjował </w:t>
      </w:r>
      <w:r w:rsidR="005A62DA" w:rsidRPr="005A62DA">
        <w:rPr>
          <w:rFonts w:asciiTheme="minorHAnsi" w:hAnsiTheme="minorHAnsi" w:cs="Arial"/>
          <w:i/>
        </w:rPr>
        <w:t>Narodowe Czytanie</w:t>
      </w:r>
      <w:r w:rsidR="00CD2A6E" w:rsidRPr="00047498">
        <w:rPr>
          <w:rFonts w:asciiTheme="minorHAnsi" w:hAnsiTheme="minorHAnsi" w:cs="Arial"/>
        </w:rPr>
        <w:t>,</w:t>
      </w:r>
      <w:r w:rsidR="00CD2A6E" w:rsidRPr="00321A71">
        <w:rPr>
          <w:rFonts w:asciiTheme="minorHAnsi" w:hAnsiTheme="minorHAnsi" w:cs="Arial"/>
        </w:rPr>
        <w:t xml:space="preserve"> akcję publicznego czytania największych polskich dzieł literackich. Czytanie zostało nazwane „narodowym”, aby podkreślić jego powszechny i egalitarny charakter. Podstawowym celem przedsięwzięcia jest popularyzacja czytelnictwa, zwrócenie uwagi na pot</w:t>
      </w:r>
      <w:r w:rsidR="00E100F7">
        <w:rPr>
          <w:rFonts w:asciiTheme="minorHAnsi" w:hAnsiTheme="minorHAnsi" w:cs="Arial"/>
        </w:rPr>
        <w:t xml:space="preserve">rzebę dbałości </w:t>
      </w:r>
      <w:r w:rsidR="00CD2A6E" w:rsidRPr="00321A71">
        <w:rPr>
          <w:rFonts w:asciiTheme="minorHAnsi" w:hAnsiTheme="minorHAnsi" w:cs="Arial"/>
        </w:rPr>
        <w:t xml:space="preserve">o polszczyznę oraz </w:t>
      </w:r>
      <w:r w:rsidR="00CD2A6E" w:rsidRPr="00321A71">
        <w:rPr>
          <w:rFonts w:asciiTheme="minorHAnsi" w:hAnsiTheme="minorHAnsi" w:cs="Arial"/>
        </w:rPr>
        <w:lastRenderedPageBreak/>
        <w:t>wzmocnienie pocz</w:t>
      </w:r>
      <w:r w:rsidR="00A86615">
        <w:rPr>
          <w:rFonts w:asciiTheme="minorHAnsi" w:hAnsiTheme="minorHAnsi" w:cs="Arial"/>
        </w:rPr>
        <w:t>ucia wspólnej tożsamości. W 2018</w:t>
      </w:r>
      <w:r>
        <w:rPr>
          <w:rFonts w:asciiTheme="minorHAnsi" w:hAnsiTheme="minorHAnsi" w:cs="Arial"/>
        </w:rPr>
        <w:t xml:space="preserve"> r. b</w:t>
      </w:r>
      <w:r w:rsidR="00CD2A6E" w:rsidRPr="00321A71">
        <w:rPr>
          <w:rFonts w:asciiTheme="minorHAnsi" w:hAnsiTheme="minorHAnsi" w:cs="Arial"/>
        </w:rPr>
        <w:t xml:space="preserve">iblioteka włączyła się </w:t>
      </w:r>
      <w:r>
        <w:rPr>
          <w:rFonts w:asciiTheme="minorHAnsi" w:hAnsiTheme="minorHAnsi" w:cs="Arial"/>
        </w:rPr>
        <w:t xml:space="preserve">- </w:t>
      </w:r>
      <w:r w:rsidR="00CD2A6E" w:rsidRPr="00321A71">
        <w:rPr>
          <w:rFonts w:asciiTheme="minorHAnsi" w:hAnsiTheme="minorHAnsi" w:cs="Arial"/>
        </w:rPr>
        <w:t xml:space="preserve">wspólnie </w:t>
      </w:r>
      <w:r w:rsidR="00DE1227">
        <w:rPr>
          <w:rFonts w:asciiTheme="minorHAnsi" w:hAnsiTheme="minorHAnsi" w:cs="Arial"/>
        </w:rPr>
        <w:t xml:space="preserve">                </w:t>
      </w:r>
      <w:r w:rsidR="00CD2A6E" w:rsidRPr="00321A71">
        <w:rPr>
          <w:rFonts w:asciiTheme="minorHAnsi" w:hAnsiTheme="minorHAnsi" w:cs="Arial"/>
        </w:rPr>
        <w:t>z</w:t>
      </w:r>
      <w:r w:rsidR="0023563E">
        <w:rPr>
          <w:rFonts w:asciiTheme="minorHAnsi" w:hAnsiTheme="minorHAnsi" w:cs="Arial"/>
        </w:rPr>
        <w:t>:</w:t>
      </w:r>
      <w:r w:rsidR="00CD2A6E" w:rsidRPr="00321A71">
        <w:rPr>
          <w:rFonts w:asciiTheme="minorHAnsi" w:hAnsiTheme="minorHAnsi" w:cs="Arial"/>
        </w:rPr>
        <w:t xml:space="preserve"> </w:t>
      </w:r>
      <w:r w:rsidR="00CD2A6E" w:rsidRPr="00321A71">
        <w:rPr>
          <w:rFonts w:asciiTheme="minorHAnsi" w:hAnsiTheme="minorHAnsi"/>
        </w:rPr>
        <w:t xml:space="preserve"> Zespołem Szkół Ekonomiczno-Administracyjnych  w Kole</w:t>
      </w:r>
      <w:r w:rsidR="0023563E">
        <w:rPr>
          <w:rFonts w:asciiTheme="minorHAnsi" w:hAnsiTheme="minorHAnsi"/>
        </w:rPr>
        <w:t xml:space="preserve">, Zespołem </w:t>
      </w:r>
      <w:r w:rsidR="0023563E" w:rsidRPr="00321A71">
        <w:rPr>
          <w:rFonts w:asciiTheme="minorHAnsi" w:hAnsiTheme="minorHAnsi"/>
        </w:rPr>
        <w:t>Szkół Rolnicze Centrum Kszta</w:t>
      </w:r>
      <w:r w:rsidR="0023563E">
        <w:rPr>
          <w:rFonts w:asciiTheme="minorHAnsi" w:hAnsiTheme="minorHAnsi"/>
        </w:rPr>
        <w:t>łcenia Ustawicznego w Kościelcu</w:t>
      </w:r>
      <w:r w:rsidR="00E100F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5A62DA">
        <w:rPr>
          <w:rFonts w:asciiTheme="minorHAnsi" w:hAnsiTheme="minorHAnsi"/>
        </w:rPr>
        <w:t xml:space="preserve">w </w:t>
      </w:r>
      <w:r w:rsidR="005A62DA" w:rsidRPr="005A62DA">
        <w:rPr>
          <w:rFonts w:asciiTheme="minorHAnsi" w:hAnsiTheme="minorHAnsi"/>
          <w:i/>
        </w:rPr>
        <w:t>Narodowe Czytanie</w:t>
      </w:r>
      <w:r>
        <w:rPr>
          <w:rFonts w:asciiTheme="minorHAnsi" w:hAnsiTheme="minorHAnsi"/>
        </w:rPr>
        <w:t xml:space="preserve"> </w:t>
      </w:r>
      <w:r w:rsidR="00E100F7">
        <w:rPr>
          <w:rFonts w:asciiTheme="minorHAnsi" w:hAnsiTheme="minorHAnsi"/>
        </w:rPr>
        <w:t>już po raz siódmy</w:t>
      </w:r>
      <w:r w:rsidR="00CD2A6E" w:rsidRPr="00321A71">
        <w:rPr>
          <w:rFonts w:asciiTheme="minorHAnsi" w:hAnsiTheme="minorHAnsi"/>
        </w:rPr>
        <w:t xml:space="preserve">. </w:t>
      </w:r>
      <w:r w:rsidR="002356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Lekturą </w:t>
      </w:r>
      <w:r w:rsidR="00A86615" w:rsidRPr="00822A71">
        <w:rPr>
          <w:rFonts w:asciiTheme="minorHAnsi" w:hAnsiTheme="minorHAnsi"/>
        </w:rPr>
        <w:t>zostało „Przedwiośnie” Stefana Żeromskiego</w:t>
      </w:r>
      <w:r w:rsidR="00CD2A6E" w:rsidRPr="00822A71">
        <w:rPr>
          <w:rFonts w:asciiTheme="minorHAnsi" w:hAnsiTheme="minorHAnsi"/>
        </w:rPr>
        <w:t>. W</w:t>
      </w:r>
      <w:r>
        <w:rPr>
          <w:rFonts w:asciiTheme="minorHAnsi" w:hAnsiTheme="minorHAnsi"/>
        </w:rPr>
        <w:t xml:space="preserve"> programie wydarzenia  -</w:t>
      </w:r>
      <w:r w:rsidR="00CD2A6E" w:rsidRPr="00822A71">
        <w:rPr>
          <w:rFonts w:asciiTheme="minorHAnsi" w:hAnsiTheme="minorHAnsi"/>
        </w:rPr>
        <w:t xml:space="preserve"> nad którym patronat honorowy objęli: Burmistrz Mi</w:t>
      </w:r>
      <w:r>
        <w:rPr>
          <w:rFonts w:asciiTheme="minorHAnsi" w:hAnsiTheme="minorHAnsi"/>
        </w:rPr>
        <w:t>asta Koła oraz Starosta Kolski -</w:t>
      </w:r>
      <w:r w:rsidR="00CD2A6E" w:rsidRPr="00822A71">
        <w:rPr>
          <w:rFonts w:asciiTheme="minorHAnsi" w:hAnsiTheme="minorHAnsi"/>
        </w:rPr>
        <w:t xml:space="preserve">  znalazło </w:t>
      </w:r>
      <w:r w:rsidR="00A86615" w:rsidRPr="00822A71">
        <w:rPr>
          <w:rFonts w:asciiTheme="minorHAnsi" w:hAnsiTheme="minorHAnsi"/>
        </w:rPr>
        <w:t xml:space="preserve">się: </w:t>
      </w:r>
      <w:r>
        <w:rPr>
          <w:rFonts w:asciiTheme="minorHAnsi" w:hAnsiTheme="minorHAnsi"/>
        </w:rPr>
        <w:t>wspólne czytanie „Przedwiośnia”;</w:t>
      </w:r>
      <w:r w:rsidR="00CA1614" w:rsidRPr="00822A71">
        <w:rPr>
          <w:rFonts w:asciiTheme="minorHAnsi" w:hAnsiTheme="minorHAnsi"/>
        </w:rPr>
        <w:t xml:space="preserve"> składanie pamiątkowego stempla na prz</w:t>
      </w:r>
      <w:r>
        <w:rPr>
          <w:rFonts w:asciiTheme="minorHAnsi" w:hAnsiTheme="minorHAnsi"/>
        </w:rPr>
        <w:t>yniesionym egzemplarzu powieści;</w:t>
      </w:r>
      <w:r w:rsidR="00CA1614" w:rsidRPr="00822A71">
        <w:rPr>
          <w:rFonts w:asciiTheme="minorHAnsi" w:hAnsiTheme="minorHAnsi"/>
        </w:rPr>
        <w:t xml:space="preserve"> wystawa książek oraz historyczna „Historia w Przedwiośniu”, ukazuj</w:t>
      </w:r>
      <w:r>
        <w:rPr>
          <w:rFonts w:asciiTheme="minorHAnsi" w:hAnsiTheme="minorHAnsi"/>
        </w:rPr>
        <w:t>ąca konflikt polsko-bolszewicki;</w:t>
      </w:r>
      <w:r w:rsidR="00CA1614" w:rsidRPr="00822A71">
        <w:rPr>
          <w:rFonts w:asciiTheme="minorHAnsi" w:hAnsiTheme="minorHAnsi"/>
        </w:rPr>
        <w:t xml:space="preserve">  występ taneczny uczniów ZSRCKU w Kościelcu (taniec „Flaga”), atrakcje dla dzieci i dorosłych (malowanie szklanych domów na folii oraz konkurs wiedzy o „Przedwiośniu”).</w:t>
      </w:r>
    </w:p>
    <w:p w:rsidR="002D55FB" w:rsidRDefault="0023563E" w:rsidP="00750ED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2D55FB">
        <w:rPr>
          <w:rFonts w:asciiTheme="minorHAnsi" w:hAnsiTheme="minorHAnsi"/>
        </w:rPr>
        <w:t>raliśmy u</w:t>
      </w:r>
      <w:r w:rsidR="002F6683">
        <w:rPr>
          <w:rFonts w:asciiTheme="minorHAnsi" w:hAnsiTheme="minorHAnsi"/>
        </w:rPr>
        <w:t>dział w</w:t>
      </w:r>
      <w:r w:rsidR="002D55FB">
        <w:rPr>
          <w:rFonts w:asciiTheme="minorHAnsi" w:hAnsiTheme="minorHAnsi"/>
        </w:rPr>
        <w:t>:</w:t>
      </w:r>
    </w:p>
    <w:p w:rsidR="00B45A8A" w:rsidRPr="00A60D6F" w:rsidRDefault="00B45A8A" w:rsidP="002F6683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A32467" w:rsidRDefault="002D55FB" w:rsidP="00A3246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22A71">
        <w:rPr>
          <w:rFonts w:asciiTheme="minorHAnsi" w:hAnsiTheme="minorHAnsi"/>
        </w:rPr>
        <w:t xml:space="preserve">II Ogólnopolskim czytaniu </w:t>
      </w:r>
      <w:proofErr w:type="spellStart"/>
      <w:r w:rsidRPr="00047498">
        <w:rPr>
          <w:rFonts w:asciiTheme="minorHAnsi" w:hAnsiTheme="minorHAnsi"/>
        </w:rPr>
        <w:t>Jeżycjady</w:t>
      </w:r>
      <w:proofErr w:type="spellEnd"/>
      <w:r w:rsidRPr="00047498">
        <w:rPr>
          <w:rFonts w:asciiTheme="minorHAnsi" w:hAnsiTheme="minorHAnsi"/>
        </w:rPr>
        <w:t>,</w:t>
      </w:r>
      <w:r w:rsidRPr="00822A71">
        <w:rPr>
          <w:rFonts w:asciiTheme="minorHAnsi" w:hAnsiTheme="minorHAnsi"/>
        </w:rPr>
        <w:t xml:space="preserve"> akcji Wydawnictwa Akapit Press, objętej patronatem </w:t>
      </w:r>
      <w:r w:rsidRPr="00B45A8A">
        <w:rPr>
          <w:rFonts w:asciiTheme="minorHAnsi" w:hAnsiTheme="minorHAnsi"/>
          <w:i/>
        </w:rPr>
        <w:t>Fundacji ABC XXI «Ca</w:t>
      </w:r>
      <w:r w:rsidR="00047498" w:rsidRPr="00B45A8A">
        <w:rPr>
          <w:rFonts w:asciiTheme="minorHAnsi" w:hAnsiTheme="minorHAnsi"/>
          <w:i/>
        </w:rPr>
        <w:t>ła Polska czyta dzieciom»,</w:t>
      </w:r>
      <w:r w:rsidR="00047498">
        <w:rPr>
          <w:rFonts w:asciiTheme="minorHAnsi" w:hAnsiTheme="minorHAnsi"/>
        </w:rPr>
        <w:t xml:space="preserve"> Radia Poznań oraz czasopisma</w:t>
      </w:r>
      <w:r w:rsidRPr="00822A71">
        <w:rPr>
          <w:rFonts w:asciiTheme="minorHAnsi" w:hAnsiTheme="minorHAnsi"/>
        </w:rPr>
        <w:t xml:space="preserve"> </w:t>
      </w:r>
      <w:r w:rsidR="00B45A8A">
        <w:rPr>
          <w:rFonts w:asciiTheme="minorHAnsi" w:hAnsiTheme="minorHAnsi"/>
        </w:rPr>
        <w:t>„</w:t>
      </w:r>
      <w:r w:rsidRPr="00822A71">
        <w:rPr>
          <w:rFonts w:asciiTheme="minorHAnsi" w:hAnsiTheme="minorHAnsi"/>
        </w:rPr>
        <w:t>Guliwer</w:t>
      </w:r>
      <w:r w:rsidR="00B45A8A">
        <w:rPr>
          <w:rFonts w:asciiTheme="minorHAnsi" w:hAnsiTheme="minorHAnsi"/>
        </w:rPr>
        <w:t>”</w:t>
      </w:r>
      <w:r w:rsidRPr="00822A71">
        <w:rPr>
          <w:rFonts w:asciiTheme="minorHAnsi" w:hAnsiTheme="minorHAnsi"/>
        </w:rPr>
        <w:t xml:space="preserve">. Od marca biblioteki, księgarnie, szkoły i ośrodki kultury </w:t>
      </w:r>
      <w:r w:rsidR="00A32467">
        <w:rPr>
          <w:rFonts w:asciiTheme="minorHAnsi" w:hAnsiTheme="minorHAnsi"/>
        </w:rPr>
        <w:t xml:space="preserve"> </w:t>
      </w:r>
      <w:r w:rsidR="0023563E">
        <w:rPr>
          <w:rFonts w:asciiTheme="minorHAnsi" w:hAnsiTheme="minorHAnsi"/>
        </w:rPr>
        <w:t xml:space="preserve"> </w:t>
      </w:r>
      <w:r w:rsidRPr="00822A71">
        <w:rPr>
          <w:rFonts w:asciiTheme="minorHAnsi" w:hAnsiTheme="minorHAnsi"/>
        </w:rPr>
        <w:t>w całej Polsce miały okazję na chwilę zamienić się w Jeżyce. W naszej bibliotece miłośnicy serii, towarzyszą</w:t>
      </w:r>
      <w:r w:rsidR="00A32467">
        <w:rPr>
          <w:rFonts w:asciiTheme="minorHAnsi" w:hAnsiTheme="minorHAnsi"/>
        </w:rPr>
        <w:t xml:space="preserve">cy,  losom Borejków od lat, jak </w:t>
      </w:r>
      <w:r w:rsidRPr="00822A71">
        <w:rPr>
          <w:rFonts w:asciiTheme="minorHAnsi" w:hAnsiTheme="minorHAnsi"/>
        </w:rPr>
        <w:t xml:space="preserve">i nowi  przyjaciele  </w:t>
      </w:r>
      <w:proofErr w:type="spellStart"/>
      <w:r w:rsidRPr="00822A71">
        <w:rPr>
          <w:rFonts w:asciiTheme="minorHAnsi" w:hAnsiTheme="minorHAnsi"/>
        </w:rPr>
        <w:t>Jeżycjady</w:t>
      </w:r>
      <w:proofErr w:type="spellEnd"/>
      <w:r w:rsidRPr="00822A71">
        <w:rPr>
          <w:rFonts w:asciiTheme="minorHAnsi" w:hAnsiTheme="minorHAnsi"/>
        </w:rPr>
        <w:t>, podczas głośnego czytania „Kłamczuchy” oraz pokazu multimedialnego poświęconego Małgorzacie Musierowicz i jej książkom</w:t>
      </w:r>
      <w:r w:rsidR="00047498">
        <w:rPr>
          <w:rFonts w:asciiTheme="minorHAnsi" w:hAnsiTheme="minorHAnsi"/>
        </w:rPr>
        <w:t xml:space="preserve">, </w:t>
      </w:r>
      <w:r w:rsidRPr="00822A71">
        <w:rPr>
          <w:rFonts w:asciiTheme="minorHAnsi" w:hAnsiTheme="minorHAnsi"/>
        </w:rPr>
        <w:t xml:space="preserve"> zagościli na  Roosevelta 5. Dzieci zilustrowały głównych bohaterów przedstawionych we fragmencie czytanej </w:t>
      </w:r>
      <w:r w:rsidR="00A32467">
        <w:rPr>
          <w:rFonts w:asciiTheme="minorHAnsi" w:hAnsiTheme="minorHAnsi"/>
        </w:rPr>
        <w:t xml:space="preserve">powieści, a także wzięły udział </w:t>
      </w:r>
      <w:r w:rsidRPr="00822A71">
        <w:rPr>
          <w:rFonts w:asciiTheme="minorHAnsi" w:hAnsiTheme="minorHAnsi"/>
        </w:rPr>
        <w:t>w przyspieszonym kursie pisania. Stworzyły niesamowicie ciekawe opowieści,  w które zostały wplecione niek</w:t>
      </w:r>
      <w:r w:rsidR="007D57DE">
        <w:rPr>
          <w:rFonts w:asciiTheme="minorHAnsi" w:hAnsiTheme="minorHAnsi"/>
        </w:rPr>
        <w:t>tóre z tytułów serii o Jeżycach.</w:t>
      </w:r>
    </w:p>
    <w:p w:rsidR="00A32467" w:rsidRDefault="004C309A" w:rsidP="00A3246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A32467">
        <w:rPr>
          <w:rFonts w:asciiTheme="minorHAnsi" w:hAnsiTheme="minorHAnsi"/>
        </w:rPr>
        <w:t>A</w:t>
      </w:r>
      <w:r w:rsidR="0023563E" w:rsidRPr="00A32467">
        <w:rPr>
          <w:rFonts w:asciiTheme="minorHAnsi" w:hAnsiTheme="minorHAnsi"/>
        </w:rPr>
        <w:t xml:space="preserve">kcji </w:t>
      </w:r>
      <w:r w:rsidRPr="00A32467">
        <w:rPr>
          <w:rFonts w:asciiTheme="minorHAnsi" w:hAnsiTheme="minorHAnsi"/>
          <w:i/>
          <w:color w:val="000000" w:themeColor="text1"/>
        </w:rPr>
        <w:t>Mała książka -</w:t>
      </w:r>
      <w:r w:rsidR="00B45A8A" w:rsidRPr="00A32467">
        <w:rPr>
          <w:rFonts w:asciiTheme="minorHAnsi" w:hAnsiTheme="minorHAnsi"/>
          <w:i/>
          <w:color w:val="000000" w:themeColor="text1"/>
        </w:rPr>
        <w:t xml:space="preserve"> wielki człowiek</w:t>
      </w:r>
      <w:r w:rsidR="0023563E" w:rsidRPr="00A32467">
        <w:rPr>
          <w:rFonts w:asciiTheme="minorHAnsi" w:hAnsiTheme="minorHAnsi"/>
          <w:b/>
          <w:color w:val="000000" w:themeColor="text1"/>
        </w:rPr>
        <w:t xml:space="preserve"> </w:t>
      </w:r>
      <w:r w:rsidR="0023563E" w:rsidRPr="00A32467">
        <w:rPr>
          <w:rFonts w:asciiTheme="minorHAnsi" w:hAnsiTheme="minorHAnsi"/>
        </w:rPr>
        <w:t>Instytutu Książki</w:t>
      </w:r>
      <w:r w:rsidR="00B45A8A" w:rsidRPr="00A32467">
        <w:rPr>
          <w:rFonts w:asciiTheme="minorHAnsi" w:hAnsiTheme="minorHAnsi"/>
        </w:rPr>
        <w:t xml:space="preserve">, która miała </w:t>
      </w:r>
      <w:r w:rsidR="00154761" w:rsidRPr="00A32467">
        <w:rPr>
          <w:rFonts w:asciiTheme="minorHAnsi" w:hAnsiTheme="minorHAnsi"/>
        </w:rPr>
        <w:t xml:space="preserve"> zachęcić rodziców do częstego odwiedzania bibliotek i codziennego, rodzinnego czytania</w:t>
      </w:r>
      <w:r w:rsidR="00B45A8A" w:rsidRPr="00A32467">
        <w:rPr>
          <w:rFonts w:asciiTheme="minorHAnsi" w:hAnsiTheme="minorHAnsi"/>
        </w:rPr>
        <w:t>.</w:t>
      </w:r>
      <w:r w:rsidR="00154761" w:rsidRPr="00A32467">
        <w:rPr>
          <w:rFonts w:asciiTheme="minorHAnsi" w:hAnsiTheme="minorHAnsi"/>
        </w:rPr>
        <w:t xml:space="preserve"> </w:t>
      </w:r>
      <w:r w:rsidR="0023563E" w:rsidRPr="00A32467">
        <w:rPr>
          <w:rFonts w:asciiTheme="minorHAnsi" w:hAnsiTheme="minorHAnsi"/>
        </w:rPr>
        <w:t xml:space="preserve"> </w:t>
      </w:r>
      <w:r w:rsidR="00A634D4" w:rsidRPr="00A32467">
        <w:rPr>
          <w:rFonts w:asciiTheme="minorHAnsi" w:hAnsiTheme="minorHAnsi"/>
        </w:rPr>
        <w:t>Każdy trzylatek, który przyszedł</w:t>
      </w:r>
      <w:r w:rsidR="00154761" w:rsidRPr="00A32467">
        <w:rPr>
          <w:rFonts w:asciiTheme="minorHAnsi" w:hAnsiTheme="minorHAnsi"/>
        </w:rPr>
        <w:t xml:space="preserve"> do naszej bibliote</w:t>
      </w:r>
      <w:r w:rsidR="00D26644" w:rsidRPr="00A32467">
        <w:rPr>
          <w:rFonts w:asciiTheme="minorHAnsi" w:hAnsiTheme="minorHAnsi"/>
        </w:rPr>
        <w:t xml:space="preserve">k </w:t>
      </w:r>
      <w:r w:rsidR="00154761" w:rsidRPr="00A32467">
        <w:rPr>
          <w:rFonts w:asciiTheme="minorHAnsi" w:hAnsiTheme="minorHAnsi"/>
        </w:rPr>
        <w:t>otrzyma</w:t>
      </w:r>
      <w:r w:rsidR="00A634D4" w:rsidRPr="00A32467">
        <w:rPr>
          <w:rFonts w:asciiTheme="minorHAnsi" w:hAnsiTheme="minorHAnsi"/>
        </w:rPr>
        <w:t>ł</w:t>
      </w:r>
      <w:r w:rsidR="00A32467">
        <w:rPr>
          <w:rFonts w:asciiTheme="minorHAnsi" w:hAnsiTheme="minorHAnsi"/>
        </w:rPr>
        <w:t xml:space="preserve">  </w:t>
      </w:r>
      <w:r w:rsidR="00154761" w:rsidRPr="00A32467">
        <w:rPr>
          <w:rFonts w:asciiTheme="minorHAnsi" w:hAnsiTheme="minorHAnsi"/>
        </w:rPr>
        <w:t xml:space="preserve">w prezencie Wyprawkę Czytelniczą, </w:t>
      </w:r>
      <w:r w:rsidR="00A32467">
        <w:rPr>
          <w:rFonts w:asciiTheme="minorHAnsi" w:hAnsiTheme="minorHAnsi"/>
        </w:rPr>
        <w:t xml:space="preserve">              </w:t>
      </w:r>
      <w:r w:rsidR="00154761" w:rsidRPr="00A32467">
        <w:rPr>
          <w:rFonts w:asciiTheme="minorHAnsi" w:hAnsiTheme="minorHAnsi"/>
        </w:rPr>
        <w:t>a w niej książkę „Pierwsze wiersze dla…”, czyli zbiór wierszy dla dzieci autorstwa wybitnych polskich poetów</w:t>
      </w:r>
      <w:r w:rsidRPr="00A32467">
        <w:rPr>
          <w:rFonts w:asciiTheme="minorHAnsi" w:hAnsiTheme="minorHAnsi"/>
        </w:rPr>
        <w:t>, pięknie zilustrowany</w:t>
      </w:r>
      <w:r w:rsidR="00154761" w:rsidRPr="00A32467">
        <w:rPr>
          <w:rFonts w:asciiTheme="minorHAnsi" w:hAnsiTheme="minorHAnsi"/>
        </w:rPr>
        <w:t xml:space="preserve"> przez Ewę Kozyrę-Pawlak i Pawła Pawlaka, broszurę dla rodziców „Książką połączeni, czyli o roli czytania w życiu dziecka”, która przypomina </w:t>
      </w:r>
      <w:r w:rsidR="00A32467">
        <w:rPr>
          <w:rFonts w:asciiTheme="minorHAnsi" w:hAnsiTheme="minorHAnsi"/>
        </w:rPr>
        <w:t xml:space="preserve">   </w:t>
      </w:r>
      <w:r w:rsidR="00154761" w:rsidRPr="00A32467">
        <w:rPr>
          <w:rFonts w:asciiTheme="minorHAnsi" w:hAnsiTheme="minorHAnsi"/>
        </w:rPr>
        <w:t>o korzyściach wyn</w:t>
      </w:r>
      <w:r w:rsidRPr="00A32467">
        <w:rPr>
          <w:rFonts w:asciiTheme="minorHAnsi" w:hAnsiTheme="minorHAnsi"/>
        </w:rPr>
        <w:t xml:space="preserve">ikających z czytania, oraz </w:t>
      </w:r>
      <w:r w:rsidRPr="00A32467">
        <w:rPr>
          <w:rFonts w:asciiTheme="minorHAnsi" w:hAnsiTheme="minorHAnsi"/>
          <w:i/>
        </w:rPr>
        <w:t>Kartę</w:t>
      </w:r>
      <w:r w:rsidR="00154761" w:rsidRPr="00A32467">
        <w:rPr>
          <w:rFonts w:asciiTheme="minorHAnsi" w:hAnsiTheme="minorHAnsi"/>
          <w:i/>
        </w:rPr>
        <w:t xml:space="preserve"> Małego Cz</w:t>
      </w:r>
      <w:r w:rsidR="00A634D4" w:rsidRPr="00A32467">
        <w:rPr>
          <w:rFonts w:asciiTheme="minorHAnsi" w:hAnsiTheme="minorHAnsi"/>
          <w:i/>
        </w:rPr>
        <w:t>ytelnika</w:t>
      </w:r>
      <w:r w:rsidR="00A634D4" w:rsidRPr="00A32467">
        <w:rPr>
          <w:rFonts w:asciiTheme="minorHAnsi" w:hAnsiTheme="minorHAnsi"/>
        </w:rPr>
        <w:t xml:space="preserve"> do zbierania naklejek. </w:t>
      </w:r>
      <w:r w:rsidR="00154761" w:rsidRPr="00A32467">
        <w:rPr>
          <w:rFonts w:asciiTheme="minorHAnsi" w:hAnsiTheme="minorHAnsi"/>
        </w:rPr>
        <w:t>Za każdą wizytę w bibliotece, zakończoną wypożyczeniem minimum jednej książ</w:t>
      </w:r>
      <w:r w:rsidRPr="00A32467">
        <w:rPr>
          <w:rFonts w:asciiTheme="minorHAnsi" w:hAnsiTheme="minorHAnsi"/>
        </w:rPr>
        <w:t>ki z księgozbioru dziecięcego, mały c</w:t>
      </w:r>
      <w:r w:rsidR="00B45A8A" w:rsidRPr="00A32467">
        <w:rPr>
          <w:rFonts w:asciiTheme="minorHAnsi" w:hAnsiTheme="minorHAnsi"/>
        </w:rPr>
        <w:t xml:space="preserve">zytelnik otrzymywał </w:t>
      </w:r>
      <w:r w:rsidR="00154761" w:rsidRPr="00A32467">
        <w:rPr>
          <w:rFonts w:asciiTheme="minorHAnsi" w:hAnsiTheme="minorHAnsi"/>
        </w:rPr>
        <w:t xml:space="preserve">naklejkę, a po zebraniu </w:t>
      </w:r>
      <w:r w:rsidR="00A634D4" w:rsidRPr="00A32467">
        <w:rPr>
          <w:rFonts w:asciiTheme="minorHAnsi" w:hAnsiTheme="minorHAnsi"/>
        </w:rPr>
        <w:t>dziesięciu</w:t>
      </w:r>
      <w:r w:rsidR="00A32467">
        <w:rPr>
          <w:rFonts w:asciiTheme="minorHAnsi" w:hAnsiTheme="minorHAnsi"/>
        </w:rPr>
        <w:t>,</w:t>
      </w:r>
      <w:r w:rsidR="00B45A8A" w:rsidRPr="00A32467">
        <w:rPr>
          <w:rFonts w:asciiTheme="minorHAnsi" w:hAnsiTheme="minorHAnsi"/>
        </w:rPr>
        <w:t xml:space="preserve"> był</w:t>
      </w:r>
      <w:r w:rsidR="00154761" w:rsidRPr="00A32467">
        <w:rPr>
          <w:rFonts w:asciiTheme="minorHAnsi" w:hAnsiTheme="minorHAnsi"/>
        </w:rPr>
        <w:t xml:space="preserve"> uhonorowany </w:t>
      </w:r>
      <w:r w:rsidR="00A32467">
        <w:rPr>
          <w:rFonts w:asciiTheme="minorHAnsi" w:hAnsiTheme="minorHAnsi"/>
        </w:rPr>
        <w:t xml:space="preserve">                             </w:t>
      </w:r>
      <w:r w:rsidR="00154761" w:rsidRPr="00A32467">
        <w:rPr>
          <w:rFonts w:asciiTheme="minorHAnsi" w:hAnsiTheme="minorHAnsi"/>
        </w:rPr>
        <w:t>im</w:t>
      </w:r>
      <w:r w:rsidR="00A32467">
        <w:rPr>
          <w:rFonts w:asciiTheme="minorHAnsi" w:hAnsiTheme="minorHAnsi"/>
        </w:rPr>
        <w:t xml:space="preserve">iennym dyplomem potwierdzającym </w:t>
      </w:r>
      <w:r w:rsidR="00154761" w:rsidRPr="00A32467">
        <w:rPr>
          <w:rFonts w:asciiTheme="minorHAnsi" w:hAnsiTheme="minorHAnsi"/>
        </w:rPr>
        <w:t>jego czytelnicze zainteresowan</w:t>
      </w:r>
      <w:r w:rsidR="00A634D4" w:rsidRPr="00A32467">
        <w:rPr>
          <w:rFonts w:asciiTheme="minorHAnsi" w:hAnsiTheme="minorHAnsi"/>
        </w:rPr>
        <w:t>ia.</w:t>
      </w:r>
      <w:r w:rsidR="00A634D4" w:rsidRPr="00A32467">
        <w:rPr>
          <w:rFonts w:asciiTheme="minorHAnsi" w:hAnsiTheme="minorHAnsi"/>
        </w:rPr>
        <w:br/>
        <w:t>Wyprawki Czytelnicze czekały</w:t>
      </w:r>
      <w:r w:rsidR="00B45A8A" w:rsidRPr="00A32467">
        <w:rPr>
          <w:rFonts w:asciiTheme="minorHAnsi" w:hAnsiTheme="minorHAnsi"/>
        </w:rPr>
        <w:t xml:space="preserve"> na trzylatków </w:t>
      </w:r>
      <w:r w:rsidR="00154761" w:rsidRPr="00A32467">
        <w:rPr>
          <w:rFonts w:asciiTheme="minorHAnsi" w:hAnsiTheme="minorHAnsi"/>
        </w:rPr>
        <w:t xml:space="preserve">w 3 tysiącach bibliotek publicznych </w:t>
      </w:r>
      <w:r w:rsidR="00A634D4" w:rsidRPr="00A32467">
        <w:rPr>
          <w:rFonts w:asciiTheme="minorHAnsi" w:hAnsiTheme="minorHAnsi"/>
        </w:rPr>
        <w:t xml:space="preserve"> </w:t>
      </w:r>
      <w:r w:rsidR="00154761" w:rsidRPr="00A32467">
        <w:rPr>
          <w:rFonts w:asciiTheme="minorHAnsi" w:hAnsiTheme="minorHAnsi"/>
        </w:rPr>
        <w:t>w całej Polsce. Od początku trwania</w:t>
      </w:r>
      <w:r w:rsidR="00B45A8A" w:rsidRPr="00A32467">
        <w:rPr>
          <w:rFonts w:asciiTheme="minorHAnsi" w:hAnsiTheme="minorHAnsi"/>
        </w:rPr>
        <w:t xml:space="preserve"> akcji Filia</w:t>
      </w:r>
      <w:r w:rsidR="00A634D4" w:rsidRPr="00A32467">
        <w:rPr>
          <w:rFonts w:asciiTheme="minorHAnsi" w:hAnsiTheme="minorHAnsi"/>
        </w:rPr>
        <w:t xml:space="preserve"> dla Dzieci</w:t>
      </w:r>
      <w:r w:rsidRPr="00A32467">
        <w:rPr>
          <w:rFonts w:asciiTheme="minorHAnsi" w:hAnsiTheme="minorHAnsi"/>
        </w:rPr>
        <w:t xml:space="preserve"> </w:t>
      </w:r>
      <w:r w:rsidR="00B45A8A" w:rsidRPr="00A32467">
        <w:rPr>
          <w:rFonts w:asciiTheme="minorHAnsi" w:hAnsiTheme="minorHAnsi"/>
        </w:rPr>
        <w:t xml:space="preserve">rozdała </w:t>
      </w:r>
      <w:r w:rsidRPr="00A32467">
        <w:rPr>
          <w:rFonts w:asciiTheme="minorHAnsi" w:hAnsiTheme="minorHAnsi"/>
        </w:rPr>
        <w:t>48</w:t>
      </w:r>
      <w:r w:rsidR="00D26644" w:rsidRPr="00A32467">
        <w:rPr>
          <w:rFonts w:asciiTheme="minorHAnsi" w:hAnsiTheme="minorHAnsi"/>
        </w:rPr>
        <w:t xml:space="preserve"> w</w:t>
      </w:r>
      <w:r w:rsidR="00B45A8A" w:rsidRPr="00A32467">
        <w:rPr>
          <w:rFonts w:asciiTheme="minorHAnsi" w:hAnsiTheme="minorHAnsi"/>
        </w:rPr>
        <w:t>yprawek</w:t>
      </w:r>
      <w:r w:rsidRPr="00A32467">
        <w:rPr>
          <w:rFonts w:asciiTheme="minorHAnsi" w:hAnsiTheme="minorHAnsi"/>
        </w:rPr>
        <w:t xml:space="preserve">. </w:t>
      </w:r>
      <w:r w:rsidR="00154761" w:rsidRPr="00A32467">
        <w:rPr>
          <w:rFonts w:asciiTheme="minorHAnsi" w:hAnsiTheme="minorHAnsi"/>
        </w:rPr>
        <w:t xml:space="preserve"> Mamy nadzieję, że ich liczba będzie stale rosnąć, </w:t>
      </w:r>
      <w:r w:rsidRPr="00A32467">
        <w:rPr>
          <w:rFonts w:asciiTheme="minorHAnsi" w:hAnsiTheme="minorHAnsi"/>
        </w:rPr>
        <w:t xml:space="preserve">a dzieci i </w:t>
      </w:r>
      <w:r w:rsidR="00154761" w:rsidRPr="00A32467">
        <w:rPr>
          <w:rFonts w:asciiTheme="minorHAnsi" w:hAnsiTheme="minorHAnsi"/>
        </w:rPr>
        <w:t xml:space="preserve"> rodzice staną s</w:t>
      </w:r>
      <w:r w:rsidR="007D57DE" w:rsidRPr="00A32467">
        <w:rPr>
          <w:rFonts w:asciiTheme="minorHAnsi" w:hAnsiTheme="minorHAnsi"/>
        </w:rPr>
        <w:t>ię stałymi bywalcami biblioteki.</w:t>
      </w:r>
    </w:p>
    <w:p w:rsidR="00822A71" w:rsidRPr="00A32467" w:rsidRDefault="00A634D4" w:rsidP="00A3246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A32467">
        <w:rPr>
          <w:rFonts w:asciiTheme="minorHAnsi" w:hAnsiTheme="minorHAnsi"/>
        </w:rPr>
        <w:t>Akcji</w:t>
      </w:r>
      <w:r w:rsidRPr="00A32467">
        <w:rPr>
          <w:rFonts w:asciiTheme="minorHAnsi" w:hAnsiTheme="minorHAnsi"/>
          <w:b/>
        </w:rPr>
        <w:t xml:space="preserve"> </w:t>
      </w:r>
      <w:r w:rsidRPr="00A32467">
        <w:rPr>
          <w:rFonts w:asciiTheme="minorHAnsi" w:hAnsiTheme="minorHAnsi"/>
        </w:rPr>
        <w:t>„Mirabelka</w:t>
      </w:r>
      <w:r w:rsidR="00B45A8A" w:rsidRPr="00A32467">
        <w:rPr>
          <w:rFonts w:asciiTheme="minorHAnsi" w:hAnsiTheme="minorHAnsi"/>
        </w:rPr>
        <w:t xml:space="preserve"> -</w:t>
      </w:r>
      <w:r w:rsidR="00D26644" w:rsidRPr="00A32467">
        <w:rPr>
          <w:rFonts w:asciiTheme="minorHAnsi" w:hAnsiTheme="minorHAnsi"/>
        </w:rPr>
        <w:t xml:space="preserve"> kiełkująca historia w 100licy” zorganizowanej w ramach oficjalnych obchodów 100-lecia Niepodległości. Akcja polega</w:t>
      </w:r>
      <w:r w:rsidRPr="00A32467">
        <w:rPr>
          <w:rFonts w:asciiTheme="minorHAnsi" w:hAnsiTheme="minorHAnsi"/>
        </w:rPr>
        <w:t>ła</w:t>
      </w:r>
      <w:r w:rsidR="00D26644" w:rsidRPr="00A32467">
        <w:rPr>
          <w:rFonts w:asciiTheme="minorHAnsi" w:hAnsiTheme="minorHAnsi"/>
        </w:rPr>
        <w:t xml:space="preserve"> na organizacji </w:t>
      </w:r>
      <w:r w:rsidRPr="00A32467">
        <w:rPr>
          <w:rFonts w:asciiTheme="minorHAnsi" w:hAnsiTheme="minorHAnsi"/>
        </w:rPr>
        <w:t xml:space="preserve">    </w:t>
      </w:r>
      <w:r w:rsidR="00D26644" w:rsidRPr="00A32467">
        <w:rPr>
          <w:rFonts w:asciiTheme="minorHAnsi" w:hAnsiTheme="minorHAnsi"/>
        </w:rPr>
        <w:t xml:space="preserve">w bibliotekach </w:t>
      </w:r>
      <w:r w:rsidR="00A32467">
        <w:rPr>
          <w:rFonts w:asciiTheme="minorHAnsi" w:hAnsiTheme="minorHAnsi"/>
        </w:rPr>
        <w:t xml:space="preserve">         </w:t>
      </w:r>
      <w:r w:rsidR="00D26644" w:rsidRPr="00A32467">
        <w:rPr>
          <w:rFonts w:asciiTheme="minorHAnsi" w:hAnsiTheme="minorHAnsi"/>
        </w:rPr>
        <w:t>w całej P</w:t>
      </w:r>
      <w:r w:rsidR="00B45A8A" w:rsidRPr="00A32467">
        <w:rPr>
          <w:rFonts w:asciiTheme="minorHAnsi" w:hAnsiTheme="minorHAnsi"/>
        </w:rPr>
        <w:t xml:space="preserve">olsce warsztatów </w:t>
      </w:r>
      <w:r w:rsidR="00D26644" w:rsidRPr="00A32467">
        <w:rPr>
          <w:rFonts w:asciiTheme="minorHAnsi" w:hAnsiTheme="minorHAnsi"/>
        </w:rPr>
        <w:t xml:space="preserve"> na podstawie książki „Mirabelka” Cezareg</w:t>
      </w:r>
      <w:r w:rsidRPr="00A32467">
        <w:rPr>
          <w:rFonts w:asciiTheme="minorHAnsi" w:hAnsiTheme="minorHAnsi"/>
        </w:rPr>
        <w:t>o Harasimowicza. Celami akcji były</w:t>
      </w:r>
      <w:r w:rsidR="00B45A8A" w:rsidRPr="00A32467">
        <w:rPr>
          <w:rFonts w:asciiTheme="minorHAnsi" w:hAnsiTheme="minorHAnsi"/>
        </w:rPr>
        <w:t>: promocja czytelnictwa,</w:t>
      </w:r>
      <w:r w:rsidR="00D26644" w:rsidRPr="00A32467">
        <w:rPr>
          <w:rFonts w:asciiTheme="minorHAnsi" w:hAnsiTheme="minorHAnsi"/>
        </w:rPr>
        <w:t xml:space="preserve"> rozbudzanie </w:t>
      </w:r>
      <w:r w:rsidR="00B45A8A" w:rsidRPr="00A32467">
        <w:rPr>
          <w:rFonts w:asciiTheme="minorHAnsi" w:hAnsiTheme="minorHAnsi"/>
        </w:rPr>
        <w:t>zainteresowania historią Polski,</w:t>
      </w:r>
      <w:r w:rsidR="00D26644" w:rsidRPr="00A32467">
        <w:rPr>
          <w:rFonts w:asciiTheme="minorHAnsi" w:hAnsiTheme="minorHAnsi"/>
        </w:rPr>
        <w:t xml:space="preserve"> zwiększenie świadomości na te</w:t>
      </w:r>
      <w:r w:rsidR="00B45A8A" w:rsidRPr="00A32467">
        <w:rPr>
          <w:rFonts w:asciiTheme="minorHAnsi" w:hAnsiTheme="minorHAnsi"/>
        </w:rPr>
        <w:t>mat wydarzeń związanych z wojną,</w:t>
      </w:r>
      <w:r w:rsidR="00D26644" w:rsidRPr="00A32467">
        <w:rPr>
          <w:rFonts w:asciiTheme="minorHAnsi" w:hAnsiTheme="minorHAnsi"/>
        </w:rPr>
        <w:t xml:space="preserve"> włączenie społeczności do święto</w:t>
      </w:r>
      <w:r w:rsidR="00B45A8A" w:rsidRPr="00A32467">
        <w:rPr>
          <w:rFonts w:asciiTheme="minorHAnsi" w:hAnsiTheme="minorHAnsi"/>
        </w:rPr>
        <w:t>wania 100-lecia Niepodległości,</w:t>
      </w:r>
      <w:r w:rsidR="00D26644" w:rsidRPr="00A32467">
        <w:rPr>
          <w:rFonts w:asciiTheme="minorHAnsi" w:hAnsiTheme="minorHAnsi"/>
        </w:rPr>
        <w:t xml:space="preserve"> organizacja warsztatów</w:t>
      </w:r>
      <w:r w:rsidRPr="00A32467">
        <w:rPr>
          <w:rFonts w:asciiTheme="minorHAnsi" w:hAnsiTheme="minorHAnsi"/>
        </w:rPr>
        <w:t>. Organizatorem akcji była</w:t>
      </w:r>
      <w:r w:rsidR="00D26644" w:rsidRPr="00A32467">
        <w:rPr>
          <w:rFonts w:asciiTheme="minorHAnsi" w:hAnsiTheme="minorHAnsi"/>
        </w:rPr>
        <w:t xml:space="preserve"> Barbara Maria Morawiec, red. nacz. serwisu Lustro Biblioteki </w:t>
      </w:r>
      <w:hyperlink r:id="rId8" w:history="1">
        <w:r w:rsidRPr="00A32467">
          <w:rPr>
            <w:rStyle w:val="Hipercze"/>
            <w:rFonts w:asciiTheme="minorHAnsi" w:hAnsiTheme="minorHAnsi"/>
          </w:rPr>
          <w:t>www.lustrobiblioteki.pl</w:t>
        </w:r>
      </w:hyperlink>
      <w:r w:rsidR="00B45A8A" w:rsidRPr="00A32467">
        <w:rPr>
          <w:rFonts w:asciiTheme="minorHAnsi" w:hAnsiTheme="minorHAnsi"/>
        </w:rPr>
        <w:t>, n</w:t>
      </w:r>
      <w:r w:rsidR="00D26644" w:rsidRPr="00A32467">
        <w:rPr>
          <w:rFonts w:asciiTheme="minorHAnsi" w:hAnsiTheme="minorHAnsi"/>
        </w:rPr>
        <w:t>atomia</w:t>
      </w:r>
      <w:r w:rsidR="00B45A8A" w:rsidRPr="00A32467">
        <w:rPr>
          <w:rFonts w:asciiTheme="minorHAnsi" w:hAnsiTheme="minorHAnsi"/>
        </w:rPr>
        <w:t xml:space="preserve">st współorganizatorem </w:t>
      </w:r>
      <w:r w:rsidR="004C309A" w:rsidRPr="00A32467">
        <w:rPr>
          <w:rFonts w:asciiTheme="minorHAnsi" w:hAnsiTheme="minorHAnsi"/>
        </w:rPr>
        <w:t>-</w:t>
      </w:r>
      <w:r w:rsidR="00D26644" w:rsidRPr="00A32467">
        <w:rPr>
          <w:rFonts w:asciiTheme="minorHAnsi" w:hAnsiTheme="minorHAnsi"/>
        </w:rPr>
        <w:t xml:space="preserve"> Wydawnictwo Zielona Sowa. Podczas przeprowadzonych przez naszą placówkę warsztatów tworzyliśmy z dziećmi drzewo pamięci, czytaliśmy fragmenty „Mirabelki”,  rozmawialiśmy o  ważnych</w:t>
      </w:r>
      <w:r w:rsidR="004C309A" w:rsidRPr="00A32467">
        <w:rPr>
          <w:rFonts w:asciiTheme="minorHAnsi" w:hAnsiTheme="minorHAnsi"/>
        </w:rPr>
        <w:t xml:space="preserve"> historycznych   faktach </w:t>
      </w:r>
      <w:r w:rsidR="00B45A8A" w:rsidRPr="00A32467">
        <w:rPr>
          <w:rFonts w:asciiTheme="minorHAnsi" w:hAnsiTheme="minorHAnsi"/>
        </w:rPr>
        <w:t xml:space="preserve"> (</w:t>
      </w:r>
      <w:r w:rsidR="00D26644" w:rsidRPr="00A32467">
        <w:rPr>
          <w:rFonts w:asciiTheme="minorHAnsi" w:hAnsiTheme="minorHAnsi"/>
        </w:rPr>
        <w:t xml:space="preserve"> m.in. </w:t>
      </w:r>
      <w:r w:rsidR="004C309A" w:rsidRPr="00A32467">
        <w:rPr>
          <w:rFonts w:asciiTheme="minorHAnsi" w:hAnsiTheme="minorHAnsi"/>
        </w:rPr>
        <w:t>o getcie) i  postaciach</w:t>
      </w:r>
      <w:r w:rsidR="00D26644" w:rsidRPr="00A32467">
        <w:rPr>
          <w:rFonts w:asciiTheme="minorHAnsi" w:hAnsiTheme="minorHAnsi"/>
        </w:rPr>
        <w:t xml:space="preserve"> (</w:t>
      </w:r>
      <w:r w:rsidR="004C309A" w:rsidRPr="00A32467">
        <w:rPr>
          <w:rFonts w:asciiTheme="minorHAnsi" w:hAnsiTheme="minorHAnsi"/>
        </w:rPr>
        <w:t xml:space="preserve">m.in. Irenie </w:t>
      </w:r>
      <w:proofErr w:type="spellStart"/>
      <w:r w:rsidR="004C309A" w:rsidRPr="00A32467">
        <w:rPr>
          <w:rFonts w:asciiTheme="minorHAnsi" w:hAnsiTheme="minorHAnsi"/>
        </w:rPr>
        <w:t>Sendlerowej</w:t>
      </w:r>
      <w:proofErr w:type="spellEnd"/>
      <w:r w:rsidR="007D57DE" w:rsidRPr="00A32467">
        <w:rPr>
          <w:rFonts w:asciiTheme="minorHAnsi" w:hAnsiTheme="minorHAnsi"/>
        </w:rPr>
        <w:t>).</w:t>
      </w:r>
    </w:p>
    <w:p w:rsidR="00DC6429" w:rsidRPr="00750EDC" w:rsidRDefault="002D55FB" w:rsidP="00750EDC">
      <w:pPr>
        <w:pStyle w:val="Tekstpodstawowywcity2"/>
        <w:ind w:firstLine="0"/>
        <w:rPr>
          <w:rFonts w:ascii="Calibri" w:hAnsi="Calibri"/>
        </w:rPr>
      </w:pPr>
      <w:r>
        <w:rPr>
          <w:rFonts w:ascii="Calibri" w:hAnsi="Calibri"/>
        </w:rPr>
        <w:lastRenderedPageBreak/>
        <w:t>Przeprowadziliśmy</w:t>
      </w:r>
      <w:r w:rsidR="00750EDC">
        <w:rPr>
          <w:rFonts w:ascii="Calibri" w:hAnsi="Calibri"/>
        </w:rPr>
        <w:t xml:space="preserve"> </w:t>
      </w:r>
      <w:r w:rsidR="007D57DE">
        <w:rPr>
          <w:rFonts w:asciiTheme="minorHAnsi" w:hAnsiTheme="minorHAnsi"/>
        </w:rPr>
        <w:t>b</w:t>
      </w:r>
      <w:r w:rsidR="00750EDC">
        <w:rPr>
          <w:rFonts w:asciiTheme="minorHAnsi" w:hAnsiTheme="minorHAnsi"/>
        </w:rPr>
        <w:t xml:space="preserve">ezpłatny warsztat </w:t>
      </w:r>
      <w:r w:rsidR="00DC6429" w:rsidRPr="00B45A8A">
        <w:rPr>
          <w:rFonts w:asciiTheme="minorHAnsi" w:hAnsiTheme="minorHAnsi"/>
          <w:i/>
        </w:rPr>
        <w:t>Dia</w:t>
      </w:r>
      <w:r w:rsidR="00B45A8A" w:rsidRPr="00B45A8A">
        <w:rPr>
          <w:rFonts w:asciiTheme="minorHAnsi" w:hAnsiTheme="minorHAnsi"/>
          <w:i/>
        </w:rPr>
        <w:t>gnozuj, projektuj, współdziałaj</w:t>
      </w:r>
      <w:r w:rsidR="00DC6429" w:rsidRPr="00B45A8A">
        <w:rPr>
          <w:rFonts w:asciiTheme="minorHAnsi" w:hAnsiTheme="minorHAnsi"/>
          <w:i/>
        </w:rPr>
        <w:t>,</w:t>
      </w:r>
      <w:r w:rsidR="00B45A8A">
        <w:rPr>
          <w:rFonts w:asciiTheme="minorHAnsi" w:hAnsiTheme="minorHAnsi"/>
        </w:rPr>
        <w:t>  zo</w:t>
      </w:r>
      <w:r w:rsidR="00750EDC">
        <w:rPr>
          <w:rFonts w:asciiTheme="minorHAnsi" w:hAnsiTheme="minorHAnsi"/>
        </w:rPr>
        <w:t xml:space="preserve">rganizowany            </w:t>
      </w:r>
      <w:r w:rsidR="00DC6429" w:rsidRPr="00DC6429">
        <w:rPr>
          <w:rFonts w:asciiTheme="minorHAnsi" w:hAnsiTheme="minorHAnsi"/>
        </w:rPr>
        <w:t>z inicjatywy Centrum Prak</w:t>
      </w:r>
      <w:r>
        <w:rPr>
          <w:rFonts w:asciiTheme="minorHAnsi" w:hAnsiTheme="minorHAnsi"/>
        </w:rPr>
        <w:t>tyk Edukacyjnych</w:t>
      </w:r>
      <w:r w:rsidR="00822A71">
        <w:rPr>
          <w:rFonts w:asciiTheme="minorHAnsi" w:hAnsiTheme="minorHAnsi"/>
        </w:rPr>
        <w:t xml:space="preserve">. </w:t>
      </w:r>
      <w:r w:rsidR="00750EDC">
        <w:rPr>
          <w:rFonts w:asciiTheme="minorHAnsi" w:hAnsiTheme="minorHAnsi"/>
        </w:rPr>
        <w:t xml:space="preserve">Zajęcia  prowadzili praktycy </w:t>
      </w:r>
      <w:r w:rsidR="00B45A8A">
        <w:rPr>
          <w:rFonts w:asciiTheme="minorHAnsi" w:hAnsiTheme="minorHAnsi"/>
        </w:rPr>
        <w:t>i metodycy CPE</w:t>
      </w:r>
      <w:r w:rsidR="00DC6429" w:rsidRPr="00822A71">
        <w:rPr>
          <w:rFonts w:asciiTheme="minorHAnsi" w:hAnsiTheme="minorHAnsi"/>
        </w:rPr>
        <w:t>. G</w:t>
      </w:r>
      <w:r w:rsidR="00B45A8A">
        <w:rPr>
          <w:rFonts w:asciiTheme="minorHAnsi" w:hAnsiTheme="minorHAnsi"/>
        </w:rPr>
        <w:t xml:space="preserve">ościliśmy: koordynatora - </w:t>
      </w:r>
      <w:r w:rsidR="00DC6429" w:rsidRPr="00822A71">
        <w:rPr>
          <w:rFonts w:asciiTheme="minorHAnsi" w:hAnsiTheme="minorHAnsi"/>
        </w:rPr>
        <w:t xml:space="preserve"> Jakuba Walczyka i prowadzącą warsztat </w:t>
      </w:r>
      <w:r w:rsidR="00B45A8A">
        <w:rPr>
          <w:rFonts w:asciiTheme="minorHAnsi" w:hAnsiTheme="minorHAnsi"/>
        </w:rPr>
        <w:t xml:space="preserve">- </w:t>
      </w:r>
      <w:r w:rsidR="00DC6429" w:rsidRPr="00822A71">
        <w:rPr>
          <w:rFonts w:asciiTheme="minorHAnsi" w:hAnsiTheme="minorHAnsi"/>
        </w:rPr>
        <w:t xml:space="preserve">Martę Kosińską, badaczkę, </w:t>
      </w:r>
      <w:proofErr w:type="spellStart"/>
      <w:r w:rsidR="00DC6429" w:rsidRPr="00822A71">
        <w:rPr>
          <w:rFonts w:asciiTheme="minorHAnsi" w:hAnsiTheme="minorHAnsi"/>
        </w:rPr>
        <w:t>kulturoznawczynię</w:t>
      </w:r>
      <w:proofErr w:type="spellEnd"/>
      <w:r w:rsidR="00DC6429" w:rsidRPr="00822A71">
        <w:rPr>
          <w:rFonts w:asciiTheme="minorHAnsi" w:hAnsiTheme="minorHAnsi"/>
        </w:rPr>
        <w:t>, członkinię zespołu</w:t>
      </w:r>
      <w:r w:rsidR="004C309A">
        <w:rPr>
          <w:rFonts w:asciiTheme="minorHAnsi" w:hAnsiTheme="minorHAnsi"/>
        </w:rPr>
        <w:t xml:space="preserve"> CPE, ambasadorkę EPALE Polska -</w:t>
      </w:r>
      <w:r w:rsidR="00DC6429" w:rsidRPr="00822A71">
        <w:rPr>
          <w:rFonts w:asciiTheme="minorHAnsi" w:hAnsiTheme="minorHAnsi"/>
        </w:rPr>
        <w:t xml:space="preserve"> uczenie się dorosłych w zakresie edukacji kulturowej dorosłych.</w:t>
      </w:r>
      <w:r w:rsidR="00822A71">
        <w:rPr>
          <w:rFonts w:asciiTheme="minorHAnsi" w:hAnsiTheme="minorHAnsi"/>
        </w:rPr>
        <w:t xml:space="preserve"> </w:t>
      </w:r>
      <w:r w:rsidR="004C309A">
        <w:rPr>
          <w:rFonts w:asciiTheme="minorHAnsi" w:hAnsiTheme="minorHAnsi"/>
        </w:rPr>
        <w:t xml:space="preserve">Podczas spotkania - </w:t>
      </w:r>
      <w:r w:rsidR="00DC6429" w:rsidRPr="00822A71">
        <w:rPr>
          <w:rFonts w:asciiTheme="minorHAnsi" w:hAnsiTheme="minorHAnsi"/>
        </w:rPr>
        <w:t xml:space="preserve"> nauczyciele, kadra pedagogiczna placówek wychowawczych i oświatowych, pracown</w:t>
      </w:r>
      <w:r w:rsidR="004C309A">
        <w:rPr>
          <w:rFonts w:asciiTheme="minorHAnsi" w:hAnsiTheme="minorHAnsi"/>
        </w:rPr>
        <w:t>icy instytucji kultury, klubów -</w:t>
      </w:r>
      <w:r w:rsidR="00DC6429" w:rsidRPr="00822A71">
        <w:rPr>
          <w:rFonts w:asciiTheme="minorHAnsi" w:hAnsiTheme="minorHAnsi"/>
        </w:rPr>
        <w:t>  dowiedzieli się, jak prowadzić diagnozę społeczności lokalnej i jak dotrzeć do potrzeb jej mieszkańców;  dokonali refleksj</w:t>
      </w:r>
      <w:r w:rsidR="00A634D4">
        <w:rPr>
          <w:rFonts w:asciiTheme="minorHAnsi" w:hAnsiTheme="minorHAnsi"/>
        </w:rPr>
        <w:t>i i analizy dotyczącej potrzeb s</w:t>
      </w:r>
      <w:r w:rsidR="00DC6429" w:rsidRPr="00822A71">
        <w:rPr>
          <w:rFonts w:asciiTheme="minorHAnsi" w:hAnsiTheme="minorHAnsi"/>
        </w:rPr>
        <w:t>wojej społeczności (miejsca pracy, zam</w:t>
      </w:r>
      <w:r w:rsidR="00750EDC">
        <w:rPr>
          <w:rFonts w:asciiTheme="minorHAnsi" w:hAnsiTheme="minorHAnsi"/>
        </w:rPr>
        <w:t xml:space="preserve">ieszkania);  poznali: założenia </w:t>
      </w:r>
      <w:r w:rsidR="00DC6429" w:rsidRPr="00822A71">
        <w:rPr>
          <w:rFonts w:asciiTheme="minorHAnsi" w:hAnsiTheme="minorHAnsi"/>
        </w:rPr>
        <w:t xml:space="preserve">i kryteria konkursu </w:t>
      </w:r>
      <w:r w:rsidR="004C309A">
        <w:rPr>
          <w:rFonts w:asciiTheme="minorHAnsi" w:hAnsiTheme="minorHAnsi"/>
          <w:i/>
        </w:rPr>
        <w:t>Współdziałanie w k</w:t>
      </w:r>
      <w:r w:rsidR="004C309A" w:rsidRPr="004C309A">
        <w:rPr>
          <w:rFonts w:asciiTheme="minorHAnsi" w:hAnsiTheme="minorHAnsi"/>
          <w:i/>
        </w:rPr>
        <w:t>ulturze</w:t>
      </w:r>
      <w:r w:rsidR="00DC6429" w:rsidRPr="00822A71">
        <w:rPr>
          <w:rFonts w:asciiTheme="minorHAnsi" w:hAnsiTheme="minorHAnsi"/>
        </w:rPr>
        <w:t>,</w:t>
      </w:r>
      <w:r w:rsidR="00A634D4">
        <w:rPr>
          <w:rFonts w:asciiTheme="minorHAnsi" w:hAnsiTheme="minorHAnsi"/>
        </w:rPr>
        <w:t xml:space="preserve"> potencjalnych partnerów do s</w:t>
      </w:r>
      <w:r w:rsidR="00DC6429" w:rsidRPr="00822A71">
        <w:rPr>
          <w:rFonts w:asciiTheme="minorHAnsi" w:hAnsiTheme="minorHAnsi"/>
        </w:rPr>
        <w:t>wojego projektu i przyczynili się do budowania sieci współpracy;  wymienili się doświadczeniami w zakresie działań w edukacji kulturowej.</w:t>
      </w:r>
    </w:p>
    <w:p w:rsidR="002D55FB" w:rsidRPr="00A60D6F" w:rsidRDefault="002D55FB" w:rsidP="004C309A">
      <w:pPr>
        <w:pStyle w:val="Tekstpodstawowywcity2"/>
        <w:ind w:firstLine="0"/>
        <w:rPr>
          <w:rFonts w:asciiTheme="minorHAnsi" w:hAnsiTheme="minorHAnsi"/>
          <w:sz w:val="16"/>
          <w:szCs w:val="16"/>
        </w:rPr>
      </w:pPr>
    </w:p>
    <w:p w:rsidR="002D55FB" w:rsidRDefault="002D55FB" w:rsidP="00750EDC">
      <w:pPr>
        <w:pStyle w:val="Tekstpodstawowywcity2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Zorganizowaliśmy:</w:t>
      </w:r>
    </w:p>
    <w:p w:rsidR="00B45A8A" w:rsidRPr="00A60D6F" w:rsidRDefault="00B45A8A" w:rsidP="002F6683">
      <w:pPr>
        <w:pStyle w:val="Tekstpodstawowywcity2"/>
        <w:ind w:left="1068" w:firstLine="0"/>
        <w:rPr>
          <w:rFonts w:asciiTheme="minorHAnsi" w:hAnsiTheme="minorHAnsi"/>
          <w:sz w:val="16"/>
          <w:szCs w:val="16"/>
        </w:rPr>
      </w:pPr>
    </w:p>
    <w:p w:rsidR="00A32467" w:rsidRDefault="002F6683" w:rsidP="00A32467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A32467">
        <w:rPr>
          <w:rFonts w:asciiTheme="minorHAnsi" w:hAnsiTheme="minorHAnsi"/>
        </w:rPr>
        <w:t>mecz piłkarski pomiędzy Reprezentacją Pisarzy Polskich prowadzoną przez Andrzeja Grajewskiego, a drużyną Czytelników Powiatowej i Miejskiej Biblioteki Publicz</w:t>
      </w:r>
      <w:r w:rsidR="004C309A" w:rsidRPr="00A32467">
        <w:rPr>
          <w:rFonts w:asciiTheme="minorHAnsi" w:hAnsiTheme="minorHAnsi"/>
        </w:rPr>
        <w:t xml:space="preserve">nej </w:t>
      </w:r>
      <w:r w:rsidR="00A32467">
        <w:rPr>
          <w:rFonts w:asciiTheme="minorHAnsi" w:hAnsiTheme="minorHAnsi"/>
        </w:rPr>
        <w:t xml:space="preserve">           </w:t>
      </w:r>
      <w:r w:rsidR="004C309A" w:rsidRPr="00A32467">
        <w:rPr>
          <w:rFonts w:asciiTheme="minorHAnsi" w:hAnsiTheme="minorHAnsi"/>
        </w:rPr>
        <w:t xml:space="preserve">w Kole. Współorganizatorem meczu był - </w:t>
      </w:r>
      <w:r w:rsidRPr="00A32467">
        <w:rPr>
          <w:rFonts w:asciiTheme="minorHAnsi" w:hAnsiTheme="minorHAnsi"/>
        </w:rPr>
        <w:t>Miejski Ośrodek Sportu i Rekreacji w Kole. Mecz zakończył się wynikiem 8:7 dla drużyny Pisarzy. Kapit</w:t>
      </w:r>
      <w:r w:rsidR="00D61A70" w:rsidRPr="00A32467">
        <w:rPr>
          <w:rFonts w:asciiTheme="minorHAnsi" w:hAnsiTheme="minorHAnsi"/>
        </w:rPr>
        <w:t xml:space="preserve">anami drużyn byli </w:t>
      </w:r>
      <w:r w:rsidR="004C309A" w:rsidRPr="00A32467">
        <w:rPr>
          <w:rFonts w:asciiTheme="minorHAnsi" w:hAnsiTheme="minorHAnsi"/>
        </w:rPr>
        <w:t xml:space="preserve"> </w:t>
      </w:r>
      <w:r w:rsidR="00A32467">
        <w:rPr>
          <w:rFonts w:asciiTheme="minorHAnsi" w:hAnsiTheme="minorHAnsi"/>
        </w:rPr>
        <w:t xml:space="preserve">                        </w:t>
      </w:r>
      <w:r w:rsidR="004C309A" w:rsidRPr="00A32467">
        <w:rPr>
          <w:rFonts w:asciiTheme="minorHAnsi" w:hAnsiTheme="minorHAnsi"/>
        </w:rPr>
        <w:t xml:space="preserve">- </w:t>
      </w:r>
      <w:r w:rsidRPr="00A32467">
        <w:rPr>
          <w:rFonts w:asciiTheme="minorHAnsi" w:hAnsiTheme="minorHAnsi"/>
        </w:rPr>
        <w:t>Zbigniew Masternak (goście) i R</w:t>
      </w:r>
      <w:r w:rsidR="007D57DE" w:rsidRPr="00A32467">
        <w:rPr>
          <w:rFonts w:asciiTheme="minorHAnsi" w:hAnsiTheme="minorHAnsi"/>
        </w:rPr>
        <w:t>adosław Leśniewicz (gospodarze),</w:t>
      </w:r>
    </w:p>
    <w:p w:rsidR="00A32467" w:rsidRDefault="007F2BF2" w:rsidP="00A32467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A32467">
        <w:rPr>
          <w:rFonts w:asciiTheme="minorHAnsi" w:hAnsiTheme="minorHAnsi"/>
          <w:i/>
        </w:rPr>
        <w:t>Terenową Grę Miejską</w:t>
      </w:r>
      <w:r w:rsidR="007D57DE" w:rsidRPr="00A32467">
        <w:rPr>
          <w:rFonts w:asciiTheme="minorHAnsi" w:hAnsiTheme="minorHAnsi"/>
          <w:i/>
        </w:rPr>
        <w:t xml:space="preserve"> „</w:t>
      </w:r>
      <w:r w:rsidR="00980B03" w:rsidRPr="00A32467">
        <w:rPr>
          <w:rFonts w:asciiTheme="minorHAnsi" w:hAnsiTheme="minorHAnsi"/>
          <w:i/>
        </w:rPr>
        <w:t>W Koło-Niepodległej”</w:t>
      </w:r>
      <w:r w:rsidRPr="00A32467">
        <w:rPr>
          <w:rFonts w:asciiTheme="minorHAnsi" w:hAnsiTheme="minorHAnsi"/>
          <w:b/>
        </w:rPr>
        <w:t xml:space="preserve"> </w:t>
      </w:r>
      <w:r w:rsidRPr="00A32467">
        <w:rPr>
          <w:rFonts w:asciiTheme="minorHAnsi" w:hAnsiTheme="minorHAnsi"/>
        </w:rPr>
        <w:t xml:space="preserve">wpisaną w obchody 100. </w:t>
      </w:r>
      <w:r w:rsidR="00980B03" w:rsidRPr="00A32467">
        <w:rPr>
          <w:rFonts w:asciiTheme="minorHAnsi" w:hAnsiTheme="minorHAnsi"/>
        </w:rPr>
        <w:t>rocznicy</w:t>
      </w:r>
      <w:r w:rsidRPr="00A32467">
        <w:rPr>
          <w:rFonts w:asciiTheme="minorHAnsi" w:hAnsiTheme="minorHAnsi"/>
        </w:rPr>
        <w:t xml:space="preserve"> odzyskania niepodległości. Autorem gry był Dariusz </w:t>
      </w:r>
      <w:proofErr w:type="spellStart"/>
      <w:r w:rsidRPr="00A32467">
        <w:rPr>
          <w:rFonts w:asciiTheme="minorHAnsi" w:hAnsiTheme="minorHAnsi"/>
        </w:rPr>
        <w:t>Rekosz</w:t>
      </w:r>
      <w:proofErr w:type="spellEnd"/>
      <w:r w:rsidRPr="00A32467">
        <w:rPr>
          <w:rFonts w:asciiTheme="minorHAnsi" w:hAnsiTheme="minorHAnsi"/>
        </w:rPr>
        <w:t>, pisarz i animator ku</w:t>
      </w:r>
      <w:r w:rsidR="00980B03" w:rsidRPr="00A32467">
        <w:rPr>
          <w:rFonts w:asciiTheme="minorHAnsi" w:hAnsiTheme="minorHAnsi"/>
        </w:rPr>
        <w:t>ltury. Patronat honorowy  objęli: Zastępca B</w:t>
      </w:r>
      <w:r w:rsidRPr="00A32467">
        <w:rPr>
          <w:rFonts w:asciiTheme="minorHAnsi" w:hAnsiTheme="minorHAnsi"/>
        </w:rPr>
        <w:t xml:space="preserve">urmistrza Miasta Koła </w:t>
      </w:r>
      <w:r w:rsidR="007D57DE" w:rsidRPr="00A32467">
        <w:rPr>
          <w:rFonts w:asciiTheme="minorHAnsi" w:hAnsiTheme="minorHAnsi"/>
        </w:rPr>
        <w:t xml:space="preserve">i Starosta Kolski. </w:t>
      </w:r>
      <w:r w:rsidR="00A32467">
        <w:rPr>
          <w:rFonts w:asciiTheme="minorHAnsi" w:hAnsiTheme="minorHAnsi"/>
        </w:rPr>
        <w:t xml:space="preserve">                    </w:t>
      </w:r>
      <w:r w:rsidR="007D57DE" w:rsidRPr="00A32467">
        <w:rPr>
          <w:rFonts w:asciiTheme="minorHAnsi" w:hAnsiTheme="minorHAnsi"/>
        </w:rPr>
        <w:t>W organizację</w:t>
      </w:r>
      <w:r w:rsidRPr="00A32467">
        <w:rPr>
          <w:rFonts w:asciiTheme="minorHAnsi" w:hAnsiTheme="minorHAnsi"/>
        </w:rPr>
        <w:t xml:space="preserve"> przedsięwzięcia włączyły się Stowarzyszenia: Klub Seniora „Trzecia Zmiana”, Kolscy Patrioci, Kolanie, </w:t>
      </w:r>
      <w:r w:rsidR="00980B03" w:rsidRPr="00A32467">
        <w:rPr>
          <w:rFonts w:asciiTheme="minorHAnsi" w:hAnsiTheme="minorHAnsi"/>
        </w:rPr>
        <w:t>Młodzieżowy</w:t>
      </w:r>
      <w:r w:rsidRPr="00A32467">
        <w:rPr>
          <w:rFonts w:asciiTheme="minorHAnsi" w:hAnsiTheme="minorHAnsi"/>
        </w:rPr>
        <w:t xml:space="preserve"> Klub Sportowy „Brdów”</w:t>
      </w:r>
      <w:r w:rsidR="00980B03" w:rsidRPr="00A32467">
        <w:rPr>
          <w:rFonts w:asciiTheme="minorHAnsi" w:hAnsiTheme="minorHAnsi"/>
        </w:rPr>
        <w:t xml:space="preserve">, </w:t>
      </w:r>
      <w:r w:rsidR="004C309A" w:rsidRPr="00A32467">
        <w:rPr>
          <w:rFonts w:asciiTheme="minorHAnsi" w:hAnsiTheme="minorHAnsi"/>
        </w:rPr>
        <w:t xml:space="preserve">Stowarzyszenie </w:t>
      </w:r>
      <w:r w:rsidR="00980B03" w:rsidRPr="00A32467">
        <w:rPr>
          <w:rFonts w:asciiTheme="minorHAnsi" w:hAnsiTheme="minorHAnsi"/>
        </w:rPr>
        <w:t>Przyjaciół Miasta Koła n/</w:t>
      </w:r>
      <w:r w:rsidR="004C309A" w:rsidRPr="00A32467">
        <w:rPr>
          <w:rFonts w:asciiTheme="minorHAnsi" w:hAnsiTheme="minorHAnsi"/>
        </w:rPr>
        <w:t xml:space="preserve">Wartą </w:t>
      </w:r>
      <w:r w:rsidR="00980B03" w:rsidRPr="00A32467">
        <w:rPr>
          <w:rFonts w:asciiTheme="minorHAnsi" w:hAnsiTheme="minorHAnsi"/>
        </w:rPr>
        <w:t xml:space="preserve"> oraz Komenda Powiatowa Pol</w:t>
      </w:r>
      <w:r w:rsidR="00750EDC" w:rsidRPr="00A32467">
        <w:rPr>
          <w:rFonts w:asciiTheme="minorHAnsi" w:hAnsiTheme="minorHAnsi"/>
        </w:rPr>
        <w:t xml:space="preserve">icji </w:t>
      </w:r>
      <w:r w:rsidR="00A32467">
        <w:rPr>
          <w:rFonts w:asciiTheme="minorHAnsi" w:hAnsiTheme="minorHAnsi"/>
        </w:rPr>
        <w:t xml:space="preserve">               </w:t>
      </w:r>
      <w:r w:rsidR="00750EDC" w:rsidRPr="00A32467">
        <w:rPr>
          <w:rFonts w:asciiTheme="minorHAnsi" w:hAnsiTheme="minorHAnsi"/>
        </w:rPr>
        <w:t>i  Państwowa Straż Pożarna,</w:t>
      </w:r>
    </w:p>
    <w:p w:rsidR="00A32467" w:rsidRDefault="002D55FB" w:rsidP="00A32467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A32467">
        <w:rPr>
          <w:rFonts w:asciiTheme="minorHAnsi" w:hAnsiTheme="minorHAnsi"/>
          <w:i/>
        </w:rPr>
        <w:t>Koncert Kuby Michalskiego</w:t>
      </w:r>
      <w:r w:rsidRPr="00A32467">
        <w:rPr>
          <w:rFonts w:asciiTheme="minorHAnsi" w:hAnsiTheme="minorHAnsi"/>
        </w:rPr>
        <w:t xml:space="preserve">  w Miejskim Domu Kultury był   połączeniem piosenek  </w:t>
      </w:r>
      <w:r w:rsidR="004C309A" w:rsidRPr="00A32467">
        <w:rPr>
          <w:rFonts w:asciiTheme="minorHAnsi" w:hAnsiTheme="minorHAnsi"/>
        </w:rPr>
        <w:t xml:space="preserve"> </w:t>
      </w:r>
      <w:r w:rsidRPr="00A32467">
        <w:rPr>
          <w:rFonts w:asciiTheme="minorHAnsi" w:hAnsiTheme="minorHAnsi"/>
        </w:rPr>
        <w:t>genialnego barda Jacka Kaczmarskiego</w:t>
      </w:r>
      <w:r w:rsidR="007D57DE" w:rsidRPr="00A32467">
        <w:rPr>
          <w:rFonts w:asciiTheme="minorHAnsi" w:hAnsiTheme="minorHAnsi"/>
        </w:rPr>
        <w:t xml:space="preserve">  o tematyce historycznej</w:t>
      </w:r>
      <w:r w:rsidRPr="00A32467">
        <w:rPr>
          <w:rFonts w:asciiTheme="minorHAnsi" w:hAnsiTheme="minorHAnsi"/>
        </w:rPr>
        <w:t xml:space="preserve"> i kompozycji Kuby Michalskiego do wierszy wielkich  poetów polskich   (m.in. Kochanowskiego, Mickiewicza, Norwida, Asnyka i Herberta). Całość stworzyła  poetycko-muzyc</w:t>
      </w:r>
      <w:r w:rsidR="004C309A" w:rsidRPr="00A32467">
        <w:rPr>
          <w:rFonts w:asciiTheme="minorHAnsi" w:hAnsiTheme="minorHAnsi"/>
        </w:rPr>
        <w:t xml:space="preserve">zną opowieść o historii Polski - </w:t>
      </w:r>
      <w:r w:rsidRPr="00A32467">
        <w:rPr>
          <w:rFonts w:asciiTheme="minorHAnsi" w:hAnsiTheme="minorHAnsi"/>
        </w:rPr>
        <w:t xml:space="preserve"> od potężnego królestwa Jagiellonów, poprzez czas rozbi</w:t>
      </w:r>
      <w:r w:rsidR="00A32467">
        <w:rPr>
          <w:rFonts w:asciiTheme="minorHAnsi" w:hAnsiTheme="minorHAnsi"/>
        </w:rPr>
        <w:t xml:space="preserve">orów, odzyskanie niepodległości </w:t>
      </w:r>
      <w:r w:rsidRPr="00A32467">
        <w:rPr>
          <w:rFonts w:asciiTheme="minorHAnsi" w:hAnsiTheme="minorHAnsi"/>
        </w:rPr>
        <w:t xml:space="preserve">w roku </w:t>
      </w:r>
      <w:r w:rsidR="007D57DE" w:rsidRPr="00A32467">
        <w:rPr>
          <w:rFonts w:asciiTheme="minorHAnsi" w:hAnsiTheme="minorHAnsi"/>
        </w:rPr>
        <w:t>1918, wojnę, aż do czasów</w:t>
      </w:r>
      <w:r w:rsidRPr="00A32467">
        <w:rPr>
          <w:rFonts w:asciiTheme="minorHAnsi" w:hAnsiTheme="minorHAnsi"/>
        </w:rPr>
        <w:t xml:space="preserve"> współczesnych. Frazy tej opowieści opatrzone  były k</w:t>
      </w:r>
      <w:r w:rsidR="00750EDC" w:rsidRPr="00A32467">
        <w:rPr>
          <w:rFonts w:asciiTheme="minorHAnsi" w:hAnsiTheme="minorHAnsi"/>
        </w:rPr>
        <w:t xml:space="preserve">rótkim komentarzem historycznym, </w:t>
      </w:r>
    </w:p>
    <w:p w:rsidR="00A32467" w:rsidRDefault="002F6683" w:rsidP="00A32467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A32467">
        <w:rPr>
          <w:rFonts w:asciiTheme="minorHAnsi" w:hAnsiTheme="minorHAnsi"/>
          <w:i/>
        </w:rPr>
        <w:t>Warsztaty kreatywnego pisania</w:t>
      </w:r>
      <w:r w:rsidRPr="00A32467">
        <w:rPr>
          <w:rFonts w:asciiTheme="minorHAnsi" w:hAnsiTheme="minorHAnsi"/>
        </w:rPr>
        <w:t xml:space="preserve"> prowadzone przez Michała </w:t>
      </w:r>
      <w:proofErr w:type="spellStart"/>
      <w:r w:rsidRPr="00A32467">
        <w:rPr>
          <w:rFonts w:asciiTheme="minorHAnsi" w:hAnsiTheme="minorHAnsi"/>
        </w:rPr>
        <w:t>Larka</w:t>
      </w:r>
      <w:proofErr w:type="spellEnd"/>
      <w:r w:rsidRPr="00A32467">
        <w:rPr>
          <w:rFonts w:asciiTheme="minorHAnsi" w:hAnsiTheme="minorHAnsi"/>
        </w:rPr>
        <w:t>. Uczestnicy warsztatów - uczniowie Zespołu Szkół Rolniczego Centrum Kształcenia Ustawicznego w Kościelcu  - omówili najważniejsze elementy opowieści, dowiedzieli  się jak   tworzyć historie, które zaintrygują odbiorców, jak umiejętnie podtrzymać ich uwagę i że dramaturgia to klucz do sukcesu. Na zakończenie zajęć,  w grupach,  przedstawili własne pomysły projektując angażu</w:t>
      </w:r>
      <w:r w:rsidR="00750EDC" w:rsidRPr="00A32467">
        <w:rPr>
          <w:rFonts w:asciiTheme="minorHAnsi" w:hAnsiTheme="minorHAnsi"/>
        </w:rPr>
        <w:t xml:space="preserve">jącą historię, </w:t>
      </w:r>
      <w:r w:rsidRPr="00A32467">
        <w:rPr>
          <w:rFonts w:asciiTheme="minorHAnsi" w:hAnsiTheme="minorHAnsi"/>
        </w:rPr>
        <w:t xml:space="preserve"> </w:t>
      </w:r>
    </w:p>
    <w:p w:rsidR="002F6683" w:rsidRPr="00A32467" w:rsidRDefault="00A634D4" w:rsidP="00A32467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A32467">
        <w:rPr>
          <w:rFonts w:asciiTheme="minorHAnsi" w:hAnsiTheme="minorHAnsi"/>
          <w:i/>
        </w:rPr>
        <w:t xml:space="preserve">II </w:t>
      </w:r>
      <w:r w:rsidR="00CD2A6E" w:rsidRPr="00A32467">
        <w:rPr>
          <w:rFonts w:asciiTheme="minorHAnsi" w:hAnsiTheme="minorHAnsi"/>
          <w:i/>
        </w:rPr>
        <w:t>Dyktando ortograficzne dla młodzieży i dorosłych</w:t>
      </w:r>
      <w:r w:rsidR="00CD2A6E" w:rsidRPr="00A32467">
        <w:rPr>
          <w:rFonts w:asciiTheme="minorHAnsi" w:hAnsiTheme="minorHAnsi"/>
        </w:rPr>
        <w:t>.</w:t>
      </w:r>
      <w:r w:rsidR="004C309A" w:rsidRPr="00A32467">
        <w:rPr>
          <w:rFonts w:asciiTheme="minorHAnsi" w:hAnsiTheme="minorHAnsi"/>
        </w:rPr>
        <w:t xml:space="preserve"> Konkurs miał na celu </w:t>
      </w:r>
      <w:r w:rsidR="00CD2A6E" w:rsidRPr="00A32467">
        <w:rPr>
          <w:rFonts w:asciiTheme="minorHAnsi" w:hAnsiTheme="minorHAnsi"/>
        </w:rPr>
        <w:t xml:space="preserve"> popularyzację zasad poprawnej polszczyzny wśród mieszkańców Koła i powiatu kolskiego, rozwijanie zainteresowań kulturą języka polskiego, kształcenie nawyku prawidłowego stosowania podstawowych zasad ortograficznych, ale przede wszystkim miał być formą zabawy z ortografią.</w:t>
      </w:r>
      <w:r w:rsidRPr="00A32467">
        <w:rPr>
          <w:rFonts w:asciiTheme="minorHAnsi" w:hAnsiTheme="minorHAnsi"/>
        </w:rPr>
        <w:t xml:space="preserve"> </w:t>
      </w:r>
      <w:r w:rsidR="007C7B9B" w:rsidRPr="00A32467">
        <w:rPr>
          <w:rFonts w:asciiTheme="minorHAnsi" w:hAnsiTheme="minorHAnsi"/>
        </w:rPr>
        <w:t xml:space="preserve"> Dyktando upamiętniło  100. rocznicę</w:t>
      </w:r>
      <w:r w:rsidR="00DC6429" w:rsidRPr="00A32467">
        <w:rPr>
          <w:rFonts w:asciiTheme="minorHAnsi" w:hAnsiTheme="minorHAnsi"/>
        </w:rPr>
        <w:t xml:space="preserve"> odzyskania przez Polskę niepodległości.</w:t>
      </w:r>
    </w:p>
    <w:p w:rsidR="00CD2A6E" w:rsidRPr="00A60D6F" w:rsidRDefault="00CD2A6E" w:rsidP="00CD2A6E">
      <w:pPr>
        <w:pStyle w:val="Tekstpodstawowywcity2"/>
        <w:rPr>
          <w:rFonts w:asciiTheme="minorHAnsi" w:hAnsiTheme="minorHAnsi"/>
          <w:sz w:val="16"/>
          <w:szCs w:val="16"/>
        </w:rPr>
      </w:pPr>
    </w:p>
    <w:p w:rsidR="007D57DE" w:rsidRPr="00A60D6F" w:rsidRDefault="002F6683" w:rsidP="00A60D6F">
      <w:pPr>
        <w:pStyle w:val="Tekstpodstawowywcity2"/>
        <w:ind w:firstLine="0"/>
        <w:rPr>
          <w:rFonts w:ascii="Calibri" w:hAnsi="Calibri"/>
        </w:rPr>
      </w:pPr>
      <w:r>
        <w:rPr>
          <w:rFonts w:ascii="Calibri" w:hAnsi="Calibri"/>
        </w:rPr>
        <w:lastRenderedPageBreak/>
        <w:t>D</w:t>
      </w:r>
      <w:r w:rsidR="002D55FB" w:rsidRPr="00353134">
        <w:rPr>
          <w:rFonts w:ascii="Calibri" w:hAnsi="Calibri"/>
        </w:rPr>
        <w:t>ostarcza</w:t>
      </w:r>
      <w:r w:rsidR="00A60D6F">
        <w:rPr>
          <w:rFonts w:ascii="Calibri" w:hAnsi="Calibri"/>
        </w:rPr>
        <w:t xml:space="preserve">liśmy - </w:t>
      </w:r>
      <w:r w:rsidR="007D57DE">
        <w:rPr>
          <w:rFonts w:ascii="Calibri" w:hAnsi="Calibri"/>
        </w:rPr>
        <w:t>r</w:t>
      </w:r>
      <w:r w:rsidR="002D55FB" w:rsidRPr="007C7B9B">
        <w:rPr>
          <w:rFonts w:ascii="Calibri" w:hAnsi="Calibri"/>
        </w:rPr>
        <w:t>az w</w:t>
      </w:r>
      <w:r w:rsidR="007D57DE">
        <w:rPr>
          <w:rFonts w:ascii="Calibri" w:hAnsi="Calibri"/>
        </w:rPr>
        <w:t xml:space="preserve"> miesiącu </w:t>
      </w:r>
      <w:r w:rsidR="00A60D6F">
        <w:rPr>
          <w:rFonts w:ascii="Calibri" w:hAnsi="Calibri"/>
        </w:rPr>
        <w:t xml:space="preserve"> - </w:t>
      </w:r>
      <w:r w:rsidR="007D57DE">
        <w:rPr>
          <w:rFonts w:ascii="Calibri" w:hAnsi="Calibri"/>
        </w:rPr>
        <w:t xml:space="preserve">książki czytelnikom z </w:t>
      </w:r>
      <w:r w:rsidR="002D55FB" w:rsidRPr="007C7B9B">
        <w:rPr>
          <w:rFonts w:ascii="Calibri" w:hAnsi="Calibri"/>
        </w:rPr>
        <w:t>Domu Pomocy Społecznej w Kole</w:t>
      </w:r>
      <w:r w:rsidR="002D55FB" w:rsidRPr="007C7B9B">
        <w:rPr>
          <w:rFonts w:ascii="Calibri" w:hAnsi="Calibri"/>
          <w:b/>
        </w:rPr>
        <w:t xml:space="preserve"> </w:t>
      </w:r>
      <w:r w:rsidR="007D57DE">
        <w:rPr>
          <w:rFonts w:ascii="Calibri" w:hAnsi="Calibri"/>
        </w:rPr>
        <w:t xml:space="preserve">                   </w:t>
      </w:r>
      <w:r w:rsidR="002D55FB" w:rsidRPr="007C7B9B">
        <w:rPr>
          <w:rFonts w:ascii="Calibri" w:hAnsi="Calibri"/>
        </w:rPr>
        <w:t>(ul. Poniatowskiego 21), którzy mają problem z przyjściem do biblioteki, nie mogą dźwigać książek, są w podeszłym wieku lub niepełnosprawni, wymagają stałej opieki.</w:t>
      </w:r>
    </w:p>
    <w:p w:rsidR="007C7B9B" w:rsidRPr="00A60D6F" w:rsidRDefault="002D55FB" w:rsidP="00A60D6F">
      <w:pPr>
        <w:pStyle w:val="Tekstpodstawowywcity2"/>
        <w:ind w:left="1428" w:firstLine="0"/>
        <w:rPr>
          <w:rFonts w:asciiTheme="minorHAnsi" w:hAnsiTheme="minorHAnsi"/>
          <w:sz w:val="16"/>
          <w:szCs w:val="16"/>
        </w:rPr>
      </w:pPr>
      <w:r w:rsidRPr="007C7B9B">
        <w:rPr>
          <w:rFonts w:ascii="Calibri" w:hAnsi="Calibri"/>
        </w:rPr>
        <w:t xml:space="preserve"> </w:t>
      </w:r>
    </w:p>
    <w:p w:rsidR="00CD2A6E" w:rsidRDefault="00CD2A6E" w:rsidP="00CD2A6E">
      <w:pPr>
        <w:pStyle w:val="Tekstpodstawowywcity2"/>
        <w:rPr>
          <w:rFonts w:ascii="Calibri" w:hAnsi="Calibri" w:cs="Arial"/>
          <w:b/>
          <w:bCs/>
        </w:rPr>
      </w:pPr>
      <w:r w:rsidRPr="00381643">
        <w:rPr>
          <w:rFonts w:ascii="Calibri" w:hAnsi="Calibri" w:cs="Arial"/>
          <w:b/>
          <w:bCs/>
        </w:rPr>
        <w:t>An</w:t>
      </w:r>
      <w:r>
        <w:rPr>
          <w:rFonts w:ascii="Calibri" w:hAnsi="Calibri" w:cs="Arial"/>
          <w:b/>
          <w:bCs/>
        </w:rPr>
        <w:t>imacja czytelnictwa dziecięcego</w:t>
      </w:r>
    </w:p>
    <w:p w:rsidR="007D57DE" w:rsidRPr="00A60D6F" w:rsidRDefault="007D57DE" w:rsidP="00CD2A6E">
      <w:pPr>
        <w:pStyle w:val="Tekstpodstawowywcity2"/>
        <w:rPr>
          <w:rFonts w:ascii="Calibri" w:hAnsi="Calibri" w:cs="Arial"/>
          <w:b/>
          <w:bCs/>
          <w:sz w:val="16"/>
          <w:szCs w:val="16"/>
        </w:rPr>
      </w:pPr>
    </w:p>
    <w:p w:rsidR="00CD2A6E" w:rsidRPr="00381643" w:rsidRDefault="00CD2A6E" w:rsidP="00CD2A6E">
      <w:pPr>
        <w:pStyle w:val="Tekstpodstawowywcity2"/>
        <w:rPr>
          <w:rFonts w:ascii="Calibri" w:hAnsi="Calibri" w:cs="Arial"/>
          <w:bCs/>
        </w:rPr>
      </w:pPr>
      <w:r w:rsidRPr="00381643">
        <w:rPr>
          <w:rFonts w:ascii="Calibri" w:hAnsi="Calibri" w:cs="Arial"/>
          <w:bCs/>
        </w:rPr>
        <w:t xml:space="preserve">Biblioteka nie zapomina o najmłodszych czytelnikach. Oprócz tradycyjnych zajęć </w:t>
      </w:r>
      <w:r>
        <w:rPr>
          <w:rFonts w:ascii="Calibri" w:hAnsi="Calibri" w:cs="Arial"/>
          <w:bCs/>
        </w:rPr>
        <w:t xml:space="preserve">              </w:t>
      </w:r>
      <w:r w:rsidRPr="00381643">
        <w:rPr>
          <w:rFonts w:ascii="Calibri" w:hAnsi="Calibri" w:cs="Arial"/>
          <w:bCs/>
        </w:rPr>
        <w:t>w czasie fe</w:t>
      </w:r>
      <w:r>
        <w:rPr>
          <w:rFonts w:ascii="Calibri" w:hAnsi="Calibri" w:cs="Arial"/>
          <w:bCs/>
        </w:rPr>
        <w:t xml:space="preserve">rii i wakacji  oraz </w:t>
      </w:r>
      <w:r w:rsidRPr="00381643">
        <w:rPr>
          <w:rFonts w:ascii="Calibri" w:hAnsi="Calibri" w:cs="Arial"/>
          <w:bCs/>
        </w:rPr>
        <w:t xml:space="preserve"> wycieczek</w:t>
      </w:r>
      <w:r>
        <w:rPr>
          <w:rFonts w:ascii="Calibri" w:hAnsi="Calibri" w:cs="Arial"/>
          <w:bCs/>
        </w:rPr>
        <w:t xml:space="preserve"> i lekcji bibliotecznych</w:t>
      </w:r>
      <w:r w:rsidRPr="00381643">
        <w:rPr>
          <w:rFonts w:ascii="Calibri" w:hAnsi="Calibri" w:cs="Arial"/>
          <w:bCs/>
        </w:rPr>
        <w:t>, organizujemy dla najmłodszych wiele innych ciekawych zajęć. Są to:</w:t>
      </w:r>
    </w:p>
    <w:p w:rsidR="00CD2A6E" w:rsidRPr="00A60D6F" w:rsidRDefault="00CD2A6E" w:rsidP="00CD2A6E">
      <w:pPr>
        <w:pStyle w:val="Tekstpodstawowywcity2"/>
        <w:rPr>
          <w:rFonts w:ascii="Calibri" w:hAnsi="Calibri" w:cs="Arial"/>
          <w:b/>
          <w:bCs/>
          <w:sz w:val="16"/>
          <w:szCs w:val="16"/>
        </w:rPr>
      </w:pPr>
    </w:p>
    <w:p w:rsidR="00A32467" w:rsidRDefault="00A32467" w:rsidP="00A32467">
      <w:pPr>
        <w:pStyle w:val="Tekstpodstawowywcity2"/>
        <w:numPr>
          <w:ilvl w:val="0"/>
          <w:numId w:val="3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Spotkania </w:t>
      </w:r>
      <w:r w:rsidR="00CD2A6E" w:rsidRPr="007C7B9B">
        <w:rPr>
          <w:rFonts w:ascii="Calibri" w:hAnsi="Calibri" w:cs="Arial"/>
        </w:rPr>
        <w:t>o charakterze biblioterapeutycznym</w:t>
      </w:r>
      <w:r>
        <w:rPr>
          <w:rFonts w:ascii="Calibri" w:hAnsi="Calibri" w:cs="Arial"/>
        </w:rPr>
        <w:t xml:space="preserve">. Zajęcia </w:t>
      </w:r>
      <w:r w:rsidR="00CD2A6E" w:rsidRPr="00381643">
        <w:rPr>
          <w:rFonts w:ascii="Calibri" w:hAnsi="Calibri" w:cs="Arial"/>
        </w:rPr>
        <w:t xml:space="preserve">wykorzystują wyselekcjonowane materiały czytelnicze, pomagają w rozwiązywaniu problemów osobistych. Ponadto służą nawiązywaniu już od najmłodszych lat więzi i kontaktu małego dziecka z książką oraz miejscem jakim jest biblioteka. W programie znajdują się:  głośne czytanie; zabawy: ruchowe, integracyjne </w:t>
      </w:r>
      <w:r>
        <w:rPr>
          <w:rFonts w:ascii="Calibri" w:hAnsi="Calibri" w:cs="Arial"/>
        </w:rPr>
        <w:t xml:space="preserve"> </w:t>
      </w:r>
      <w:r w:rsidR="00CD2A6E" w:rsidRPr="00381643">
        <w:rPr>
          <w:rFonts w:ascii="Calibri" w:hAnsi="Calibri" w:cs="Arial"/>
        </w:rPr>
        <w:t xml:space="preserve">i edukacyjne; zajęcia plastyczne (uczestniczyło </w:t>
      </w:r>
      <w:r w:rsidR="002303A0" w:rsidRPr="002303A0">
        <w:rPr>
          <w:rFonts w:ascii="Calibri" w:hAnsi="Calibri" w:cs="Arial"/>
        </w:rPr>
        <w:t>179</w:t>
      </w:r>
      <w:r w:rsidR="00CD2A6E" w:rsidRPr="004549C3">
        <w:rPr>
          <w:rFonts w:ascii="Calibri" w:hAnsi="Calibri" w:cs="Arial"/>
          <w:color w:val="FF0000"/>
        </w:rPr>
        <w:t xml:space="preserve"> </w:t>
      </w:r>
      <w:r w:rsidR="002303A0">
        <w:rPr>
          <w:rFonts w:ascii="Calibri" w:hAnsi="Calibri" w:cs="Arial"/>
        </w:rPr>
        <w:t>osób</w:t>
      </w:r>
      <w:r w:rsidR="007C7B9B">
        <w:rPr>
          <w:rFonts w:ascii="Calibri" w:hAnsi="Calibri" w:cs="Arial"/>
        </w:rPr>
        <w:t>),</w:t>
      </w:r>
    </w:p>
    <w:p w:rsidR="00A32467" w:rsidRDefault="00CD2A6E" w:rsidP="00A32467">
      <w:pPr>
        <w:pStyle w:val="Tekstpodstawowywcity2"/>
        <w:numPr>
          <w:ilvl w:val="0"/>
          <w:numId w:val="38"/>
        </w:numPr>
        <w:rPr>
          <w:rFonts w:ascii="Calibri" w:hAnsi="Calibri" w:cs="Arial"/>
        </w:rPr>
      </w:pPr>
      <w:r w:rsidRPr="00A32467">
        <w:rPr>
          <w:rFonts w:ascii="Calibri" w:hAnsi="Calibri" w:cs="Arial"/>
        </w:rPr>
        <w:t>Akademia Plastyki</w:t>
      </w:r>
      <w:r w:rsidR="007C7B9B" w:rsidRPr="00A32467">
        <w:rPr>
          <w:rFonts w:ascii="Calibri" w:hAnsi="Calibri" w:cs="Arial"/>
        </w:rPr>
        <w:t xml:space="preserve"> -</w:t>
      </w:r>
      <w:r w:rsidRPr="00A32467">
        <w:rPr>
          <w:rFonts w:ascii="Calibri" w:hAnsi="Calibri" w:cs="Arial"/>
        </w:rPr>
        <w:t xml:space="preserve">  zajęcia w każdy poniedziałek, dla najmłods</w:t>
      </w:r>
      <w:r w:rsidR="00A32467">
        <w:rPr>
          <w:rFonts w:ascii="Calibri" w:hAnsi="Calibri" w:cs="Arial"/>
        </w:rPr>
        <w:t xml:space="preserve">zych dzieci  </w:t>
      </w:r>
      <w:r w:rsidR="007C7B9B" w:rsidRPr="00A32467">
        <w:rPr>
          <w:rFonts w:ascii="Calibri" w:hAnsi="Calibri" w:cs="Arial"/>
        </w:rPr>
        <w:t>(5-</w:t>
      </w:r>
      <w:r w:rsidRPr="00A32467">
        <w:rPr>
          <w:rFonts w:ascii="Calibri" w:hAnsi="Calibri" w:cs="Arial"/>
        </w:rPr>
        <w:t xml:space="preserve">7 letnich), które uwielbiają prace manualne (udział wzięło </w:t>
      </w:r>
      <w:r w:rsidR="002303A0" w:rsidRPr="00A32467">
        <w:rPr>
          <w:rFonts w:ascii="Calibri" w:hAnsi="Calibri" w:cs="Arial"/>
        </w:rPr>
        <w:t>139</w:t>
      </w:r>
      <w:r w:rsidRPr="00A32467">
        <w:rPr>
          <w:rFonts w:ascii="Calibri" w:hAnsi="Calibri" w:cs="Arial"/>
        </w:rPr>
        <w:t xml:space="preserve"> </w:t>
      </w:r>
      <w:r w:rsidR="007C7B9B" w:rsidRPr="00A32467">
        <w:rPr>
          <w:rFonts w:ascii="Calibri" w:hAnsi="Calibri" w:cs="Arial"/>
        </w:rPr>
        <w:t xml:space="preserve">osób), </w:t>
      </w:r>
    </w:p>
    <w:p w:rsidR="00A32467" w:rsidRPr="00A32467" w:rsidRDefault="00CD2A6E" w:rsidP="00A32467">
      <w:pPr>
        <w:pStyle w:val="Tekstpodstawowywcity2"/>
        <w:numPr>
          <w:ilvl w:val="0"/>
          <w:numId w:val="38"/>
        </w:numPr>
        <w:rPr>
          <w:rFonts w:ascii="Calibri" w:hAnsi="Calibri" w:cs="Arial"/>
        </w:rPr>
      </w:pPr>
      <w:r w:rsidRPr="00A32467">
        <w:rPr>
          <w:rFonts w:asciiTheme="minorHAnsi" w:hAnsiTheme="minorHAnsi" w:cs="Arial"/>
        </w:rPr>
        <w:t xml:space="preserve">konkursy plastyczne i czytelnicze. W omawianym okresie zorganizowano </w:t>
      </w:r>
      <w:r w:rsidR="007D57DE" w:rsidRPr="00A32467">
        <w:rPr>
          <w:rFonts w:asciiTheme="minorHAnsi" w:hAnsiTheme="minorHAnsi" w:cs="Arial"/>
        </w:rPr>
        <w:t>12, m.in.:  plastyczne</w:t>
      </w:r>
      <w:r w:rsidRPr="00A32467">
        <w:rPr>
          <w:rFonts w:asciiTheme="minorHAnsi" w:hAnsiTheme="minorHAnsi" w:cs="Arial"/>
        </w:rPr>
        <w:t xml:space="preserve">: </w:t>
      </w:r>
      <w:r w:rsidR="002303A0" w:rsidRPr="00A32467">
        <w:rPr>
          <w:rFonts w:asciiTheme="minorHAnsi" w:hAnsiTheme="minorHAnsi" w:cs="Arial"/>
        </w:rPr>
        <w:t>„Pan Perrault”, „Sprawiedliwa wśród Narodów Świata”, „Wielkie małe kobiety”, „Wytłaczanki”,</w:t>
      </w:r>
      <w:r w:rsidR="000729AE" w:rsidRPr="00A32467">
        <w:rPr>
          <w:rFonts w:asciiTheme="minorHAnsi" w:hAnsiTheme="minorHAnsi" w:cs="Arial"/>
        </w:rPr>
        <w:t xml:space="preserve"> „Cztery zwykłe miski”, „Warta”, „</w:t>
      </w:r>
      <w:proofErr w:type="spellStart"/>
      <w:r w:rsidR="000729AE" w:rsidRPr="00A32467">
        <w:rPr>
          <w:rFonts w:asciiTheme="minorHAnsi" w:hAnsiTheme="minorHAnsi" w:cs="Arial"/>
        </w:rPr>
        <w:t>Nisse</w:t>
      </w:r>
      <w:proofErr w:type="spellEnd"/>
      <w:r w:rsidR="000729AE" w:rsidRPr="00A32467">
        <w:rPr>
          <w:rFonts w:asciiTheme="minorHAnsi" w:hAnsiTheme="minorHAnsi" w:cs="Arial"/>
        </w:rPr>
        <w:t>”</w:t>
      </w:r>
      <w:r w:rsidR="007D57DE" w:rsidRPr="00A32467">
        <w:rPr>
          <w:rFonts w:asciiTheme="minorHAnsi" w:hAnsiTheme="minorHAnsi" w:cs="Arial"/>
        </w:rPr>
        <w:t xml:space="preserve">,  </w:t>
      </w:r>
      <w:r w:rsidR="000729AE" w:rsidRPr="00A32467">
        <w:rPr>
          <w:rFonts w:asciiTheme="minorHAnsi" w:hAnsiTheme="minorHAnsi" w:cs="Arial"/>
        </w:rPr>
        <w:t xml:space="preserve"> </w:t>
      </w:r>
      <w:r w:rsidR="002303A0" w:rsidRPr="00A32467">
        <w:rPr>
          <w:rFonts w:asciiTheme="minorHAnsi" w:hAnsiTheme="minorHAnsi" w:cs="Arial"/>
        </w:rPr>
        <w:t xml:space="preserve"> fotograficzny</w:t>
      </w:r>
      <w:r w:rsidR="007C7B9B" w:rsidRPr="00A32467">
        <w:rPr>
          <w:rFonts w:asciiTheme="minorHAnsi" w:hAnsiTheme="minorHAnsi" w:cs="Arial"/>
        </w:rPr>
        <w:t xml:space="preserve"> - </w:t>
      </w:r>
      <w:r w:rsidR="002303A0" w:rsidRPr="00A32467">
        <w:rPr>
          <w:rFonts w:asciiTheme="minorHAnsi" w:hAnsiTheme="minorHAnsi" w:cs="Arial"/>
        </w:rPr>
        <w:t xml:space="preserve"> „</w:t>
      </w:r>
      <w:r w:rsidR="000729AE" w:rsidRPr="00A32467">
        <w:rPr>
          <w:rFonts w:asciiTheme="minorHAnsi" w:hAnsiTheme="minorHAnsi" w:cs="Arial"/>
        </w:rPr>
        <w:t>D</w:t>
      </w:r>
      <w:r w:rsidR="002303A0" w:rsidRPr="00A32467">
        <w:rPr>
          <w:rFonts w:asciiTheme="minorHAnsi" w:hAnsiTheme="minorHAnsi" w:cs="Arial"/>
        </w:rPr>
        <w:t xml:space="preserve">o twarzy mi z książką”; </w:t>
      </w:r>
      <w:r w:rsidRPr="00A32467">
        <w:rPr>
          <w:rFonts w:asciiTheme="minorHAnsi" w:hAnsiTheme="minorHAnsi" w:cs="Arial"/>
        </w:rPr>
        <w:t xml:space="preserve"> </w:t>
      </w:r>
      <w:r w:rsidR="000729AE" w:rsidRPr="00A32467">
        <w:rPr>
          <w:rFonts w:asciiTheme="minorHAnsi" w:hAnsiTheme="minorHAnsi" w:cs="Arial"/>
        </w:rPr>
        <w:t xml:space="preserve"> </w:t>
      </w:r>
      <w:r w:rsidR="007C7B9B" w:rsidRPr="00A32467">
        <w:rPr>
          <w:rFonts w:asciiTheme="minorHAnsi" w:hAnsiTheme="minorHAnsi" w:cs="Arial"/>
        </w:rPr>
        <w:t>cykliczne - powiatowe</w:t>
      </w:r>
      <w:r w:rsidRPr="00A32467">
        <w:rPr>
          <w:rFonts w:asciiTheme="minorHAnsi" w:hAnsiTheme="minorHAnsi" w:cs="Arial"/>
        </w:rPr>
        <w:t xml:space="preserve">: </w:t>
      </w:r>
      <w:r w:rsidR="007C7B9B" w:rsidRPr="00A32467">
        <w:rPr>
          <w:rFonts w:asciiTheme="minorHAnsi" w:hAnsiTheme="minorHAnsi" w:cs="Arial"/>
        </w:rPr>
        <w:t xml:space="preserve">czytelniczy - </w:t>
      </w:r>
      <w:r w:rsidRPr="00A32467">
        <w:rPr>
          <w:rFonts w:asciiTheme="minorHAnsi" w:hAnsiTheme="minorHAnsi" w:cs="Arial"/>
        </w:rPr>
        <w:t>„Mistrz Pięknego</w:t>
      </w:r>
      <w:r w:rsidR="002303A0" w:rsidRPr="00A32467">
        <w:rPr>
          <w:rFonts w:asciiTheme="minorHAnsi" w:hAnsiTheme="minorHAnsi" w:cs="Arial"/>
        </w:rPr>
        <w:t xml:space="preserve"> Czytania Powiatu Kolskiego 2018</w:t>
      </w:r>
      <w:r w:rsidR="007C7B9B" w:rsidRPr="00A32467">
        <w:rPr>
          <w:rFonts w:asciiTheme="minorHAnsi" w:hAnsiTheme="minorHAnsi" w:cs="Arial"/>
        </w:rPr>
        <w:t>”</w:t>
      </w:r>
      <w:r w:rsidR="007D57DE" w:rsidRPr="00A32467">
        <w:rPr>
          <w:rFonts w:asciiTheme="minorHAnsi" w:hAnsiTheme="minorHAnsi" w:cs="Arial"/>
        </w:rPr>
        <w:t xml:space="preserve">, </w:t>
      </w:r>
      <w:r w:rsidR="000729AE" w:rsidRPr="00A32467">
        <w:rPr>
          <w:rFonts w:asciiTheme="minorHAnsi" w:hAnsiTheme="minorHAnsi" w:cs="Arial"/>
        </w:rPr>
        <w:t xml:space="preserve"> </w:t>
      </w:r>
      <w:r w:rsidRPr="00A32467">
        <w:rPr>
          <w:rFonts w:asciiTheme="minorHAnsi" w:hAnsiTheme="minorHAnsi" w:cs="Arial"/>
        </w:rPr>
        <w:t>plastyczne:</w:t>
      </w:r>
      <w:r w:rsidRPr="00A32467">
        <w:rPr>
          <w:rFonts w:asciiTheme="minorHAnsi" w:hAnsiTheme="minorHAnsi" w:cs="Arial"/>
          <w:b/>
        </w:rPr>
        <w:t xml:space="preserve"> </w:t>
      </w:r>
      <w:r w:rsidR="002303A0" w:rsidRPr="00A32467">
        <w:rPr>
          <w:rStyle w:val="Pogrubienie"/>
          <w:rFonts w:asciiTheme="minorHAnsi" w:hAnsiTheme="minorHAnsi" w:cs="Arial"/>
          <w:b w:val="0"/>
        </w:rPr>
        <w:t>„A to Polska właśnie</w:t>
      </w:r>
      <w:r w:rsidRPr="00A32467">
        <w:rPr>
          <w:rStyle w:val="Pogrubienie"/>
          <w:rFonts w:asciiTheme="minorHAnsi" w:hAnsiTheme="minorHAnsi" w:cs="Arial"/>
          <w:b w:val="0"/>
        </w:rPr>
        <w:t>”</w:t>
      </w:r>
      <w:r w:rsidR="000729AE" w:rsidRPr="00A32467">
        <w:rPr>
          <w:rStyle w:val="Pogrubienie"/>
          <w:rFonts w:asciiTheme="minorHAnsi" w:hAnsiTheme="minorHAnsi" w:cs="Arial"/>
          <w:b w:val="0"/>
        </w:rPr>
        <w:t xml:space="preserve">, „Poradnik o oszczędzaniu” </w:t>
      </w:r>
      <w:r w:rsidRPr="00A32467">
        <w:rPr>
          <w:rStyle w:val="Pogrubienie"/>
          <w:rFonts w:asciiTheme="minorHAnsi" w:hAnsiTheme="minorHAnsi" w:cs="Arial"/>
          <w:b w:val="0"/>
        </w:rPr>
        <w:t xml:space="preserve"> (wspólnie z klubami: Popołudniowym </w:t>
      </w:r>
      <w:proofErr w:type="spellStart"/>
      <w:r w:rsidRPr="00A32467">
        <w:rPr>
          <w:rStyle w:val="Pogrubienie"/>
          <w:rFonts w:asciiTheme="minorHAnsi" w:hAnsiTheme="minorHAnsi" w:cs="Arial"/>
          <w:b w:val="0"/>
        </w:rPr>
        <w:t>Książkolubów</w:t>
      </w:r>
      <w:proofErr w:type="spellEnd"/>
      <w:r w:rsidRPr="00A32467">
        <w:rPr>
          <w:rStyle w:val="Pogrubienie"/>
          <w:rFonts w:asciiTheme="minorHAnsi" w:hAnsiTheme="minorHAnsi" w:cs="Arial"/>
          <w:b w:val="0"/>
        </w:rPr>
        <w:t xml:space="preserve"> i Przyrodnika</w:t>
      </w:r>
      <w:r w:rsidRPr="00A32467">
        <w:rPr>
          <w:rFonts w:asciiTheme="minorHAnsi" w:hAnsiTheme="minorHAnsi" w:cs="Arial"/>
          <w:b/>
        </w:rPr>
        <w:t xml:space="preserve"> </w:t>
      </w:r>
      <w:r w:rsidRPr="00A32467">
        <w:rPr>
          <w:rStyle w:val="Pogrubienie"/>
          <w:rFonts w:asciiTheme="minorHAnsi" w:hAnsiTheme="minorHAnsi" w:cs="Arial"/>
          <w:b w:val="0"/>
        </w:rPr>
        <w:t>przy Specjalnym Ośrodku Szkolno-Wychowawczym w Kole)</w:t>
      </w:r>
      <w:r w:rsidRPr="00A32467">
        <w:rPr>
          <w:rFonts w:asciiTheme="minorHAnsi" w:hAnsiTheme="minorHAnsi" w:cs="Arial"/>
        </w:rPr>
        <w:t xml:space="preserve">; </w:t>
      </w:r>
      <w:r w:rsidR="007C7B9B" w:rsidRPr="00A32467">
        <w:rPr>
          <w:rFonts w:asciiTheme="minorHAnsi" w:hAnsiTheme="minorHAnsi" w:cs="Arial"/>
        </w:rPr>
        <w:t>ogólnokrajowe (</w:t>
      </w:r>
      <w:r w:rsidR="007C7B9B" w:rsidRPr="00A32467">
        <w:rPr>
          <w:rFonts w:asciiTheme="minorHAnsi" w:hAnsiTheme="minorHAnsi"/>
        </w:rPr>
        <w:t>wspólnie z SOSW w Kole)</w:t>
      </w:r>
      <w:r w:rsidR="007C7B9B" w:rsidRPr="00A32467">
        <w:rPr>
          <w:rFonts w:asciiTheme="minorHAnsi" w:hAnsiTheme="minorHAnsi" w:cs="Arial"/>
        </w:rPr>
        <w:t xml:space="preserve">: </w:t>
      </w:r>
      <w:r w:rsidR="007C7B9B" w:rsidRPr="00A32467">
        <w:rPr>
          <w:rStyle w:val="Pogrubienie"/>
          <w:rFonts w:asciiTheme="minorHAnsi" w:hAnsiTheme="minorHAnsi" w:cs="Arial"/>
          <w:b w:val="0"/>
        </w:rPr>
        <w:t xml:space="preserve">plastyczny i literacki:  </w:t>
      </w:r>
      <w:r w:rsidRPr="00A32467">
        <w:rPr>
          <w:rStyle w:val="Pogrubienie"/>
          <w:rFonts w:asciiTheme="minorHAnsi" w:hAnsiTheme="minorHAnsi" w:cs="Arial"/>
          <w:b w:val="0"/>
        </w:rPr>
        <w:t xml:space="preserve"> </w:t>
      </w:r>
      <w:r w:rsidR="007C7B9B" w:rsidRPr="00A32467">
        <w:rPr>
          <w:rFonts w:asciiTheme="minorHAnsi" w:hAnsiTheme="minorHAnsi"/>
        </w:rPr>
        <w:t>„Gdybym był Mikołajem, to…” (</w:t>
      </w:r>
      <w:r w:rsidRPr="00A32467">
        <w:rPr>
          <w:rFonts w:asciiTheme="minorHAnsi" w:hAnsiTheme="minorHAnsi"/>
        </w:rPr>
        <w:t xml:space="preserve">skierowany do uczniów </w:t>
      </w:r>
      <w:r w:rsidR="007C7B9B" w:rsidRPr="00A32467">
        <w:rPr>
          <w:rFonts w:asciiTheme="minorHAnsi" w:hAnsiTheme="minorHAnsi"/>
        </w:rPr>
        <w:t xml:space="preserve">szkół podstawowych i gimnazjów), </w:t>
      </w:r>
      <w:r w:rsidRPr="00A32467">
        <w:rPr>
          <w:rFonts w:asciiTheme="minorHAnsi" w:hAnsiTheme="minorHAnsi"/>
        </w:rPr>
        <w:t xml:space="preserve"> „Moja opowieść o </w:t>
      </w:r>
      <w:r w:rsidR="007C7B9B" w:rsidRPr="00A32467">
        <w:rPr>
          <w:rFonts w:asciiTheme="minorHAnsi" w:hAnsiTheme="minorHAnsi"/>
        </w:rPr>
        <w:t>Świętym Mikołaju” (</w:t>
      </w:r>
      <w:r w:rsidRPr="00A32467">
        <w:rPr>
          <w:rFonts w:asciiTheme="minorHAnsi" w:hAnsiTheme="minorHAnsi"/>
        </w:rPr>
        <w:t>adresowany do osób</w:t>
      </w:r>
      <w:r w:rsidR="007C7B9B" w:rsidRPr="00A32467">
        <w:rPr>
          <w:rFonts w:asciiTheme="minorHAnsi" w:hAnsiTheme="minorHAnsi"/>
        </w:rPr>
        <w:t xml:space="preserve"> dorosłych) </w:t>
      </w:r>
      <w:r w:rsidRPr="00A32467">
        <w:rPr>
          <w:rFonts w:asciiTheme="minorHAnsi" w:hAnsiTheme="minorHAnsi" w:cs="Arial"/>
        </w:rPr>
        <w:t xml:space="preserve">(udział wzięło </w:t>
      </w:r>
      <w:r w:rsidR="000729AE" w:rsidRPr="00A32467">
        <w:rPr>
          <w:rFonts w:asciiTheme="minorHAnsi" w:hAnsiTheme="minorHAnsi" w:cs="Arial"/>
        </w:rPr>
        <w:t>911</w:t>
      </w:r>
      <w:r w:rsidRPr="00A32467">
        <w:rPr>
          <w:rFonts w:asciiTheme="minorHAnsi" w:hAnsiTheme="minorHAnsi" w:cs="Arial"/>
        </w:rPr>
        <w:t xml:space="preserve"> o</w:t>
      </w:r>
      <w:r w:rsidR="007C7B9B" w:rsidRPr="00A32467">
        <w:rPr>
          <w:rFonts w:asciiTheme="minorHAnsi" w:hAnsiTheme="minorHAnsi" w:cs="Arial"/>
        </w:rPr>
        <w:t xml:space="preserve">sób), </w:t>
      </w:r>
    </w:p>
    <w:p w:rsidR="00A32467" w:rsidRPr="00A32467" w:rsidRDefault="00A32467" w:rsidP="00A32467">
      <w:pPr>
        <w:pStyle w:val="Tekstpodstawowywcity2"/>
        <w:numPr>
          <w:ilvl w:val="0"/>
          <w:numId w:val="38"/>
        </w:numPr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23 </w:t>
      </w:r>
      <w:r w:rsidR="007C7B9B" w:rsidRPr="00A32467">
        <w:rPr>
          <w:rFonts w:asciiTheme="minorHAnsi" w:hAnsiTheme="minorHAnsi" w:cs="Arial"/>
        </w:rPr>
        <w:t xml:space="preserve">kwietnia </w:t>
      </w:r>
      <w:r>
        <w:rPr>
          <w:rFonts w:asciiTheme="minorHAnsi" w:hAnsiTheme="minorHAnsi" w:cs="Arial"/>
        </w:rPr>
        <w:t>-</w:t>
      </w:r>
      <w:r w:rsidR="00CD2A6E" w:rsidRPr="00A324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Światowy </w:t>
      </w:r>
      <w:r w:rsidR="00CD2A6E" w:rsidRPr="00A32467">
        <w:rPr>
          <w:rFonts w:asciiTheme="minorHAnsi" w:hAnsiTheme="minorHAnsi" w:cs="Arial"/>
        </w:rPr>
        <w:t>Dzień Książki i Praw Autorskich</w:t>
      </w:r>
      <w:r w:rsidR="00CD2A6E" w:rsidRPr="00A32467">
        <w:rPr>
          <w:rFonts w:asciiTheme="minorHAnsi" w:hAnsiTheme="minorHAnsi" w:cs="Arial"/>
          <w:b/>
        </w:rPr>
        <w:br/>
      </w:r>
      <w:r w:rsidR="00CD2A6E" w:rsidRPr="00A32467">
        <w:rPr>
          <w:rFonts w:asciiTheme="minorHAnsi" w:hAnsiTheme="minorHAnsi" w:cs="Arial"/>
        </w:rPr>
        <w:t>Filia dla Dzieci obchodziła w  towarzystwie  dzieci w wieku przedszkolnym. Maluchom czytali:</w:t>
      </w:r>
      <w:r w:rsidR="007C7B9B" w:rsidRPr="00A32467">
        <w:rPr>
          <w:rFonts w:asciiTheme="minorHAnsi" w:hAnsiTheme="minorHAnsi"/>
        </w:rPr>
        <w:t xml:space="preserve"> Sławomira Królak -</w:t>
      </w:r>
      <w:r w:rsidR="00822A71" w:rsidRPr="00A32467">
        <w:rPr>
          <w:rFonts w:asciiTheme="minorHAnsi" w:hAnsiTheme="minorHAnsi"/>
        </w:rPr>
        <w:t xml:space="preserve"> bi</w:t>
      </w:r>
      <w:r w:rsidR="007C7B9B" w:rsidRPr="00A32467">
        <w:rPr>
          <w:rFonts w:asciiTheme="minorHAnsi" w:hAnsiTheme="minorHAnsi"/>
        </w:rPr>
        <w:t>bliotekarka, Szymon Czerwiński -</w:t>
      </w:r>
      <w:r w:rsidR="00822A71" w:rsidRPr="00A32467">
        <w:rPr>
          <w:rFonts w:asciiTheme="minorHAnsi" w:hAnsiTheme="minorHAnsi"/>
        </w:rPr>
        <w:t xml:space="preserve"> Koordynator ds. Ochrony Środowiska Urzędu Mie</w:t>
      </w:r>
      <w:r w:rsidR="007C7B9B" w:rsidRPr="00A32467">
        <w:rPr>
          <w:rFonts w:asciiTheme="minorHAnsi" w:hAnsiTheme="minorHAnsi"/>
        </w:rPr>
        <w:t>jskiego w Kole, Jacek Nowaczyk -</w:t>
      </w:r>
      <w:r w:rsidR="00822A71" w:rsidRPr="00A32467">
        <w:rPr>
          <w:rFonts w:asciiTheme="minorHAnsi" w:hAnsiTheme="minorHAnsi"/>
        </w:rPr>
        <w:t xml:space="preserve"> Naczelnik Wydziału Ochrony Środowiska, Rolnictwa i Leśnictwa Starostwa Powiatowego w Kole. W repertuarze znalazły się: „Lokomotywa” Juliana Tuwima, „Kaczka Dziwaczka” Jana Brzechwy, fragmenty: „Zuzi” Maliny </w:t>
      </w:r>
      <w:proofErr w:type="spellStart"/>
      <w:r w:rsidR="00822A71" w:rsidRPr="00A32467">
        <w:rPr>
          <w:rFonts w:asciiTheme="minorHAnsi" w:hAnsiTheme="minorHAnsi"/>
        </w:rPr>
        <w:t>Pr</w:t>
      </w:r>
      <w:r w:rsidR="008B3EF4" w:rsidRPr="00A32467">
        <w:rPr>
          <w:rFonts w:asciiTheme="minorHAnsi" w:hAnsiTheme="minorHAnsi"/>
        </w:rPr>
        <w:t>ześlugi</w:t>
      </w:r>
      <w:proofErr w:type="spellEnd"/>
      <w:r w:rsidR="008B3EF4" w:rsidRPr="00A32467">
        <w:rPr>
          <w:rFonts w:asciiTheme="minorHAnsi" w:hAnsiTheme="minorHAnsi"/>
        </w:rPr>
        <w:t xml:space="preserve"> i „Lolka” Adama </w:t>
      </w:r>
      <w:proofErr w:type="spellStart"/>
      <w:r w:rsidR="008B3EF4" w:rsidRPr="00A32467">
        <w:rPr>
          <w:rFonts w:asciiTheme="minorHAnsi" w:hAnsiTheme="minorHAnsi"/>
        </w:rPr>
        <w:t>Wajraka</w:t>
      </w:r>
      <w:proofErr w:type="spellEnd"/>
      <w:r w:rsidR="008B3EF4" w:rsidRPr="00A32467">
        <w:rPr>
          <w:rFonts w:asciiTheme="minorHAnsi" w:hAnsiTheme="minorHAnsi"/>
        </w:rPr>
        <w:t xml:space="preserve"> </w:t>
      </w:r>
      <w:r w:rsidR="00CD2A6E" w:rsidRPr="00A32467">
        <w:rPr>
          <w:rFonts w:asciiTheme="minorHAnsi" w:hAnsiTheme="minorHAnsi"/>
        </w:rPr>
        <w:t xml:space="preserve">(udział wzięło </w:t>
      </w:r>
      <w:r w:rsidR="008B3EF4" w:rsidRPr="00A32467">
        <w:rPr>
          <w:rFonts w:asciiTheme="minorHAnsi" w:hAnsiTheme="minorHAnsi"/>
        </w:rPr>
        <w:t>20</w:t>
      </w:r>
      <w:r w:rsidR="00CD2A6E" w:rsidRPr="00A32467">
        <w:rPr>
          <w:rFonts w:asciiTheme="minorHAnsi" w:hAnsiTheme="minorHAnsi"/>
          <w:color w:val="FF0000"/>
        </w:rPr>
        <w:t xml:space="preserve"> </w:t>
      </w:r>
      <w:r w:rsidR="007C7B9B" w:rsidRPr="00A32467">
        <w:rPr>
          <w:rFonts w:asciiTheme="minorHAnsi" w:hAnsiTheme="minorHAnsi"/>
        </w:rPr>
        <w:t>osób</w:t>
      </w:r>
      <w:r w:rsidR="00CC5D6D" w:rsidRPr="00A32467">
        <w:rPr>
          <w:rFonts w:asciiTheme="minorHAnsi" w:hAnsiTheme="minorHAnsi"/>
        </w:rPr>
        <w:t>),</w:t>
      </w:r>
    </w:p>
    <w:p w:rsidR="00A32467" w:rsidRPr="00A32467" w:rsidRDefault="00822A71" w:rsidP="00A32467">
      <w:pPr>
        <w:pStyle w:val="Tekstpodstawowywcity2"/>
        <w:numPr>
          <w:ilvl w:val="0"/>
          <w:numId w:val="38"/>
        </w:numPr>
        <w:rPr>
          <w:rFonts w:ascii="Calibri" w:hAnsi="Calibri" w:cs="Arial"/>
        </w:rPr>
      </w:pPr>
      <w:r w:rsidRPr="00A32467">
        <w:rPr>
          <w:rFonts w:asciiTheme="minorHAnsi" w:hAnsiTheme="minorHAnsi"/>
          <w:color w:val="000000"/>
        </w:rPr>
        <w:t xml:space="preserve">warsztaty </w:t>
      </w:r>
      <w:r w:rsidRPr="00A32467">
        <w:rPr>
          <w:rFonts w:asciiTheme="minorHAnsi" w:hAnsiTheme="minorHAnsi"/>
        </w:rPr>
        <w:t xml:space="preserve">z folklorem i Marianną </w:t>
      </w:r>
      <w:proofErr w:type="spellStart"/>
      <w:r w:rsidRPr="00A32467">
        <w:rPr>
          <w:rFonts w:asciiTheme="minorHAnsi" w:hAnsiTheme="minorHAnsi"/>
        </w:rPr>
        <w:t>Oklejak</w:t>
      </w:r>
      <w:proofErr w:type="spellEnd"/>
      <w:r w:rsidR="000729AE" w:rsidRPr="00A32467">
        <w:rPr>
          <w:rFonts w:asciiTheme="minorHAnsi" w:hAnsiTheme="minorHAnsi"/>
        </w:rPr>
        <w:t>, rysowniczką, ilustratorką</w:t>
      </w:r>
      <w:r w:rsidRPr="00A32467">
        <w:rPr>
          <w:rFonts w:asciiTheme="minorHAnsi" w:hAnsiTheme="minorHAnsi"/>
        </w:rPr>
        <w:t>. Zajęcia „</w:t>
      </w:r>
      <w:proofErr w:type="spellStart"/>
      <w:r w:rsidRPr="00A32467">
        <w:rPr>
          <w:rFonts w:asciiTheme="minorHAnsi" w:hAnsiTheme="minorHAnsi"/>
        </w:rPr>
        <w:t>Stemplowanki</w:t>
      </w:r>
      <w:proofErr w:type="spellEnd"/>
      <w:r w:rsidRPr="00A32467">
        <w:rPr>
          <w:rFonts w:asciiTheme="minorHAnsi" w:hAnsiTheme="minorHAnsi"/>
        </w:rPr>
        <w:t xml:space="preserve">!” oparte </w:t>
      </w:r>
      <w:r w:rsidR="00817EB9" w:rsidRPr="00A32467">
        <w:rPr>
          <w:rFonts w:asciiTheme="minorHAnsi" w:hAnsiTheme="minorHAnsi"/>
        </w:rPr>
        <w:t xml:space="preserve"> </w:t>
      </w:r>
      <w:r w:rsidRPr="00A32467">
        <w:rPr>
          <w:rFonts w:asciiTheme="minorHAnsi" w:hAnsiTheme="minorHAnsi"/>
        </w:rPr>
        <w:t>o książkę „Cuda wiank</w:t>
      </w:r>
      <w:r w:rsidR="00A32467">
        <w:rPr>
          <w:rFonts w:asciiTheme="minorHAnsi" w:hAnsiTheme="minorHAnsi"/>
        </w:rPr>
        <w:t xml:space="preserve">i. Polski folklor dla młodszych                         </w:t>
      </w:r>
      <w:r w:rsidRPr="00A32467">
        <w:rPr>
          <w:rFonts w:asciiTheme="minorHAnsi" w:hAnsiTheme="minorHAnsi"/>
        </w:rPr>
        <w:t>i starszych” wywołały furorę, a sama książka  zyskała wiernych i zachwyconych czytelników. P</w:t>
      </w:r>
      <w:r w:rsidR="007C7B9B" w:rsidRPr="00A32467">
        <w:rPr>
          <w:rFonts w:asciiTheme="minorHAnsi" w:hAnsiTheme="minorHAnsi"/>
        </w:rPr>
        <w:t>odczas dwugodzinnego spotkania -</w:t>
      </w:r>
      <w:r w:rsidRPr="00A32467">
        <w:rPr>
          <w:rFonts w:asciiTheme="minorHAnsi" w:hAnsiTheme="minorHAnsi"/>
        </w:rPr>
        <w:t>  dzieci poznał</w:t>
      </w:r>
      <w:r w:rsidR="00AF7BCF" w:rsidRPr="00A32467">
        <w:rPr>
          <w:rFonts w:asciiTheme="minorHAnsi" w:hAnsiTheme="minorHAnsi"/>
        </w:rPr>
        <w:t xml:space="preserve">y  książkę, krótko porozmawiały </w:t>
      </w:r>
      <w:r w:rsidR="007C7B9B" w:rsidRPr="00A32467">
        <w:rPr>
          <w:rFonts w:asciiTheme="minorHAnsi" w:hAnsiTheme="minorHAnsi"/>
        </w:rPr>
        <w:t>z gościem  o folklorze - czym jest, z czym się kojarzy?</w:t>
      </w:r>
      <w:r w:rsidRPr="00A32467">
        <w:rPr>
          <w:rFonts w:asciiTheme="minorHAnsi" w:hAnsiTheme="minorHAnsi"/>
        </w:rPr>
        <w:t>  Poznały drukowane tkaniny tarnogrodzkie, i co zrobić, żeby osiągnąć podobny efekt? Tworzyły własne stemple i szablony (przy okazji dotyka</w:t>
      </w:r>
      <w:r w:rsidR="00473370" w:rsidRPr="00A32467">
        <w:rPr>
          <w:rFonts w:asciiTheme="minorHAnsi" w:hAnsiTheme="minorHAnsi"/>
        </w:rPr>
        <w:t xml:space="preserve">jąc tematu wycinanek) </w:t>
      </w:r>
      <w:r w:rsidR="00CD2A6E" w:rsidRPr="00A32467">
        <w:rPr>
          <w:rFonts w:asciiTheme="minorHAnsi" w:hAnsiTheme="minorHAnsi"/>
        </w:rPr>
        <w:t>(udział</w:t>
      </w:r>
      <w:r w:rsidR="000729AE" w:rsidRPr="00A32467">
        <w:rPr>
          <w:rFonts w:asciiTheme="minorHAnsi" w:hAnsiTheme="minorHAnsi"/>
        </w:rPr>
        <w:t xml:space="preserve"> wzięło </w:t>
      </w:r>
      <w:r w:rsidR="00A32467">
        <w:rPr>
          <w:rFonts w:asciiTheme="minorHAnsi" w:hAnsiTheme="minorHAnsi"/>
        </w:rPr>
        <w:t xml:space="preserve">       </w:t>
      </w:r>
      <w:r w:rsidR="000729AE" w:rsidRPr="00A32467">
        <w:rPr>
          <w:rFonts w:asciiTheme="minorHAnsi" w:hAnsiTheme="minorHAnsi"/>
        </w:rPr>
        <w:t>26 osób</w:t>
      </w:r>
      <w:r w:rsidR="00CC5D6D" w:rsidRPr="00A32467">
        <w:rPr>
          <w:rFonts w:asciiTheme="minorHAnsi" w:hAnsiTheme="minorHAnsi"/>
        </w:rPr>
        <w:t>),</w:t>
      </w:r>
    </w:p>
    <w:p w:rsidR="00A32467" w:rsidRPr="00A32467" w:rsidRDefault="00CC5D6D" w:rsidP="00A32467">
      <w:pPr>
        <w:pStyle w:val="Tekstpodstawowywcity2"/>
        <w:numPr>
          <w:ilvl w:val="0"/>
          <w:numId w:val="38"/>
        </w:numPr>
        <w:rPr>
          <w:rFonts w:ascii="Calibri" w:hAnsi="Calibri" w:cs="Arial"/>
        </w:rPr>
      </w:pPr>
      <w:r w:rsidRPr="00A32467">
        <w:rPr>
          <w:rFonts w:asciiTheme="minorHAnsi" w:hAnsiTheme="minorHAnsi"/>
        </w:rPr>
        <w:t>g</w:t>
      </w:r>
      <w:r w:rsidR="00780872" w:rsidRPr="00A32467">
        <w:rPr>
          <w:rFonts w:asciiTheme="minorHAnsi" w:hAnsiTheme="minorHAnsi"/>
        </w:rPr>
        <w:t xml:space="preserve">ościliśmy Teatr Tak. </w:t>
      </w:r>
      <w:r w:rsidRPr="00A32467">
        <w:rPr>
          <w:rFonts w:asciiTheme="minorHAnsi" w:hAnsiTheme="minorHAnsi"/>
        </w:rPr>
        <w:t xml:space="preserve"> Pierwszy spektakl -</w:t>
      </w:r>
      <w:r w:rsidR="00D26644" w:rsidRPr="00A32467">
        <w:rPr>
          <w:rFonts w:asciiTheme="minorHAnsi" w:hAnsiTheme="minorHAnsi"/>
        </w:rPr>
        <w:t xml:space="preserve"> pełen</w:t>
      </w:r>
      <w:r w:rsidRPr="00A32467">
        <w:rPr>
          <w:rFonts w:asciiTheme="minorHAnsi" w:hAnsiTheme="minorHAnsi"/>
        </w:rPr>
        <w:t xml:space="preserve"> słońca i pozytywnych wibracji </w:t>
      </w:r>
      <w:r w:rsidR="00A32467">
        <w:rPr>
          <w:rFonts w:asciiTheme="minorHAnsi" w:hAnsiTheme="minorHAnsi"/>
        </w:rPr>
        <w:t xml:space="preserve">                  </w:t>
      </w:r>
      <w:r w:rsidRPr="00A32467">
        <w:rPr>
          <w:rFonts w:asciiTheme="minorHAnsi" w:hAnsiTheme="minorHAnsi"/>
        </w:rPr>
        <w:t>-</w:t>
      </w:r>
      <w:r w:rsidR="00D26644" w:rsidRPr="00A32467">
        <w:rPr>
          <w:rFonts w:asciiTheme="minorHAnsi" w:hAnsiTheme="minorHAnsi"/>
        </w:rPr>
        <w:t xml:space="preserve">  o przygodach rudowłosej </w:t>
      </w:r>
      <w:proofErr w:type="spellStart"/>
      <w:r w:rsidR="00D26644" w:rsidRPr="00A32467">
        <w:rPr>
          <w:rFonts w:asciiTheme="minorHAnsi" w:hAnsiTheme="minorHAnsi"/>
        </w:rPr>
        <w:t>Pipi</w:t>
      </w:r>
      <w:proofErr w:type="spellEnd"/>
      <w:r w:rsidR="00D26644" w:rsidRPr="00A32467">
        <w:rPr>
          <w:rFonts w:asciiTheme="minorHAnsi" w:hAnsiTheme="minorHAnsi"/>
        </w:rPr>
        <w:t xml:space="preserve">, która zabiera dzieci w podróż do swojego świata,  obejrzały dzieci z Przedszkola Miejskiego nr 1 w </w:t>
      </w:r>
      <w:r w:rsidRPr="00A32467">
        <w:rPr>
          <w:rFonts w:asciiTheme="minorHAnsi" w:hAnsiTheme="minorHAnsi"/>
        </w:rPr>
        <w:t xml:space="preserve">Kole, drugi (w Czytelni </w:t>
      </w:r>
      <w:proofErr w:type="spellStart"/>
      <w:r w:rsidRPr="00A32467">
        <w:rPr>
          <w:rFonts w:asciiTheme="minorHAnsi" w:hAnsiTheme="minorHAnsi"/>
        </w:rPr>
        <w:t>PiMBP</w:t>
      </w:r>
      <w:proofErr w:type="spellEnd"/>
      <w:r w:rsidRPr="00A32467">
        <w:rPr>
          <w:rFonts w:asciiTheme="minorHAnsi" w:hAnsiTheme="minorHAnsi"/>
        </w:rPr>
        <w:t>) -</w:t>
      </w:r>
      <w:r w:rsidR="00D26644" w:rsidRPr="00A32467">
        <w:rPr>
          <w:rFonts w:asciiTheme="minorHAnsi" w:hAnsiTheme="minorHAnsi"/>
        </w:rPr>
        <w:t xml:space="preserve"> o Smoku Smokowskim, niestrasznym zwierzaku, choć strasznym niejadku, którego rozgniewana mama wysyła w podróż po świecie</w:t>
      </w:r>
      <w:r w:rsidR="00473370" w:rsidRPr="00A32467">
        <w:rPr>
          <w:rFonts w:asciiTheme="minorHAnsi" w:hAnsiTheme="minorHAnsi"/>
        </w:rPr>
        <w:t>.</w:t>
      </w:r>
      <w:r w:rsidR="00780872" w:rsidRPr="00A32467">
        <w:rPr>
          <w:rFonts w:asciiTheme="minorHAnsi" w:hAnsiTheme="minorHAnsi"/>
        </w:rPr>
        <w:t xml:space="preserve"> </w:t>
      </w:r>
      <w:r w:rsidRPr="00A32467">
        <w:rPr>
          <w:rFonts w:asciiTheme="minorHAnsi" w:hAnsiTheme="minorHAnsi"/>
        </w:rPr>
        <w:t>Teatr TAK działa od 2011 r.</w:t>
      </w:r>
      <w:r w:rsidR="00D26644" w:rsidRPr="00A32467">
        <w:rPr>
          <w:rFonts w:asciiTheme="minorHAnsi" w:hAnsiTheme="minorHAnsi"/>
        </w:rPr>
        <w:t xml:space="preserve"> i jest </w:t>
      </w:r>
      <w:r w:rsidR="00D26644" w:rsidRPr="00A32467">
        <w:rPr>
          <w:rFonts w:asciiTheme="minorHAnsi" w:hAnsiTheme="minorHAnsi"/>
        </w:rPr>
        <w:lastRenderedPageBreak/>
        <w:t xml:space="preserve">teatrem  bez sceny, jego  logistyczne centrum znajduje się w  Radomiu. </w:t>
      </w:r>
      <w:r w:rsidR="00A32467">
        <w:rPr>
          <w:rFonts w:asciiTheme="minorHAnsi" w:hAnsiTheme="minorHAnsi"/>
        </w:rPr>
        <w:t xml:space="preserve">                                  </w:t>
      </w:r>
      <w:r w:rsidR="00D26644" w:rsidRPr="00A32467">
        <w:rPr>
          <w:rFonts w:asciiTheme="minorHAnsi" w:hAnsiTheme="minorHAnsi"/>
        </w:rPr>
        <w:t xml:space="preserve">W przedstawienia teatralne wplata język angielski i muzykę. Operuje przemyślanymi </w:t>
      </w:r>
      <w:r w:rsidR="00A32467">
        <w:rPr>
          <w:rFonts w:asciiTheme="minorHAnsi" w:hAnsiTheme="minorHAnsi"/>
        </w:rPr>
        <w:t xml:space="preserve">     </w:t>
      </w:r>
      <w:r w:rsidR="00D26644" w:rsidRPr="00A32467">
        <w:rPr>
          <w:rFonts w:asciiTheme="minorHAnsi" w:hAnsiTheme="minorHAnsi"/>
        </w:rPr>
        <w:t>i niebanalnymi kostiumami.  Przedstawienia TAK są  interaktywne. Aktorzy nie grają ze sobą i dla siebie, lecz z dziećmi i dla dzieci. Pozwalają im całkiem dobrowolnie wejść  do bajkowego świata i reżyserować go (oczywiście pod kontrolą).  Spektakle mają wa</w:t>
      </w:r>
      <w:r w:rsidR="00A32467">
        <w:rPr>
          <w:rFonts w:asciiTheme="minorHAnsi" w:hAnsiTheme="minorHAnsi"/>
        </w:rPr>
        <w:t xml:space="preserve">lory terapeutyczne </w:t>
      </w:r>
      <w:r w:rsidR="00817EB9" w:rsidRPr="00A32467">
        <w:rPr>
          <w:rFonts w:asciiTheme="minorHAnsi" w:hAnsiTheme="minorHAnsi"/>
        </w:rPr>
        <w:t xml:space="preserve">i edukacyjne (udział wzięło 85 </w:t>
      </w:r>
      <w:r w:rsidRPr="00A32467">
        <w:rPr>
          <w:rFonts w:asciiTheme="minorHAnsi" w:hAnsiTheme="minorHAnsi"/>
        </w:rPr>
        <w:t xml:space="preserve">osób), </w:t>
      </w:r>
    </w:p>
    <w:p w:rsidR="00A32467" w:rsidRPr="00A32467" w:rsidRDefault="00154761" w:rsidP="00A32467">
      <w:pPr>
        <w:pStyle w:val="Tekstpodstawowywcity2"/>
        <w:numPr>
          <w:ilvl w:val="0"/>
          <w:numId w:val="38"/>
        </w:numPr>
        <w:rPr>
          <w:rFonts w:ascii="Calibri" w:hAnsi="Calibri" w:cs="Arial"/>
        </w:rPr>
      </w:pPr>
      <w:r w:rsidRPr="00A32467">
        <w:rPr>
          <w:rFonts w:asciiTheme="minorHAnsi" w:hAnsiTheme="minorHAnsi"/>
          <w:i/>
        </w:rPr>
        <w:t>Noc Bibliotek</w:t>
      </w:r>
      <w:r w:rsidRPr="00A32467">
        <w:rPr>
          <w:rFonts w:asciiTheme="minorHAnsi" w:hAnsiTheme="minorHAnsi"/>
        </w:rPr>
        <w:t xml:space="preserve"> to ogólnopolska wieczorno-nocna akcja w niekonwencjonalny sposób promująca czytanie i biblioteki jako najbardziej otwarte i dostępne instytucje kultury </w:t>
      </w:r>
      <w:r w:rsidR="00A32467">
        <w:rPr>
          <w:rFonts w:asciiTheme="minorHAnsi" w:hAnsiTheme="minorHAnsi"/>
        </w:rPr>
        <w:t xml:space="preserve">    </w:t>
      </w:r>
      <w:r w:rsidRPr="00A32467">
        <w:rPr>
          <w:rFonts w:asciiTheme="minorHAnsi" w:hAnsiTheme="minorHAnsi"/>
        </w:rPr>
        <w:t>z ofertą dl</w:t>
      </w:r>
      <w:r w:rsidR="00CC5D6D" w:rsidRPr="00A32467">
        <w:rPr>
          <w:rFonts w:asciiTheme="minorHAnsi" w:hAnsiTheme="minorHAnsi"/>
        </w:rPr>
        <w:t>a osób w każdym wieku, z których</w:t>
      </w:r>
      <w:r w:rsidRPr="00A32467">
        <w:rPr>
          <w:rFonts w:asciiTheme="minorHAnsi" w:hAnsiTheme="minorHAnsi"/>
        </w:rPr>
        <w:t xml:space="preserve"> zasobów warto korzystać.  IV wydanie akcji odbyło</w:t>
      </w:r>
      <w:r w:rsidR="00473370" w:rsidRPr="00A32467">
        <w:rPr>
          <w:rFonts w:asciiTheme="minorHAnsi" w:hAnsiTheme="minorHAnsi"/>
        </w:rPr>
        <w:t>  się w sobotę 9 czerwca</w:t>
      </w:r>
      <w:r w:rsidRPr="00A32467">
        <w:rPr>
          <w:rFonts w:asciiTheme="minorHAnsi" w:hAnsiTheme="minorHAnsi"/>
        </w:rPr>
        <w:t xml:space="preserve"> pod hasłem  „</w:t>
      </w:r>
      <w:proofErr w:type="spellStart"/>
      <w:r w:rsidRPr="00A32467">
        <w:rPr>
          <w:rFonts w:asciiTheme="minorHAnsi" w:hAnsiTheme="minorHAnsi"/>
        </w:rPr>
        <w:t>RzeczpospoCzyta</w:t>
      </w:r>
      <w:proofErr w:type="spellEnd"/>
      <w:r w:rsidRPr="00A32467">
        <w:rPr>
          <w:rFonts w:asciiTheme="minorHAnsi" w:hAnsiTheme="minorHAnsi"/>
        </w:rPr>
        <w:t xml:space="preserve">”. Filia dla Dzieci, która zgłosiła  swój akces,  zaproponowała siedemnaściorgu (6-8-letnim) czytelnikom:  głośne czytanie książki Maurice </w:t>
      </w:r>
      <w:proofErr w:type="spellStart"/>
      <w:r w:rsidRPr="00A32467">
        <w:rPr>
          <w:rFonts w:asciiTheme="minorHAnsi" w:hAnsiTheme="minorHAnsi"/>
        </w:rPr>
        <w:t>Sendaka</w:t>
      </w:r>
      <w:proofErr w:type="spellEnd"/>
      <w:r w:rsidRPr="00A32467">
        <w:rPr>
          <w:rFonts w:asciiTheme="minorHAnsi" w:hAnsiTheme="minorHAnsi"/>
        </w:rPr>
        <w:t xml:space="preserve"> „Tam gdzie, żyją dzikie stwory”, około-tematyczne zabawy plastyczne, gry  czytelnicze oraz ruchowe zajęcia </w:t>
      </w:r>
      <w:r w:rsidR="00473370" w:rsidRPr="00A32467">
        <w:rPr>
          <w:rFonts w:asciiTheme="minorHAnsi" w:hAnsiTheme="minorHAnsi"/>
        </w:rPr>
        <w:t xml:space="preserve">                         </w:t>
      </w:r>
      <w:r w:rsidRPr="00A32467">
        <w:rPr>
          <w:rFonts w:asciiTheme="minorHAnsi" w:hAnsiTheme="minorHAnsi"/>
        </w:rPr>
        <w:t xml:space="preserve">z wykorzystaniem chusty </w:t>
      </w:r>
      <w:proofErr w:type="spellStart"/>
      <w:r w:rsidRPr="00A32467">
        <w:rPr>
          <w:rFonts w:asciiTheme="minorHAnsi" w:hAnsiTheme="minorHAnsi"/>
        </w:rPr>
        <w:t>Klanzy</w:t>
      </w:r>
      <w:proofErr w:type="spellEnd"/>
      <w:r w:rsidRPr="00A32467">
        <w:rPr>
          <w:rFonts w:asciiTheme="minorHAnsi" w:hAnsiTheme="minorHAnsi"/>
        </w:rPr>
        <w:t xml:space="preserve">, przerwę na pizzę, seans filmowy oraz krótki, trwający dwie godziny sen. Z maluchami, które wkroczyły w progi biblioteki o g. 20:00 rozstaliśmy się o 6:00 </w:t>
      </w:r>
      <w:r w:rsidR="00CD2A6E" w:rsidRPr="00A32467">
        <w:rPr>
          <w:rFonts w:asciiTheme="minorHAnsi" w:hAnsiTheme="minorHAnsi"/>
        </w:rPr>
        <w:t xml:space="preserve">(udział wzięło </w:t>
      </w:r>
      <w:r w:rsidR="009A1587" w:rsidRPr="00A32467">
        <w:rPr>
          <w:rFonts w:asciiTheme="minorHAnsi" w:hAnsiTheme="minorHAnsi"/>
        </w:rPr>
        <w:t>20</w:t>
      </w:r>
      <w:r w:rsidR="00CD2A6E" w:rsidRPr="00A32467">
        <w:rPr>
          <w:rFonts w:asciiTheme="minorHAnsi" w:hAnsiTheme="minorHAnsi"/>
          <w:color w:val="FF0000"/>
        </w:rPr>
        <w:t xml:space="preserve"> </w:t>
      </w:r>
      <w:r w:rsidR="00CC5D6D" w:rsidRPr="00A32467">
        <w:rPr>
          <w:rFonts w:asciiTheme="minorHAnsi" w:hAnsiTheme="minorHAnsi"/>
        </w:rPr>
        <w:t xml:space="preserve">osób), </w:t>
      </w:r>
    </w:p>
    <w:p w:rsidR="00A32467" w:rsidRPr="00A32467" w:rsidRDefault="00CD2A6E" w:rsidP="00A32467">
      <w:pPr>
        <w:pStyle w:val="Tekstpodstawowywcity2"/>
        <w:numPr>
          <w:ilvl w:val="0"/>
          <w:numId w:val="38"/>
        </w:numPr>
        <w:rPr>
          <w:rFonts w:ascii="Calibri" w:hAnsi="Calibri" w:cs="Arial"/>
        </w:rPr>
      </w:pPr>
      <w:r w:rsidRPr="00A32467">
        <w:rPr>
          <w:rFonts w:asciiTheme="minorHAnsi" w:hAnsiTheme="minorHAnsi" w:cs="Arial"/>
        </w:rPr>
        <w:t>cykliczne spotkania na  niwie ekologii przygotowane przez</w:t>
      </w:r>
      <w:r w:rsidRPr="00A32467">
        <w:rPr>
          <w:rFonts w:asciiTheme="minorHAnsi" w:hAnsiTheme="minorHAnsi"/>
        </w:rPr>
        <w:t xml:space="preserve"> Jacka Nowaczyka, naczelnika Wydziału Ochrony Środowiska, Rolnictwa i Leśnictwa Starostwa Kolskiego. </w:t>
      </w:r>
      <w:r w:rsidRPr="00A32467">
        <w:rPr>
          <w:rFonts w:asciiTheme="minorHAnsi" w:hAnsiTheme="minorHAnsi" w:cs="Arial"/>
        </w:rPr>
        <w:t xml:space="preserve"> </w:t>
      </w:r>
      <w:r w:rsidR="00473370" w:rsidRPr="00A32467">
        <w:rPr>
          <w:rFonts w:asciiTheme="minorHAnsi" w:hAnsiTheme="minorHAnsi" w:cs="Arial"/>
        </w:rPr>
        <w:t xml:space="preserve">Uczniowie </w:t>
      </w:r>
      <w:r w:rsidR="00DC6429" w:rsidRPr="00A32467">
        <w:rPr>
          <w:rFonts w:asciiTheme="minorHAnsi" w:hAnsiTheme="minorHAnsi"/>
        </w:rPr>
        <w:t>Szkoły Podstawowej nr 5 w Kole,  wysłuchali prelekcji połączonej z pokazem multimedialnym, poruszającej gorący  temat wpływu jako</w:t>
      </w:r>
      <w:r w:rsidR="008B3EF4" w:rsidRPr="00A32467">
        <w:rPr>
          <w:rFonts w:asciiTheme="minorHAnsi" w:hAnsiTheme="minorHAnsi"/>
        </w:rPr>
        <w:t xml:space="preserve">ści powietrza na nasze zdrowie </w:t>
      </w:r>
      <w:r w:rsidRPr="00A32467">
        <w:rPr>
          <w:rFonts w:asciiTheme="minorHAnsi" w:hAnsiTheme="minorHAnsi"/>
        </w:rPr>
        <w:t xml:space="preserve"> (u</w:t>
      </w:r>
      <w:r w:rsidRPr="00A32467">
        <w:rPr>
          <w:rFonts w:asciiTheme="minorHAnsi" w:hAnsiTheme="minorHAnsi" w:cs="Arial"/>
        </w:rPr>
        <w:t xml:space="preserve">dział wzięło </w:t>
      </w:r>
      <w:r w:rsidR="008B3EF4" w:rsidRPr="00A32467">
        <w:rPr>
          <w:rFonts w:asciiTheme="minorHAnsi" w:hAnsiTheme="minorHAnsi" w:cs="Arial"/>
        </w:rPr>
        <w:t>45</w:t>
      </w:r>
      <w:r w:rsidR="00750EDC" w:rsidRPr="00A32467">
        <w:rPr>
          <w:rFonts w:asciiTheme="minorHAnsi" w:hAnsiTheme="minorHAnsi" w:cs="Arial"/>
        </w:rPr>
        <w:t xml:space="preserve"> osób),</w:t>
      </w:r>
    </w:p>
    <w:p w:rsidR="009A1587" w:rsidRPr="00A32467" w:rsidRDefault="009A1587" w:rsidP="00A32467">
      <w:pPr>
        <w:pStyle w:val="Tekstpodstawowywcity2"/>
        <w:numPr>
          <w:ilvl w:val="0"/>
          <w:numId w:val="38"/>
        </w:numPr>
        <w:rPr>
          <w:rFonts w:ascii="Calibri" w:hAnsi="Calibri" w:cs="Arial"/>
        </w:rPr>
      </w:pPr>
      <w:r w:rsidRPr="00A32467">
        <w:rPr>
          <w:rFonts w:asciiTheme="minorHAnsi" w:hAnsiTheme="minorHAnsi" w:cs="Arial"/>
        </w:rPr>
        <w:t>spotkania Klubu Miłośników Książek</w:t>
      </w:r>
      <w:r w:rsidR="00CC5D6D" w:rsidRPr="00A32467">
        <w:rPr>
          <w:rFonts w:asciiTheme="minorHAnsi" w:hAnsiTheme="minorHAnsi" w:cs="Arial"/>
        </w:rPr>
        <w:t xml:space="preserve"> -</w:t>
      </w:r>
      <w:r w:rsidRPr="00A32467">
        <w:rPr>
          <w:rFonts w:asciiTheme="minorHAnsi" w:hAnsiTheme="minorHAnsi" w:cs="Arial"/>
        </w:rPr>
        <w:t xml:space="preserve"> </w:t>
      </w:r>
      <w:r w:rsidR="00AF7BCF" w:rsidRPr="00A32467">
        <w:rPr>
          <w:rFonts w:asciiTheme="minorHAnsi" w:hAnsiTheme="minorHAnsi" w:cs="Arial"/>
        </w:rPr>
        <w:t xml:space="preserve">od września ruszył cykl spotkań, których </w:t>
      </w:r>
      <w:r w:rsidRPr="00A32467">
        <w:rPr>
          <w:rFonts w:asciiTheme="minorHAnsi" w:hAnsiTheme="minorHAnsi" w:cs="Arial"/>
        </w:rPr>
        <w:t>uczestnikami są uczniowie Specjalnego Ośrodk</w:t>
      </w:r>
      <w:r w:rsidR="00DD7BBD" w:rsidRPr="00A32467">
        <w:rPr>
          <w:rFonts w:asciiTheme="minorHAnsi" w:hAnsiTheme="minorHAnsi" w:cs="Arial"/>
        </w:rPr>
        <w:t xml:space="preserve">a Szkolno-Wychowawczego w Kole </w:t>
      </w:r>
      <w:r w:rsidR="00DD7BBD" w:rsidRPr="00A32467">
        <w:rPr>
          <w:rFonts w:asciiTheme="minorHAnsi" w:hAnsiTheme="minorHAnsi"/>
        </w:rPr>
        <w:t>(u</w:t>
      </w:r>
      <w:r w:rsidR="00DD7BBD" w:rsidRPr="00A32467">
        <w:rPr>
          <w:rFonts w:asciiTheme="minorHAnsi" w:hAnsiTheme="minorHAnsi" w:cs="Arial"/>
        </w:rPr>
        <w:t>dział wzięły 32 osoby).</w:t>
      </w:r>
    </w:p>
    <w:p w:rsidR="00750EDC" w:rsidRDefault="00CC5D6D" w:rsidP="00750EDC">
      <w:pPr>
        <w:pStyle w:val="NormalnyWeb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Filii dla Dzieci</w:t>
      </w:r>
      <w:r w:rsidR="00CD2A6E" w:rsidRPr="0084773A">
        <w:rPr>
          <w:rFonts w:ascii="Calibri" w:hAnsi="Calibri" w:cs="Arial"/>
        </w:rPr>
        <w:t xml:space="preserve">, maluchy mają do dyspozycji salę zabaw, w której czas wolny mogą spędzać wspólnie z rodzicami. W pomieszczeniu jest kolorowy dywan, poduszki i pufy. Są też klocki, zabawki edukacyjne, układanki, </w:t>
      </w:r>
      <w:proofErr w:type="spellStart"/>
      <w:r w:rsidR="00CD2A6E" w:rsidRPr="0084773A">
        <w:rPr>
          <w:rFonts w:ascii="Calibri" w:hAnsi="Calibri" w:cs="Arial"/>
        </w:rPr>
        <w:t>pluszaki</w:t>
      </w:r>
      <w:proofErr w:type="spellEnd"/>
      <w:r w:rsidR="00CD2A6E" w:rsidRPr="0084773A">
        <w:rPr>
          <w:rFonts w:ascii="Calibri" w:hAnsi="Calibri" w:cs="Arial"/>
        </w:rPr>
        <w:t xml:space="preserve"> oraz Xbox  (konsola gier wideo).</w:t>
      </w:r>
    </w:p>
    <w:p w:rsidR="00750EDC" w:rsidRDefault="00CD2A6E" w:rsidP="00750EDC">
      <w:pPr>
        <w:pStyle w:val="NormalnyWeb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Formy animacyjno-edukacyjne jakie proponuje </w:t>
      </w:r>
      <w:proofErr w:type="spellStart"/>
      <w:r>
        <w:rPr>
          <w:rFonts w:ascii="Calibri" w:hAnsi="Calibri" w:cs="Arial"/>
        </w:rPr>
        <w:t>PiMBP</w:t>
      </w:r>
      <w:proofErr w:type="spellEnd"/>
      <w:r>
        <w:rPr>
          <w:rFonts w:ascii="Calibri" w:hAnsi="Calibri" w:cs="Arial"/>
        </w:rPr>
        <w:t xml:space="preserve"> w Kole są atrakcyjne i odpowiadają młodemu czytelnikowi. Świadczą o tym: zainteresowanie poszczególnymi wydarzeniami, zapisy do biblioteki, </w:t>
      </w:r>
      <w:r w:rsidR="00AF7BCF">
        <w:rPr>
          <w:rFonts w:ascii="Calibri" w:hAnsi="Calibri" w:cs="Arial"/>
        </w:rPr>
        <w:t xml:space="preserve">opinie rodziców i nauczycieli. </w:t>
      </w:r>
    </w:p>
    <w:p w:rsidR="00CD2A6E" w:rsidRDefault="00CD2A6E" w:rsidP="004D1F17">
      <w:pPr>
        <w:pStyle w:val="NormalnyWeb"/>
        <w:numPr>
          <w:ilvl w:val="0"/>
          <w:numId w:val="7"/>
        </w:numPr>
        <w:jc w:val="both"/>
        <w:rPr>
          <w:rFonts w:ascii="Calibri" w:hAnsi="Calibri" w:cs="Arial"/>
          <w:b/>
        </w:rPr>
      </w:pPr>
      <w:r w:rsidRPr="009411B9">
        <w:rPr>
          <w:rFonts w:ascii="Calibri" w:hAnsi="Calibri" w:cs="Arial"/>
          <w:b/>
        </w:rPr>
        <w:t>ROCZNIK KOLSKI</w:t>
      </w:r>
    </w:p>
    <w:p w:rsidR="006070A9" w:rsidRDefault="00817EB9" w:rsidP="00CD2A6E">
      <w:pPr>
        <w:pStyle w:val="NormalnyWeb"/>
        <w:ind w:firstLine="360"/>
        <w:jc w:val="both"/>
        <w:rPr>
          <w:rFonts w:asciiTheme="minorHAnsi" w:hAnsiTheme="minorHAnsi"/>
          <w:color w:val="000000"/>
        </w:rPr>
      </w:pPr>
      <w:r w:rsidRPr="00817EB9">
        <w:rPr>
          <w:rFonts w:asciiTheme="minorHAnsi" w:hAnsiTheme="minorHAnsi" w:cs="Arial"/>
        </w:rPr>
        <w:t>W marcu, w Miejskim Domu Kultury w Kole</w:t>
      </w:r>
      <w:r w:rsidR="00CD2A6E" w:rsidRPr="00817EB9">
        <w:rPr>
          <w:rFonts w:asciiTheme="minorHAnsi" w:hAnsiTheme="minorHAnsi" w:cs="Arial"/>
        </w:rPr>
        <w:t xml:space="preserve">,  odbyła się promocja wydawanego wspólnie </w:t>
      </w:r>
      <w:r w:rsidR="00CD2A6E" w:rsidRPr="00817EB9">
        <w:rPr>
          <w:rFonts w:asciiTheme="minorHAnsi" w:hAnsiTheme="minorHAnsi"/>
        </w:rPr>
        <w:t>przez: Powiatową i Miejską Bibliotekę Publiczną, Miejski Dom Kultury, Muzeum Technik Ceramicznych i Stowarzyszenie Przyjaciół Miasta Koła nad Wartą d</w:t>
      </w:r>
      <w:r w:rsidRPr="00817EB9">
        <w:rPr>
          <w:rFonts w:asciiTheme="minorHAnsi" w:hAnsiTheme="minorHAnsi"/>
        </w:rPr>
        <w:t>ziesiątego, jubileuszowego</w:t>
      </w:r>
      <w:r w:rsidR="00CD2A6E" w:rsidRPr="00817EB9">
        <w:rPr>
          <w:rFonts w:asciiTheme="minorHAnsi" w:hAnsiTheme="minorHAnsi"/>
        </w:rPr>
        <w:t xml:space="preserve"> numer</w:t>
      </w:r>
      <w:r w:rsidRPr="00817EB9">
        <w:rPr>
          <w:rFonts w:asciiTheme="minorHAnsi" w:hAnsiTheme="minorHAnsi"/>
        </w:rPr>
        <w:t>u</w:t>
      </w:r>
      <w:r w:rsidR="00CD2A6E" w:rsidRPr="00817EB9">
        <w:rPr>
          <w:rFonts w:asciiTheme="minorHAnsi" w:hAnsiTheme="minorHAnsi"/>
        </w:rPr>
        <w:t xml:space="preserve"> „Rocznika Kolskiego”</w:t>
      </w:r>
      <w:r w:rsidR="00CD2A6E" w:rsidRPr="00817EB9">
        <w:rPr>
          <w:rFonts w:asciiTheme="minorHAnsi" w:hAnsiTheme="minorHAnsi" w:cs="Arial"/>
        </w:rPr>
        <w:t xml:space="preserve">. </w:t>
      </w:r>
      <w:r w:rsidRPr="00817EB9">
        <w:rPr>
          <w:rFonts w:asciiTheme="minorHAnsi" w:hAnsiTheme="minorHAnsi"/>
          <w:color w:val="000000"/>
        </w:rPr>
        <w:t xml:space="preserve">Uroczystość zgromadziła autorów artykułów, mecenasów kultury, przedstawicieli samorządu i wielu instytucji. Nie zabrakło też wiernych czytelników ceniących tę ważną pozycję regionalną. </w:t>
      </w:r>
    </w:p>
    <w:p w:rsidR="006070A9" w:rsidRPr="006070A9" w:rsidRDefault="006070A9" w:rsidP="00CC5D6D">
      <w:pPr>
        <w:pStyle w:val="NormalnyWeb"/>
        <w:jc w:val="both"/>
        <w:rPr>
          <w:rFonts w:asciiTheme="minorHAnsi" w:hAnsiTheme="minorHAnsi" w:cs="Arial"/>
        </w:rPr>
      </w:pPr>
      <w:r w:rsidRPr="006070A9">
        <w:rPr>
          <w:rFonts w:asciiTheme="minorHAnsi" w:hAnsiTheme="minorHAnsi"/>
        </w:rPr>
        <w:t>Podczas uroczystości,  Mecenasom, którzy wspierali „Rocznik…” od pierwszego numeru,  wręczono statuetki autorstwa Arkadiusza Gołębiowskiego „Mecenas Rocznika Kolskiego 2007-2018”. Pamiątkowe dyplomy otrzymali autorzy, którzy najczęściej zamieszczali swoje teksty w publikacji. Dyplomem pamiątkowym oraz nowym egzemplarzem  „Rocznika Kolskiego”  obdar</w:t>
      </w:r>
      <w:r w:rsidR="00CC5D6D">
        <w:rPr>
          <w:rFonts w:asciiTheme="minorHAnsi" w:hAnsiTheme="minorHAnsi"/>
        </w:rPr>
        <w:t>owano wszystkich Mecenasów nr 10</w:t>
      </w:r>
      <w:r w:rsidRPr="006070A9">
        <w:rPr>
          <w:rFonts w:asciiTheme="minorHAnsi" w:hAnsiTheme="minorHAnsi"/>
        </w:rPr>
        <w:t xml:space="preserve"> periodyku.</w:t>
      </w:r>
    </w:p>
    <w:p w:rsidR="00CC5D6D" w:rsidRPr="007D57DE" w:rsidRDefault="00817EB9" w:rsidP="00CC5D6D">
      <w:pPr>
        <w:pStyle w:val="NormalnyWeb"/>
        <w:jc w:val="both"/>
        <w:rPr>
          <w:rFonts w:asciiTheme="minorHAnsi" w:hAnsiTheme="minorHAnsi"/>
          <w:color w:val="000000"/>
        </w:rPr>
      </w:pPr>
      <w:r w:rsidRPr="00817EB9">
        <w:rPr>
          <w:rFonts w:asciiTheme="minorHAnsi" w:hAnsiTheme="minorHAnsi"/>
          <w:color w:val="000000"/>
        </w:rPr>
        <w:lastRenderedPageBreak/>
        <w:t xml:space="preserve">Uroczystość uatrakcyjnił koncert Big Bandu Państwowej Szkoły Muzycznej pod dyrekcją Grzegorza Kołodziejczaka oraz </w:t>
      </w:r>
      <w:proofErr w:type="spellStart"/>
      <w:r w:rsidR="00CC5D6D">
        <w:rPr>
          <w:rFonts w:asciiTheme="minorHAnsi" w:hAnsiTheme="minorHAnsi"/>
          <w:color w:val="000000"/>
        </w:rPr>
        <w:t>mini</w:t>
      </w:r>
      <w:r w:rsidR="00CC5D6D" w:rsidRPr="00817EB9">
        <w:rPr>
          <w:rFonts w:asciiTheme="minorHAnsi" w:hAnsiTheme="minorHAnsi"/>
          <w:color w:val="000000"/>
        </w:rPr>
        <w:t>recital</w:t>
      </w:r>
      <w:proofErr w:type="spellEnd"/>
      <w:r w:rsidRPr="00817EB9">
        <w:rPr>
          <w:rFonts w:asciiTheme="minorHAnsi" w:hAnsiTheme="minorHAnsi"/>
          <w:color w:val="000000"/>
        </w:rPr>
        <w:t xml:space="preserve"> Izabeli Rybnik, która prowadziła jubileuszowe spotkanie.</w:t>
      </w:r>
    </w:p>
    <w:p w:rsidR="00CD2A6E" w:rsidRPr="009411B9" w:rsidRDefault="00CD2A6E" w:rsidP="004D1F17">
      <w:pPr>
        <w:pStyle w:val="NormalnyWeb"/>
        <w:numPr>
          <w:ilvl w:val="0"/>
          <w:numId w:val="7"/>
        </w:numPr>
        <w:jc w:val="both"/>
        <w:rPr>
          <w:rFonts w:ascii="Calibri" w:hAnsi="Calibri" w:cs="Arial"/>
          <w:b/>
        </w:rPr>
      </w:pPr>
      <w:r w:rsidRPr="009411B9">
        <w:rPr>
          <w:rFonts w:ascii="Calibri" w:hAnsi="Calibri" w:cs="Arial"/>
          <w:b/>
        </w:rPr>
        <w:t>PROMOCJA</w:t>
      </w:r>
    </w:p>
    <w:p w:rsidR="00CD2A6E" w:rsidRDefault="00CD2A6E" w:rsidP="00CD2A6E">
      <w:pPr>
        <w:pStyle w:val="NormalnyWeb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Powiatowa i Miejska Biblioteka Publiczna w Kole prowadzi szeroką akcję promocyjną. Najważniejszym źródłem informacji o działalności jest strona internetowa biblioteki                           i Facebook.</w:t>
      </w:r>
      <w:r w:rsidRPr="00ED3F80">
        <w:rPr>
          <w:rFonts w:ascii="Calibri" w:hAnsi="Calibri" w:cs="Arial"/>
        </w:rPr>
        <w:t xml:space="preserve"> Witryna jest poddawana ciągłym modyfikacjom, dostosowanym do zmieniających się moż</w:t>
      </w:r>
      <w:r>
        <w:rPr>
          <w:rFonts w:ascii="Calibri" w:hAnsi="Calibri" w:cs="Arial"/>
        </w:rPr>
        <w:t>liwości technicznych</w:t>
      </w:r>
      <w:r w:rsidRPr="00ED3F80">
        <w:rPr>
          <w:rFonts w:ascii="Calibri" w:hAnsi="Calibri" w:cs="Arial"/>
        </w:rPr>
        <w:t xml:space="preserve"> i ocz</w:t>
      </w:r>
      <w:r w:rsidR="00CC5D6D">
        <w:rPr>
          <w:rFonts w:ascii="Calibri" w:hAnsi="Calibri" w:cs="Arial"/>
        </w:rPr>
        <w:t>ekiwań czytelników. Strona www</w:t>
      </w:r>
      <w:r>
        <w:rPr>
          <w:rFonts w:ascii="Calibri" w:hAnsi="Calibri" w:cs="Arial"/>
        </w:rPr>
        <w:t xml:space="preserve"> </w:t>
      </w:r>
      <w:r w:rsidRPr="00ED3F80">
        <w:rPr>
          <w:rFonts w:ascii="Calibri" w:hAnsi="Calibri" w:cs="Arial"/>
        </w:rPr>
        <w:t xml:space="preserve">jest </w:t>
      </w:r>
      <w:r>
        <w:rPr>
          <w:rFonts w:ascii="Calibri" w:hAnsi="Calibri" w:cs="Arial"/>
        </w:rPr>
        <w:t xml:space="preserve">również </w:t>
      </w:r>
      <w:r w:rsidRPr="00ED3F80">
        <w:rPr>
          <w:rFonts w:ascii="Calibri" w:hAnsi="Calibri" w:cs="Arial"/>
        </w:rPr>
        <w:t xml:space="preserve">przewodnikiem po zbiorach i usługach biblioteki. </w:t>
      </w:r>
      <w:r>
        <w:rPr>
          <w:rFonts w:ascii="Calibri" w:hAnsi="Calibri" w:cs="Arial"/>
        </w:rPr>
        <w:t>Informacje są przekazywane do prasy oraz na portale informacyjne.</w:t>
      </w:r>
    </w:p>
    <w:p w:rsidR="00CD2A6E" w:rsidRPr="00381643" w:rsidRDefault="00CD2A6E" w:rsidP="004D1F17">
      <w:pPr>
        <w:pStyle w:val="NormalnyWeb"/>
        <w:numPr>
          <w:ilvl w:val="0"/>
          <w:numId w:val="7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</w:t>
      </w:r>
      <w:r w:rsidRPr="00381643">
        <w:rPr>
          <w:rFonts w:ascii="Calibri" w:hAnsi="Calibri" w:cs="Arial"/>
          <w:b/>
        </w:rPr>
        <w:t>WSPÓŁPRACA</w:t>
      </w:r>
    </w:p>
    <w:p w:rsidR="00CD2A6E" w:rsidRDefault="00CD2A6E" w:rsidP="00CD2A6E">
      <w:pPr>
        <w:pStyle w:val="NormalnyWeb"/>
        <w:ind w:firstLine="360"/>
        <w:jc w:val="both"/>
        <w:rPr>
          <w:rFonts w:ascii="Calibri" w:hAnsi="Calibri" w:cs="Arial"/>
        </w:rPr>
      </w:pPr>
      <w:r w:rsidRPr="00381643">
        <w:rPr>
          <w:rFonts w:ascii="Calibri" w:hAnsi="Calibri" w:cs="Arial"/>
        </w:rPr>
        <w:t>Dz</w:t>
      </w:r>
      <w:r w:rsidR="00CC5D6D">
        <w:rPr>
          <w:rFonts w:ascii="Calibri" w:hAnsi="Calibri" w:cs="Arial"/>
        </w:rPr>
        <w:t xml:space="preserve">iałalność kulturalna nie miałaby </w:t>
      </w:r>
      <w:r w:rsidRPr="00381643">
        <w:rPr>
          <w:rFonts w:ascii="Calibri" w:hAnsi="Calibri" w:cs="Arial"/>
        </w:rPr>
        <w:t xml:space="preserve">miejsca bez współpracy z </w:t>
      </w:r>
      <w:r w:rsidR="00CC5D6D">
        <w:rPr>
          <w:rFonts w:ascii="Calibri" w:hAnsi="Calibri" w:cs="Arial"/>
        </w:rPr>
        <w:t>innymi instytucjami lokalnymi -</w:t>
      </w:r>
      <w:r>
        <w:rPr>
          <w:rFonts w:ascii="Calibri" w:hAnsi="Calibri" w:cs="Arial"/>
        </w:rPr>
        <w:t xml:space="preserve"> wspólnie wypełniamy kulturalną mapę regionu.</w:t>
      </w:r>
      <w:r w:rsidRPr="00381643">
        <w:rPr>
          <w:rFonts w:ascii="Calibri" w:hAnsi="Calibri" w:cs="Arial"/>
        </w:rPr>
        <w:t xml:space="preserve"> Bibliotekę w Kole</w:t>
      </w:r>
      <w:r w:rsidR="00CC5D6D">
        <w:rPr>
          <w:rFonts w:ascii="Calibri" w:hAnsi="Calibri" w:cs="Arial"/>
        </w:rPr>
        <w:t xml:space="preserve"> cechuje otwartość - </w:t>
      </w:r>
      <w:r w:rsidRPr="00381643">
        <w:rPr>
          <w:rFonts w:ascii="Calibri" w:hAnsi="Calibri" w:cs="Arial"/>
        </w:rPr>
        <w:t>wś</w:t>
      </w:r>
      <w:r w:rsidR="00CC5D6D">
        <w:rPr>
          <w:rFonts w:ascii="Calibri" w:hAnsi="Calibri" w:cs="Arial"/>
        </w:rPr>
        <w:t>ród jej partnerów znajdują się  przedszkola,  szkoły</w:t>
      </w:r>
      <w:r w:rsidRPr="00381643">
        <w:rPr>
          <w:rFonts w:ascii="Calibri" w:hAnsi="Calibri" w:cs="Arial"/>
        </w:rPr>
        <w:t xml:space="preserve"> wsz</w:t>
      </w:r>
      <w:r w:rsidR="00CC5D6D">
        <w:rPr>
          <w:rFonts w:ascii="Calibri" w:hAnsi="Calibri" w:cs="Arial"/>
        </w:rPr>
        <w:t>ystkich typów oraz  instytucje</w:t>
      </w:r>
      <w:r w:rsidRPr="00381643">
        <w:rPr>
          <w:rFonts w:ascii="Calibri" w:hAnsi="Calibri" w:cs="Arial"/>
        </w:rPr>
        <w:t xml:space="preserve"> kultury. Ponadto </w:t>
      </w:r>
      <w:proofErr w:type="spellStart"/>
      <w:r w:rsidRPr="00381643">
        <w:rPr>
          <w:rFonts w:ascii="Calibri" w:hAnsi="Calibri" w:cs="Arial"/>
        </w:rPr>
        <w:t>PiMBP</w:t>
      </w:r>
      <w:proofErr w:type="spellEnd"/>
      <w:r w:rsidRPr="00381643">
        <w:rPr>
          <w:rFonts w:ascii="Calibri" w:hAnsi="Calibri" w:cs="Arial"/>
        </w:rPr>
        <w:t xml:space="preserve"> realizuje</w:t>
      </w:r>
      <w:r w:rsidR="00CC5D6D">
        <w:rPr>
          <w:rFonts w:ascii="Calibri" w:hAnsi="Calibri" w:cs="Arial"/>
        </w:rPr>
        <w:t xml:space="preserve"> systematycznie działania </w:t>
      </w:r>
      <w:r w:rsidRPr="00381643">
        <w:rPr>
          <w:rFonts w:ascii="Calibri" w:hAnsi="Calibri" w:cs="Arial"/>
        </w:rPr>
        <w:t xml:space="preserve"> we współpracy</w:t>
      </w:r>
      <w:r>
        <w:rPr>
          <w:rFonts w:ascii="Calibri" w:hAnsi="Calibri" w:cs="Arial"/>
        </w:rPr>
        <w:t xml:space="preserve"> </w:t>
      </w:r>
      <w:r w:rsidR="00CC5D6D">
        <w:rPr>
          <w:rFonts w:ascii="Calibri" w:hAnsi="Calibri" w:cs="Arial"/>
        </w:rPr>
        <w:t xml:space="preserve">m.in. </w:t>
      </w:r>
      <w:r>
        <w:rPr>
          <w:rFonts w:ascii="Calibri" w:hAnsi="Calibri" w:cs="Arial"/>
        </w:rPr>
        <w:t>ze</w:t>
      </w:r>
      <w:r w:rsidR="00CC5D6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 xml:space="preserve"> Stowarzyszeniem Przyjaciół M</w:t>
      </w:r>
      <w:r w:rsidRPr="00381643">
        <w:rPr>
          <w:rFonts w:ascii="Calibri" w:hAnsi="Calibri" w:cs="Arial"/>
        </w:rPr>
        <w:t xml:space="preserve">iasta Koła nad Wartą, Wielkopolskim Towarzystwem Kulturalnym w Poznaniu, Klubem </w:t>
      </w:r>
      <w:r w:rsidRPr="00381643">
        <w:rPr>
          <w:rFonts w:ascii="Calibri" w:hAnsi="Calibri" w:cs="Arial"/>
          <w:i/>
        </w:rPr>
        <w:t>Trzecia Zmiana</w:t>
      </w:r>
      <w:r w:rsidR="00CC5D6D">
        <w:rPr>
          <w:rFonts w:ascii="Calibri" w:hAnsi="Calibri" w:cs="Arial"/>
        </w:rPr>
        <w:t xml:space="preserve">, odpowiadając </w:t>
      </w:r>
      <w:r w:rsidRPr="00381643">
        <w:rPr>
          <w:rFonts w:ascii="Calibri" w:hAnsi="Calibri" w:cs="Arial"/>
        </w:rPr>
        <w:t xml:space="preserve">na </w:t>
      </w:r>
      <w:r w:rsidR="00CC5D6D">
        <w:rPr>
          <w:rFonts w:ascii="Calibri" w:hAnsi="Calibri" w:cs="Arial"/>
        </w:rPr>
        <w:t xml:space="preserve">ich </w:t>
      </w:r>
      <w:r w:rsidRPr="00381643">
        <w:rPr>
          <w:rFonts w:ascii="Calibri" w:hAnsi="Calibri" w:cs="Arial"/>
        </w:rPr>
        <w:t>oczekiw</w:t>
      </w:r>
      <w:r w:rsidR="00CC5D6D">
        <w:rPr>
          <w:rFonts w:ascii="Calibri" w:hAnsi="Calibri" w:cs="Arial"/>
        </w:rPr>
        <w:t>ania i potrzeby</w:t>
      </w:r>
      <w:r w:rsidRPr="00381643">
        <w:rPr>
          <w:rFonts w:ascii="Calibri" w:hAnsi="Calibri" w:cs="Arial"/>
        </w:rPr>
        <w:t xml:space="preserve">. </w:t>
      </w:r>
    </w:p>
    <w:p w:rsidR="00CD2A6E" w:rsidRPr="00381643" w:rsidRDefault="00CD2A6E" w:rsidP="00CC5D6D">
      <w:pPr>
        <w:pStyle w:val="Tekstpodstawowywcity2"/>
        <w:ind w:firstLine="0"/>
        <w:rPr>
          <w:rFonts w:ascii="Calibri" w:hAnsi="Calibri" w:cs="Arial"/>
        </w:rPr>
      </w:pPr>
      <w:r w:rsidRPr="00381643">
        <w:rPr>
          <w:rFonts w:ascii="Calibri" w:hAnsi="Calibri" w:cs="Arial"/>
        </w:rPr>
        <w:t xml:space="preserve">Szeroka działalność biblioteki możliwa jest dzięki dobrej współpracy pomiędzy biblioteką </w:t>
      </w:r>
      <w:r w:rsidR="007D57DE">
        <w:rPr>
          <w:rFonts w:ascii="Calibri" w:hAnsi="Calibri" w:cs="Arial"/>
        </w:rPr>
        <w:t xml:space="preserve">             </w:t>
      </w:r>
      <w:r w:rsidRPr="00381643">
        <w:rPr>
          <w:rFonts w:ascii="Calibri" w:hAnsi="Calibri" w:cs="Arial"/>
        </w:rPr>
        <w:t>a władzami samorządowymi.</w:t>
      </w:r>
    </w:p>
    <w:p w:rsidR="00CD2A6E" w:rsidRPr="00381643" w:rsidRDefault="00CD2A6E" w:rsidP="00CD2A6E">
      <w:pPr>
        <w:pStyle w:val="Tekstpodstawowywcity2"/>
        <w:rPr>
          <w:rFonts w:ascii="Calibri" w:hAnsi="Calibri" w:cs="Arial"/>
        </w:rPr>
      </w:pPr>
    </w:p>
    <w:p w:rsidR="00CD2A6E" w:rsidRDefault="00CC5D6D" w:rsidP="00CC5D6D">
      <w:pPr>
        <w:pStyle w:val="Tytu"/>
        <w:jc w:val="both"/>
        <w:rPr>
          <w:rFonts w:ascii="Calibri" w:hAnsi="Calibri" w:cs="Arial"/>
          <w:sz w:val="40"/>
          <w:szCs w:val="40"/>
        </w:rPr>
      </w:pPr>
      <w:r>
        <w:rPr>
          <w:rFonts w:asciiTheme="minorHAnsi" w:hAnsiTheme="minorHAnsi"/>
          <w:bCs/>
          <w:sz w:val="24"/>
        </w:rPr>
        <w:t xml:space="preserve">Książnica </w:t>
      </w:r>
      <w:r w:rsidR="00CD2A6E">
        <w:rPr>
          <w:rFonts w:asciiTheme="minorHAnsi" w:hAnsiTheme="minorHAnsi"/>
          <w:bCs/>
          <w:sz w:val="24"/>
        </w:rPr>
        <w:t xml:space="preserve"> kolska </w:t>
      </w:r>
      <w:r w:rsidR="00E100F7">
        <w:rPr>
          <w:rFonts w:asciiTheme="minorHAnsi" w:hAnsiTheme="minorHAnsi"/>
          <w:bCs/>
          <w:sz w:val="24"/>
        </w:rPr>
        <w:t>w swojej pracy łączy tradycje bibliotekarskie ze współczesnymi technologiami informacyjnymi. Wspiera czytelników w upowszechnianiu wiedzy, oferując im bogaty księgozbiór, czasopisma, audiobooki oraz s</w:t>
      </w:r>
      <w:r w:rsidR="00DE1227">
        <w:rPr>
          <w:rFonts w:asciiTheme="minorHAnsi" w:hAnsiTheme="minorHAnsi"/>
          <w:bCs/>
          <w:sz w:val="24"/>
        </w:rPr>
        <w:t xml:space="preserve">ieć komputerową i bazy danych. </w:t>
      </w:r>
      <w:r w:rsidR="00E100F7">
        <w:rPr>
          <w:rFonts w:asciiTheme="minorHAnsi" w:hAnsiTheme="minorHAnsi"/>
          <w:bCs/>
          <w:sz w:val="24"/>
        </w:rPr>
        <w:t>Proponuje aktywne czytelnictwo skupione wokół książek i wydarzeń kulturalnych, stale poszerzając swoją ofertę usług.</w:t>
      </w:r>
    </w:p>
    <w:p w:rsidR="00CD2A6E" w:rsidRDefault="00CD2A6E" w:rsidP="00CD2A6E">
      <w:pPr>
        <w:pStyle w:val="Tytu"/>
        <w:rPr>
          <w:rFonts w:ascii="Calibri" w:hAnsi="Calibri" w:cs="Arial"/>
          <w:sz w:val="40"/>
          <w:szCs w:val="40"/>
        </w:rPr>
      </w:pPr>
    </w:p>
    <w:sectPr w:rsidR="00CD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3B7"/>
    <w:multiLevelType w:val="hybridMultilevel"/>
    <w:tmpl w:val="E36C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657"/>
    <w:multiLevelType w:val="hybridMultilevel"/>
    <w:tmpl w:val="47029A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E92"/>
    <w:multiLevelType w:val="hybridMultilevel"/>
    <w:tmpl w:val="135E4BE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C068EC"/>
    <w:multiLevelType w:val="hybridMultilevel"/>
    <w:tmpl w:val="F9DC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1E06"/>
    <w:multiLevelType w:val="hybridMultilevel"/>
    <w:tmpl w:val="F4DAFF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7B7E72"/>
    <w:multiLevelType w:val="hybridMultilevel"/>
    <w:tmpl w:val="FB0C9E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08EB"/>
    <w:multiLevelType w:val="hybridMultilevel"/>
    <w:tmpl w:val="841213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1F213F"/>
    <w:multiLevelType w:val="hybridMultilevel"/>
    <w:tmpl w:val="4B1E25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0C4CDE"/>
    <w:multiLevelType w:val="hybridMultilevel"/>
    <w:tmpl w:val="EB606D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D569AB"/>
    <w:multiLevelType w:val="hybridMultilevel"/>
    <w:tmpl w:val="3F4C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97C0D"/>
    <w:multiLevelType w:val="hybridMultilevel"/>
    <w:tmpl w:val="D79404B2"/>
    <w:lvl w:ilvl="0" w:tplc="468A6D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45BB1"/>
    <w:multiLevelType w:val="hybridMultilevel"/>
    <w:tmpl w:val="AE92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C5C"/>
    <w:multiLevelType w:val="hybridMultilevel"/>
    <w:tmpl w:val="439C0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72F57"/>
    <w:multiLevelType w:val="hybridMultilevel"/>
    <w:tmpl w:val="AAB0A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552A"/>
    <w:multiLevelType w:val="hybridMultilevel"/>
    <w:tmpl w:val="F32A1A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6687C"/>
    <w:multiLevelType w:val="hybridMultilevel"/>
    <w:tmpl w:val="40008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4592F"/>
    <w:multiLevelType w:val="hybridMultilevel"/>
    <w:tmpl w:val="6DAA72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F35061"/>
    <w:multiLevelType w:val="hybridMultilevel"/>
    <w:tmpl w:val="CB783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D78FE"/>
    <w:multiLevelType w:val="hybridMultilevel"/>
    <w:tmpl w:val="E2EC00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6F7BDF"/>
    <w:multiLevelType w:val="hybridMultilevel"/>
    <w:tmpl w:val="E506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6274"/>
    <w:multiLevelType w:val="hybridMultilevel"/>
    <w:tmpl w:val="81B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246E1"/>
    <w:multiLevelType w:val="hybridMultilevel"/>
    <w:tmpl w:val="03644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57B44"/>
    <w:multiLevelType w:val="hybridMultilevel"/>
    <w:tmpl w:val="648E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71699"/>
    <w:multiLevelType w:val="hybridMultilevel"/>
    <w:tmpl w:val="2F6ED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943"/>
    <w:multiLevelType w:val="hybridMultilevel"/>
    <w:tmpl w:val="C668FC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92366"/>
    <w:multiLevelType w:val="hybridMultilevel"/>
    <w:tmpl w:val="92E8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16405"/>
    <w:multiLevelType w:val="hybridMultilevel"/>
    <w:tmpl w:val="D4C87E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3E0324"/>
    <w:multiLevelType w:val="hybridMultilevel"/>
    <w:tmpl w:val="A1F23D3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5F708F3"/>
    <w:multiLevelType w:val="hybridMultilevel"/>
    <w:tmpl w:val="51441E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CF2E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8D44A5C"/>
    <w:multiLevelType w:val="hybridMultilevel"/>
    <w:tmpl w:val="37D094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F7093F"/>
    <w:multiLevelType w:val="hybridMultilevel"/>
    <w:tmpl w:val="D8DABC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1606B"/>
    <w:multiLevelType w:val="hybridMultilevel"/>
    <w:tmpl w:val="7FFA2E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E7954FF"/>
    <w:multiLevelType w:val="hybridMultilevel"/>
    <w:tmpl w:val="F5F2DE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64C0A"/>
    <w:multiLevelType w:val="hybridMultilevel"/>
    <w:tmpl w:val="A338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C694B"/>
    <w:multiLevelType w:val="hybridMultilevel"/>
    <w:tmpl w:val="B81A2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72B8C"/>
    <w:multiLevelType w:val="hybridMultilevel"/>
    <w:tmpl w:val="B70E4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538B"/>
    <w:multiLevelType w:val="hybridMultilevel"/>
    <w:tmpl w:val="C44C20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1"/>
  </w:num>
  <w:num w:numId="4">
    <w:abstractNumId w:val="27"/>
  </w:num>
  <w:num w:numId="5">
    <w:abstractNumId w:val="32"/>
  </w:num>
  <w:num w:numId="6">
    <w:abstractNumId w:val="8"/>
  </w:num>
  <w:num w:numId="7">
    <w:abstractNumId w:val="10"/>
  </w:num>
  <w:num w:numId="8">
    <w:abstractNumId w:val="35"/>
  </w:num>
  <w:num w:numId="9">
    <w:abstractNumId w:val="30"/>
  </w:num>
  <w:num w:numId="10">
    <w:abstractNumId w:val="2"/>
  </w:num>
  <w:num w:numId="11">
    <w:abstractNumId w:val="4"/>
  </w:num>
  <w:num w:numId="12">
    <w:abstractNumId w:val="7"/>
  </w:num>
  <w:num w:numId="13">
    <w:abstractNumId w:val="15"/>
  </w:num>
  <w:num w:numId="14">
    <w:abstractNumId w:val="33"/>
  </w:num>
  <w:num w:numId="15">
    <w:abstractNumId w:val="24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31"/>
  </w:num>
  <w:num w:numId="21">
    <w:abstractNumId w:val="12"/>
  </w:num>
  <w:num w:numId="22">
    <w:abstractNumId w:val="1"/>
  </w:num>
  <w:num w:numId="23">
    <w:abstractNumId w:val="14"/>
  </w:num>
  <w:num w:numId="24">
    <w:abstractNumId w:val="20"/>
  </w:num>
  <w:num w:numId="25">
    <w:abstractNumId w:val="13"/>
  </w:num>
  <w:num w:numId="26">
    <w:abstractNumId w:val="3"/>
  </w:num>
  <w:num w:numId="27">
    <w:abstractNumId w:val="0"/>
  </w:num>
  <w:num w:numId="28">
    <w:abstractNumId w:val="19"/>
  </w:num>
  <w:num w:numId="29">
    <w:abstractNumId w:val="22"/>
  </w:num>
  <w:num w:numId="30">
    <w:abstractNumId w:val="37"/>
  </w:num>
  <w:num w:numId="31">
    <w:abstractNumId w:val="16"/>
  </w:num>
  <w:num w:numId="32">
    <w:abstractNumId w:val="6"/>
  </w:num>
  <w:num w:numId="33">
    <w:abstractNumId w:val="26"/>
  </w:num>
  <w:num w:numId="34">
    <w:abstractNumId w:val="18"/>
  </w:num>
  <w:num w:numId="35">
    <w:abstractNumId w:val="25"/>
  </w:num>
  <w:num w:numId="36">
    <w:abstractNumId w:val="36"/>
  </w:num>
  <w:num w:numId="37">
    <w:abstractNumId w:val="17"/>
  </w:num>
  <w:num w:numId="38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GG9Pe3Sm1f1lhfnIO31jKajOIUHLD4LzeUnmNDnCBwlhaKsbD1kWzR8HAgr+7CP33HYqBIVeITj6Y6G6WW/4EA==" w:salt="kcDM3HKvXluFO6TjQ4TF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6E"/>
    <w:rsid w:val="00047498"/>
    <w:rsid w:val="00051935"/>
    <w:rsid w:val="000729AE"/>
    <w:rsid w:val="000B2A7D"/>
    <w:rsid w:val="000B7734"/>
    <w:rsid w:val="000D5D64"/>
    <w:rsid w:val="001030B1"/>
    <w:rsid w:val="00154761"/>
    <w:rsid w:val="00162603"/>
    <w:rsid w:val="001C1955"/>
    <w:rsid w:val="002303A0"/>
    <w:rsid w:val="0023563E"/>
    <w:rsid w:val="002754DF"/>
    <w:rsid w:val="002D55FB"/>
    <w:rsid w:val="002F6683"/>
    <w:rsid w:val="00372AFA"/>
    <w:rsid w:val="00393522"/>
    <w:rsid w:val="003C397C"/>
    <w:rsid w:val="003E42A5"/>
    <w:rsid w:val="00423921"/>
    <w:rsid w:val="00453A83"/>
    <w:rsid w:val="004661FA"/>
    <w:rsid w:val="004719D6"/>
    <w:rsid w:val="00473370"/>
    <w:rsid w:val="00487992"/>
    <w:rsid w:val="004C309A"/>
    <w:rsid w:val="004D1F17"/>
    <w:rsid w:val="00521F0A"/>
    <w:rsid w:val="005968C7"/>
    <w:rsid w:val="005A62DA"/>
    <w:rsid w:val="0060068B"/>
    <w:rsid w:val="00601E2B"/>
    <w:rsid w:val="00604526"/>
    <w:rsid w:val="006070A9"/>
    <w:rsid w:val="0062486C"/>
    <w:rsid w:val="006B4F19"/>
    <w:rsid w:val="00750EDC"/>
    <w:rsid w:val="00780872"/>
    <w:rsid w:val="007C7B9B"/>
    <w:rsid w:val="007D57DE"/>
    <w:rsid w:val="007F2BF2"/>
    <w:rsid w:val="00817EB9"/>
    <w:rsid w:val="00822A71"/>
    <w:rsid w:val="00833A89"/>
    <w:rsid w:val="00860443"/>
    <w:rsid w:val="00867C21"/>
    <w:rsid w:val="008A4629"/>
    <w:rsid w:val="008B3EF4"/>
    <w:rsid w:val="009027C0"/>
    <w:rsid w:val="00904594"/>
    <w:rsid w:val="00980B03"/>
    <w:rsid w:val="009A1587"/>
    <w:rsid w:val="009F12CD"/>
    <w:rsid w:val="00A32467"/>
    <w:rsid w:val="00A60D6F"/>
    <w:rsid w:val="00A634D4"/>
    <w:rsid w:val="00A86615"/>
    <w:rsid w:val="00A97E1E"/>
    <w:rsid w:val="00AF7BCF"/>
    <w:rsid w:val="00B13D95"/>
    <w:rsid w:val="00B45A8A"/>
    <w:rsid w:val="00B47783"/>
    <w:rsid w:val="00B908C7"/>
    <w:rsid w:val="00BA29AE"/>
    <w:rsid w:val="00BD7B5B"/>
    <w:rsid w:val="00C62E17"/>
    <w:rsid w:val="00C95ABD"/>
    <w:rsid w:val="00CA1614"/>
    <w:rsid w:val="00CC5D6D"/>
    <w:rsid w:val="00CC708A"/>
    <w:rsid w:val="00CD08DA"/>
    <w:rsid w:val="00CD2A6E"/>
    <w:rsid w:val="00D07F26"/>
    <w:rsid w:val="00D26644"/>
    <w:rsid w:val="00D61A70"/>
    <w:rsid w:val="00DC6429"/>
    <w:rsid w:val="00DD7BBD"/>
    <w:rsid w:val="00DE1227"/>
    <w:rsid w:val="00E100F7"/>
    <w:rsid w:val="00E6757B"/>
    <w:rsid w:val="00EA21EB"/>
    <w:rsid w:val="00EC5D38"/>
    <w:rsid w:val="00F5788E"/>
    <w:rsid w:val="00F6721B"/>
    <w:rsid w:val="00F91964"/>
    <w:rsid w:val="00FA44D1"/>
    <w:rsid w:val="00FB5D8F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5DB4-5BCC-49C0-934D-39583FB7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A6E"/>
    <w:pPr>
      <w:keepNext/>
      <w:outlineLvl w:val="0"/>
    </w:pPr>
    <w:rPr>
      <w:rFonts w:ascii="Courier New" w:hAnsi="Courier New" w:cs="Courier New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D2A6E"/>
    <w:pPr>
      <w:keepNext/>
      <w:ind w:firstLine="708"/>
      <w:jc w:val="both"/>
      <w:outlineLvl w:val="1"/>
    </w:pPr>
    <w:rPr>
      <w:rFonts w:ascii="Courier New" w:hAnsi="Courier New" w:cs="Courier New"/>
      <w:sz w:val="28"/>
    </w:rPr>
  </w:style>
  <w:style w:type="paragraph" w:styleId="Nagwek3">
    <w:name w:val="heading 3"/>
    <w:basedOn w:val="Normalny"/>
    <w:next w:val="Normalny"/>
    <w:link w:val="Nagwek3Znak"/>
    <w:qFormat/>
    <w:rsid w:val="00CD2A6E"/>
    <w:pPr>
      <w:keepNext/>
      <w:ind w:firstLine="708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CD2A6E"/>
    <w:pPr>
      <w:keepNext/>
      <w:ind w:firstLine="708"/>
      <w:outlineLvl w:val="3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A6E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A6E"/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A6E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2A6E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D2A6E"/>
    <w:pPr>
      <w:jc w:val="center"/>
    </w:pPr>
    <w:rPr>
      <w:rFonts w:ascii="Courier New" w:hAnsi="Courier New" w:cs="Courier New"/>
      <w:sz w:val="28"/>
    </w:rPr>
  </w:style>
  <w:style w:type="character" w:customStyle="1" w:styleId="TytuZnak">
    <w:name w:val="Tytuł Znak"/>
    <w:basedOn w:val="Domylnaczcionkaakapitu"/>
    <w:link w:val="Tytu"/>
    <w:rsid w:val="00CD2A6E"/>
    <w:rPr>
      <w:rFonts w:ascii="Courier New" w:eastAsia="Times New Roman" w:hAnsi="Courier New" w:cs="Courier New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2A6E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A6E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D2A6E"/>
    <w:pPr>
      <w:ind w:firstLine="360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2A6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D2A6E"/>
    <w:pPr>
      <w:ind w:firstLine="708"/>
      <w:jc w:val="both"/>
    </w:pPr>
    <w:rPr>
      <w:rFonts w:ascii="Courier New" w:hAnsi="Courier New" w:cs="Courier Ne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2A6E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Hipercze">
    <w:name w:val="Hyperlink"/>
    <w:semiHidden/>
    <w:rsid w:val="00CD2A6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CD2A6E"/>
    <w:pPr>
      <w:ind w:firstLine="708"/>
      <w:jc w:val="both"/>
    </w:pPr>
    <w:rPr>
      <w:rFonts w:ascii="Courier New" w:hAnsi="Courier New" w:cs="Courier New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D2A6E"/>
    <w:rPr>
      <w:rFonts w:ascii="Courier New" w:eastAsia="Times New Roman" w:hAnsi="Courier New" w:cs="Courier New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D2A6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D2A6E"/>
    <w:rPr>
      <w:b/>
      <w:bCs/>
    </w:rPr>
  </w:style>
  <w:style w:type="character" w:styleId="Uwydatnienie">
    <w:name w:val="Emphasis"/>
    <w:uiPriority w:val="20"/>
    <w:qFormat/>
    <w:rsid w:val="00CD2A6E"/>
    <w:rPr>
      <w:i/>
      <w:iCs/>
    </w:rPr>
  </w:style>
  <w:style w:type="paragraph" w:styleId="Stopka">
    <w:name w:val="footer"/>
    <w:basedOn w:val="Normalny"/>
    <w:link w:val="StopkaZnak"/>
    <w:semiHidden/>
    <w:rsid w:val="00CD2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D2A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D2A6E"/>
  </w:style>
  <w:style w:type="paragraph" w:styleId="Akapitzlist">
    <w:name w:val="List Paragraph"/>
    <w:basedOn w:val="Normalny"/>
    <w:uiPriority w:val="34"/>
    <w:qFormat/>
    <w:rsid w:val="00CD2A6E"/>
    <w:pPr>
      <w:ind w:left="708"/>
    </w:pPr>
  </w:style>
  <w:style w:type="character" w:customStyle="1" w:styleId="document-counter">
    <w:name w:val="document-counter"/>
    <w:rsid w:val="00CD2A6E"/>
  </w:style>
  <w:style w:type="character" w:customStyle="1" w:styleId="4n-j">
    <w:name w:val="_4n-j"/>
    <w:basedOn w:val="Domylnaczcionkaakapitu"/>
    <w:rsid w:val="00CD2A6E"/>
  </w:style>
  <w:style w:type="paragraph" w:customStyle="1" w:styleId="Default">
    <w:name w:val="Default"/>
    <w:rsid w:val="00CD2A6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CD2A6E"/>
    <w:pPr>
      <w:spacing w:line="221" w:lineRule="atLeast"/>
    </w:pPr>
    <w:rPr>
      <w:rFonts w:ascii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CD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CD2A6E"/>
  </w:style>
  <w:style w:type="paragraph" w:customStyle="1" w:styleId="rtejustify">
    <w:name w:val="rtejustify"/>
    <w:basedOn w:val="Normalny"/>
    <w:rsid w:val="00154761"/>
    <w:pPr>
      <w:spacing w:before="100" w:beforeAutospacing="1" w:after="100" w:afterAutospacing="1"/>
    </w:pPr>
  </w:style>
  <w:style w:type="paragraph" w:customStyle="1" w:styleId="entry-title">
    <w:name w:val="entry-title"/>
    <w:basedOn w:val="Normalny"/>
    <w:rsid w:val="0078087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4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trobibliote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incontext.pl/st.js?t=c&amp;c=3413&amp;w=Audiobook&amp;s=5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1062-DD54-4632-B07D-A1497BFC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5765</Words>
  <Characters>34590</Characters>
  <Application>Microsoft Office Word</Application>
  <DocSecurity>8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21</cp:lastModifiedBy>
  <cp:revision>7</cp:revision>
  <cp:lastPrinted>2019-05-07T13:38:00Z</cp:lastPrinted>
  <dcterms:created xsi:type="dcterms:W3CDTF">2019-05-06T13:53:00Z</dcterms:created>
  <dcterms:modified xsi:type="dcterms:W3CDTF">2020-06-09T09:51:00Z</dcterms:modified>
</cp:coreProperties>
</file>